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charts/chart10.xml" ContentType="application/vnd.openxmlformats-officedocument.drawingml.chart+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45" w:rsidRPr="0000288C" w:rsidRDefault="00BB1A45" w:rsidP="00BB1A45">
      <w:pPr>
        <w:tabs>
          <w:tab w:val="left" w:pos="8647"/>
        </w:tabs>
        <w:spacing w:line="240" w:lineRule="auto"/>
        <w:jc w:val="right"/>
        <w:rPr>
          <w:rFonts w:ascii="Times New Roman" w:hAnsi="Times New Roman"/>
          <w:sz w:val="24"/>
          <w:szCs w:val="24"/>
        </w:rPr>
      </w:pPr>
      <w:r w:rsidRPr="0000288C">
        <w:rPr>
          <w:rFonts w:ascii="Times New Roman" w:hAnsi="Times New Roman"/>
          <w:sz w:val="24"/>
          <w:szCs w:val="24"/>
        </w:rPr>
        <w:t xml:space="preserve">УТВЕРЖДАЮ: </w:t>
      </w:r>
    </w:p>
    <w:p w:rsidR="00BB1A45" w:rsidRPr="0000288C" w:rsidRDefault="00BB1A45" w:rsidP="00BB1A45">
      <w:pPr>
        <w:spacing w:line="240" w:lineRule="auto"/>
        <w:jc w:val="right"/>
        <w:rPr>
          <w:rFonts w:ascii="Times New Roman" w:hAnsi="Times New Roman"/>
          <w:sz w:val="24"/>
          <w:szCs w:val="24"/>
        </w:rPr>
      </w:pPr>
      <w:r w:rsidRPr="0000288C">
        <w:rPr>
          <w:rFonts w:ascii="Times New Roman" w:hAnsi="Times New Roman"/>
          <w:sz w:val="24"/>
          <w:szCs w:val="24"/>
        </w:rPr>
        <w:t xml:space="preserve">                                                                                   Директор ГБУК «Рязанский областной                                                                                   научно-методический центр </w:t>
      </w:r>
      <w:r>
        <w:rPr>
          <w:rFonts w:ascii="Times New Roman" w:hAnsi="Times New Roman"/>
          <w:sz w:val="24"/>
          <w:szCs w:val="24"/>
        </w:rPr>
        <w:t xml:space="preserve">                                                                                                     </w:t>
      </w:r>
      <w:r w:rsidRPr="0000288C">
        <w:rPr>
          <w:rFonts w:ascii="Times New Roman" w:hAnsi="Times New Roman"/>
          <w:sz w:val="24"/>
          <w:szCs w:val="24"/>
        </w:rPr>
        <w:t>народного творчества»</w:t>
      </w:r>
    </w:p>
    <w:p w:rsidR="00BB1A45" w:rsidRPr="004B55E6" w:rsidRDefault="00BB1A45" w:rsidP="00BB1A45">
      <w:pPr>
        <w:spacing w:line="240" w:lineRule="auto"/>
        <w:jc w:val="right"/>
        <w:rPr>
          <w:rFonts w:ascii="Times New Roman" w:hAnsi="Times New Roman"/>
          <w:sz w:val="20"/>
          <w:szCs w:val="20"/>
        </w:rPr>
      </w:pPr>
      <w:r w:rsidRPr="0000288C">
        <w:rPr>
          <w:rFonts w:ascii="Times New Roman" w:hAnsi="Times New Roman"/>
          <w:sz w:val="24"/>
          <w:szCs w:val="24"/>
        </w:rPr>
        <w:t xml:space="preserve">                                                                                  </w:t>
      </w:r>
      <w:r>
        <w:rPr>
          <w:rFonts w:ascii="Times New Roman" w:hAnsi="Times New Roman"/>
          <w:sz w:val="24"/>
          <w:szCs w:val="24"/>
        </w:rPr>
        <w:t xml:space="preserve">                </w:t>
      </w:r>
      <w:r w:rsidRPr="0000288C">
        <w:rPr>
          <w:rFonts w:ascii="Times New Roman" w:hAnsi="Times New Roman"/>
          <w:sz w:val="24"/>
          <w:szCs w:val="24"/>
        </w:rPr>
        <w:t>______________Е.М. Шаповская</w:t>
      </w:r>
    </w:p>
    <w:p w:rsidR="00BB1A45" w:rsidRPr="004B55E6" w:rsidRDefault="00BB1A45" w:rsidP="00BB1A45">
      <w:pPr>
        <w:spacing w:line="240" w:lineRule="auto"/>
        <w:jc w:val="center"/>
        <w:rPr>
          <w:rFonts w:ascii="Times New Roman" w:hAnsi="Times New Roman"/>
          <w:sz w:val="20"/>
          <w:szCs w:val="20"/>
        </w:rPr>
      </w:pPr>
    </w:p>
    <w:p w:rsidR="00BB1A45" w:rsidRPr="004B55E6" w:rsidRDefault="00BB1A45" w:rsidP="00BB1A45">
      <w:pPr>
        <w:spacing w:line="240" w:lineRule="auto"/>
        <w:jc w:val="center"/>
        <w:rPr>
          <w:rFonts w:ascii="Times New Roman" w:hAnsi="Times New Roman"/>
          <w:sz w:val="20"/>
          <w:szCs w:val="20"/>
        </w:rPr>
      </w:pPr>
    </w:p>
    <w:p w:rsidR="00BB1A45" w:rsidRPr="004B55E6" w:rsidRDefault="00BB1A45" w:rsidP="00BB1A45">
      <w:pPr>
        <w:spacing w:line="240" w:lineRule="auto"/>
        <w:jc w:val="center"/>
        <w:rPr>
          <w:rFonts w:ascii="Times New Roman" w:hAnsi="Times New Roman"/>
          <w:sz w:val="20"/>
          <w:szCs w:val="20"/>
        </w:rPr>
      </w:pPr>
    </w:p>
    <w:p w:rsidR="00BB1A45" w:rsidRPr="004B55E6" w:rsidRDefault="00BB1A45" w:rsidP="00BB1A45">
      <w:pPr>
        <w:framePr w:hSpace="141" w:wrap="auto" w:vAnchor="text" w:hAnchor="page" w:x="4225" w:y="77"/>
        <w:spacing w:line="240" w:lineRule="auto"/>
        <w:jc w:val="center"/>
        <w:rPr>
          <w:rFonts w:ascii="Times New Roman" w:hAnsi="Times New Roman"/>
          <w:sz w:val="20"/>
          <w:szCs w:val="20"/>
        </w:rPr>
      </w:pPr>
      <w:r w:rsidRPr="004B55E6">
        <w:rPr>
          <w:rFonts w:ascii="Times New Roman" w:hAnsi="Times New Roman"/>
          <w:sz w:val="20"/>
          <w:szCs w:val="20"/>
        </w:rPr>
        <w:object w:dxaOrig="1699" w:dyaOrig="1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45.5pt" o:ole="" fillcolor="window">
            <v:imagedata r:id="rId7" o:title=""/>
          </v:shape>
          <o:OLEObject Type="Embed" ProgID="Word.Picture.8" ShapeID="_x0000_i1025" DrawAspect="Content" ObjectID="_1521278287" r:id="rId8"/>
        </w:object>
      </w:r>
    </w:p>
    <w:p w:rsidR="00BB1A45" w:rsidRPr="004B55E6" w:rsidRDefault="00BB1A45" w:rsidP="00BB1A45">
      <w:pPr>
        <w:spacing w:line="240" w:lineRule="auto"/>
        <w:jc w:val="center"/>
        <w:rPr>
          <w:rFonts w:ascii="Times New Roman" w:hAnsi="Times New Roman"/>
          <w:sz w:val="20"/>
          <w:szCs w:val="20"/>
        </w:rPr>
      </w:pPr>
    </w:p>
    <w:p w:rsidR="00BB1A45" w:rsidRPr="004B55E6" w:rsidRDefault="00BB1A45" w:rsidP="00BB1A45">
      <w:pPr>
        <w:spacing w:line="240" w:lineRule="auto"/>
        <w:jc w:val="center"/>
        <w:rPr>
          <w:rFonts w:ascii="Times New Roman" w:hAnsi="Times New Roman"/>
          <w:sz w:val="20"/>
          <w:szCs w:val="20"/>
        </w:rPr>
      </w:pPr>
    </w:p>
    <w:p w:rsidR="00BB1A45" w:rsidRPr="004B55E6" w:rsidRDefault="00BB1A45" w:rsidP="00BB1A45">
      <w:pPr>
        <w:spacing w:line="240" w:lineRule="auto"/>
        <w:jc w:val="center"/>
        <w:rPr>
          <w:rFonts w:ascii="Times New Roman" w:hAnsi="Times New Roman"/>
          <w:sz w:val="20"/>
          <w:szCs w:val="20"/>
        </w:rPr>
      </w:pPr>
    </w:p>
    <w:p w:rsidR="00BB1A45" w:rsidRPr="004B55E6" w:rsidRDefault="00BB1A45" w:rsidP="00BB1A45">
      <w:pPr>
        <w:spacing w:line="240" w:lineRule="auto"/>
        <w:jc w:val="center"/>
        <w:rPr>
          <w:rFonts w:ascii="Times New Roman" w:hAnsi="Times New Roman"/>
          <w:sz w:val="20"/>
          <w:szCs w:val="20"/>
        </w:rPr>
      </w:pPr>
    </w:p>
    <w:p w:rsidR="00BB1A45" w:rsidRPr="004B55E6" w:rsidRDefault="00BB1A45" w:rsidP="00BB1A45">
      <w:pPr>
        <w:spacing w:line="240" w:lineRule="auto"/>
        <w:jc w:val="center"/>
        <w:rPr>
          <w:rFonts w:ascii="Times New Roman" w:hAnsi="Times New Roman"/>
          <w:sz w:val="20"/>
          <w:szCs w:val="20"/>
        </w:rPr>
      </w:pPr>
    </w:p>
    <w:p w:rsidR="00BB1A45" w:rsidRPr="004B55E6" w:rsidRDefault="00BB1A45" w:rsidP="00BB1A45">
      <w:pPr>
        <w:spacing w:line="240" w:lineRule="auto"/>
        <w:jc w:val="center"/>
        <w:rPr>
          <w:rFonts w:ascii="Times New Roman" w:hAnsi="Times New Roman"/>
          <w:sz w:val="20"/>
          <w:szCs w:val="20"/>
        </w:rPr>
      </w:pPr>
    </w:p>
    <w:p w:rsidR="00BB1A45" w:rsidRPr="004B55E6" w:rsidRDefault="00BB1A45" w:rsidP="00BB1A45">
      <w:pPr>
        <w:spacing w:line="240" w:lineRule="auto"/>
        <w:jc w:val="center"/>
        <w:rPr>
          <w:rFonts w:ascii="Times New Roman" w:hAnsi="Times New Roman"/>
          <w:sz w:val="20"/>
          <w:szCs w:val="20"/>
        </w:rPr>
      </w:pPr>
    </w:p>
    <w:p w:rsidR="00BB1A45" w:rsidRPr="004B55E6" w:rsidRDefault="00BB1A45" w:rsidP="00BB1A45">
      <w:pPr>
        <w:pStyle w:val="a3"/>
        <w:rPr>
          <w:sz w:val="20"/>
        </w:rPr>
      </w:pPr>
    </w:p>
    <w:p w:rsidR="00BB1A45" w:rsidRPr="004B55E6" w:rsidRDefault="00BB1A45" w:rsidP="00BB1A45">
      <w:pPr>
        <w:pStyle w:val="a3"/>
        <w:rPr>
          <w:sz w:val="20"/>
        </w:rPr>
      </w:pPr>
    </w:p>
    <w:p w:rsidR="00BB1A45" w:rsidRPr="004B55E6" w:rsidRDefault="00BB1A45" w:rsidP="00BB1A45">
      <w:pPr>
        <w:pStyle w:val="a3"/>
        <w:rPr>
          <w:sz w:val="20"/>
        </w:rPr>
      </w:pPr>
    </w:p>
    <w:p w:rsidR="00BB1A45" w:rsidRPr="0000288C" w:rsidRDefault="00BB1A45" w:rsidP="00BB1A45">
      <w:pPr>
        <w:pStyle w:val="a3"/>
        <w:spacing w:line="360" w:lineRule="auto"/>
        <w:rPr>
          <w:szCs w:val="24"/>
        </w:rPr>
      </w:pPr>
      <w:r w:rsidRPr="0000288C">
        <w:rPr>
          <w:szCs w:val="24"/>
        </w:rPr>
        <w:t>АНАЛИЗ</w:t>
      </w:r>
    </w:p>
    <w:p w:rsidR="00BB1A45" w:rsidRPr="0000288C" w:rsidRDefault="00BB1A45" w:rsidP="00BB1A45">
      <w:pPr>
        <w:pStyle w:val="a3"/>
        <w:spacing w:line="360" w:lineRule="auto"/>
        <w:rPr>
          <w:szCs w:val="24"/>
        </w:rPr>
      </w:pPr>
      <w:r w:rsidRPr="0000288C">
        <w:rPr>
          <w:szCs w:val="24"/>
        </w:rPr>
        <w:t xml:space="preserve">деятельности Государственного бюджетного учреждения культуры </w:t>
      </w:r>
    </w:p>
    <w:p w:rsidR="00BB1A45" w:rsidRPr="0000288C" w:rsidRDefault="00BB1A45" w:rsidP="00BB1A45">
      <w:pPr>
        <w:pStyle w:val="a3"/>
        <w:spacing w:line="360" w:lineRule="auto"/>
        <w:rPr>
          <w:szCs w:val="24"/>
        </w:rPr>
      </w:pPr>
      <w:r w:rsidRPr="0000288C">
        <w:rPr>
          <w:szCs w:val="24"/>
        </w:rPr>
        <w:t xml:space="preserve">Рязанской области «Рязанский областной научно-методический центр </w:t>
      </w:r>
    </w:p>
    <w:p w:rsidR="00BB1A45" w:rsidRPr="0000288C" w:rsidRDefault="00BB1A45" w:rsidP="00BB1A45">
      <w:pPr>
        <w:pStyle w:val="a3"/>
        <w:spacing w:line="360" w:lineRule="auto"/>
        <w:rPr>
          <w:szCs w:val="24"/>
        </w:rPr>
      </w:pPr>
      <w:r w:rsidRPr="0000288C">
        <w:rPr>
          <w:szCs w:val="24"/>
        </w:rPr>
        <w:t>народного творчества» за 201</w:t>
      </w:r>
      <w:r>
        <w:rPr>
          <w:szCs w:val="24"/>
        </w:rPr>
        <w:t>5</w:t>
      </w:r>
      <w:r w:rsidRPr="0000288C">
        <w:rPr>
          <w:szCs w:val="24"/>
        </w:rPr>
        <w:t xml:space="preserve"> год</w:t>
      </w:r>
    </w:p>
    <w:p w:rsidR="00BB1A45" w:rsidRPr="0000288C" w:rsidRDefault="00BB1A45" w:rsidP="00BB1A45">
      <w:pPr>
        <w:spacing w:line="240" w:lineRule="auto"/>
        <w:jc w:val="center"/>
        <w:rPr>
          <w:rFonts w:ascii="Times New Roman" w:hAnsi="Times New Roman"/>
          <w:b/>
          <w:bCs/>
          <w:sz w:val="24"/>
          <w:szCs w:val="24"/>
        </w:rPr>
      </w:pPr>
      <w:r w:rsidRPr="0000288C">
        <w:rPr>
          <w:rFonts w:ascii="Times New Roman" w:hAnsi="Times New Roman"/>
          <w:b/>
          <w:bCs/>
          <w:sz w:val="24"/>
          <w:szCs w:val="24"/>
        </w:rPr>
        <w:t xml:space="preserve"> </w:t>
      </w:r>
    </w:p>
    <w:p w:rsidR="00BB1A45" w:rsidRPr="0000288C" w:rsidRDefault="00BB1A45" w:rsidP="00BB1A45">
      <w:pPr>
        <w:spacing w:line="240" w:lineRule="auto"/>
        <w:jc w:val="center"/>
        <w:rPr>
          <w:rFonts w:ascii="Times New Roman" w:hAnsi="Times New Roman"/>
          <w:sz w:val="24"/>
          <w:szCs w:val="24"/>
        </w:rPr>
      </w:pPr>
    </w:p>
    <w:p w:rsidR="00BB1A45" w:rsidRPr="0000288C" w:rsidRDefault="00BB1A45" w:rsidP="00BB1A45">
      <w:pPr>
        <w:spacing w:line="240" w:lineRule="auto"/>
        <w:rPr>
          <w:rFonts w:ascii="Times New Roman" w:hAnsi="Times New Roman"/>
          <w:sz w:val="24"/>
          <w:szCs w:val="24"/>
        </w:rPr>
      </w:pPr>
    </w:p>
    <w:p w:rsidR="00BB1A45" w:rsidRPr="0000288C" w:rsidRDefault="00BB1A45" w:rsidP="00BB1A45">
      <w:pPr>
        <w:spacing w:line="240" w:lineRule="auto"/>
        <w:rPr>
          <w:rFonts w:ascii="Times New Roman" w:hAnsi="Times New Roman"/>
          <w:sz w:val="24"/>
          <w:szCs w:val="24"/>
        </w:rPr>
      </w:pPr>
    </w:p>
    <w:p w:rsidR="00BB1A45" w:rsidRPr="0000288C" w:rsidRDefault="00BB1A45" w:rsidP="00BB1A45">
      <w:pPr>
        <w:spacing w:line="240" w:lineRule="auto"/>
        <w:rPr>
          <w:rFonts w:ascii="Times New Roman" w:hAnsi="Times New Roman"/>
          <w:sz w:val="24"/>
          <w:szCs w:val="24"/>
        </w:rPr>
      </w:pPr>
    </w:p>
    <w:p w:rsidR="00BB1A45" w:rsidRPr="0000288C" w:rsidRDefault="00BB1A45" w:rsidP="00BB1A45">
      <w:pPr>
        <w:spacing w:line="240" w:lineRule="auto"/>
        <w:rPr>
          <w:rFonts w:ascii="Times New Roman" w:hAnsi="Times New Roman"/>
          <w:sz w:val="24"/>
          <w:szCs w:val="24"/>
        </w:rPr>
      </w:pPr>
    </w:p>
    <w:p w:rsidR="00BB1A45" w:rsidRPr="0000288C" w:rsidRDefault="00BB1A45" w:rsidP="00BB1A45">
      <w:pPr>
        <w:spacing w:line="240" w:lineRule="auto"/>
        <w:rPr>
          <w:rFonts w:ascii="Times New Roman" w:hAnsi="Times New Roman"/>
          <w:sz w:val="24"/>
          <w:szCs w:val="24"/>
        </w:rPr>
      </w:pPr>
    </w:p>
    <w:p w:rsidR="00BB1A45" w:rsidRPr="0000288C" w:rsidRDefault="00BB1A45" w:rsidP="00BB1A45">
      <w:pPr>
        <w:spacing w:line="240" w:lineRule="auto"/>
        <w:rPr>
          <w:rFonts w:ascii="Times New Roman" w:hAnsi="Times New Roman"/>
          <w:sz w:val="24"/>
          <w:szCs w:val="24"/>
        </w:rPr>
      </w:pPr>
    </w:p>
    <w:p w:rsidR="00BB1A45" w:rsidRPr="0000288C" w:rsidRDefault="00BB1A45" w:rsidP="00BB1A45">
      <w:pPr>
        <w:spacing w:line="240" w:lineRule="auto"/>
        <w:rPr>
          <w:rFonts w:ascii="Times New Roman" w:hAnsi="Times New Roman"/>
          <w:sz w:val="24"/>
          <w:szCs w:val="24"/>
        </w:rPr>
      </w:pPr>
    </w:p>
    <w:p w:rsidR="00BB1A45" w:rsidRPr="0000288C" w:rsidRDefault="00BB1A45" w:rsidP="00BB1A45">
      <w:pPr>
        <w:spacing w:line="240" w:lineRule="auto"/>
        <w:rPr>
          <w:rFonts w:ascii="Times New Roman" w:hAnsi="Times New Roman"/>
          <w:sz w:val="24"/>
          <w:szCs w:val="24"/>
        </w:rPr>
      </w:pPr>
    </w:p>
    <w:p w:rsidR="00BB1A45" w:rsidRPr="0000288C" w:rsidRDefault="00BB1A45" w:rsidP="00BB1A45">
      <w:pPr>
        <w:spacing w:line="240" w:lineRule="auto"/>
        <w:jc w:val="center"/>
        <w:rPr>
          <w:rFonts w:ascii="Times New Roman" w:hAnsi="Times New Roman"/>
          <w:sz w:val="24"/>
          <w:szCs w:val="24"/>
        </w:rPr>
      </w:pPr>
    </w:p>
    <w:p w:rsidR="00BB1A45" w:rsidRPr="0000288C" w:rsidRDefault="00BB1A45" w:rsidP="00BB1A45">
      <w:pPr>
        <w:shd w:val="clear" w:color="auto" w:fill="FFFFFF"/>
        <w:spacing w:line="240" w:lineRule="auto"/>
        <w:ind w:right="261"/>
        <w:jc w:val="center"/>
        <w:rPr>
          <w:rFonts w:ascii="Times New Roman" w:hAnsi="Times New Roman"/>
          <w:sz w:val="24"/>
          <w:szCs w:val="24"/>
        </w:rPr>
      </w:pPr>
      <w:r w:rsidRPr="0000288C">
        <w:rPr>
          <w:rFonts w:ascii="Times New Roman" w:hAnsi="Times New Roman"/>
          <w:sz w:val="24"/>
          <w:szCs w:val="24"/>
        </w:rPr>
        <w:t>201</w:t>
      </w:r>
      <w:r>
        <w:rPr>
          <w:rFonts w:ascii="Times New Roman" w:hAnsi="Times New Roman"/>
          <w:sz w:val="24"/>
          <w:szCs w:val="24"/>
        </w:rPr>
        <w:t>6</w:t>
      </w:r>
      <w:r w:rsidRPr="0000288C">
        <w:rPr>
          <w:rFonts w:ascii="Times New Roman" w:hAnsi="Times New Roman"/>
          <w:sz w:val="24"/>
          <w:szCs w:val="24"/>
        </w:rPr>
        <w:t xml:space="preserve"> г.</w:t>
      </w:r>
    </w:p>
    <w:p w:rsidR="00F12F2B" w:rsidRPr="00F12F2B" w:rsidRDefault="00BB1A45" w:rsidP="00F12F2B">
      <w:pPr>
        <w:jc w:val="both"/>
        <w:rPr>
          <w:rFonts w:ascii="Times New Roman" w:hAnsi="Times New Roman"/>
          <w:sz w:val="20"/>
          <w:szCs w:val="20"/>
        </w:rPr>
      </w:pPr>
      <w:r w:rsidRPr="00F12F2B">
        <w:rPr>
          <w:rFonts w:ascii="Times New Roman" w:hAnsi="Times New Roman"/>
          <w:sz w:val="20"/>
          <w:szCs w:val="20"/>
        </w:rPr>
        <w:lastRenderedPageBreak/>
        <w:t xml:space="preserve">     </w:t>
      </w:r>
      <w:r w:rsidR="00F12F2B" w:rsidRPr="00F12F2B">
        <w:rPr>
          <w:rFonts w:ascii="Times New Roman" w:hAnsi="Times New Roman"/>
          <w:sz w:val="20"/>
          <w:szCs w:val="20"/>
        </w:rPr>
        <w:t xml:space="preserve">Приоритетные направления деятельности, цели и задачи Рязанского областного научно-методического центра народного творчества (далее - Центр) в 2015 году - </w:t>
      </w:r>
      <w:r w:rsidR="00F12F2B" w:rsidRPr="00F12F2B">
        <w:rPr>
          <w:rFonts w:ascii="Times New Roman" w:hAnsi="Times New Roman"/>
          <w:bCs/>
          <w:sz w:val="20"/>
          <w:szCs w:val="20"/>
        </w:rPr>
        <w:t xml:space="preserve">сохранение, </w:t>
      </w:r>
      <w:r w:rsidR="00F12F2B" w:rsidRPr="00F12F2B">
        <w:rPr>
          <w:rFonts w:ascii="Times New Roman" w:hAnsi="Times New Roman"/>
          <w:sz w:val="20"/>
          <w:szCs w:val="20"/>
        </w:rPr>
        <w:t>развитие</w:t>
      </w:r>
      <w:r w:rsidR="00F12F2B" w:rsidRPr="00F12F2B">
        <w:rPr>
          <w:rFonts w:ascii="Times New Roman" w:hAnsi="Times New Roman"/>
          <w:bCs/>
          <w:sz w:val="20"/>
          <w:szCs w:val="20"/>
        </w:rPr>
        <w:t xml:space="preserve"> и пропаганда нематериального культурного наследия,</w:t>
      </w:r>
      <w:r w:rsidR="00F12F2B" w:rsidRPr="00F12F2B">
        <w:rPr>
          <w:rFonts w:ascii="Times New Roman" w:hAnsi="Times New Roman"/>
          <w:sz w:val="20"/>
          <w:szCs w:val="20"/>
        </w:rPr>
        <w:t xml:space="preserve"> развитие всех жанров народного художественного творчества Рязанской области,  реализация проектов, посвященных  </w:t>
      </w:r>
      <w:r w:rsidR="00F12F2B" w:rsidRPr="00F12F2B">
        <w:rPr>
          <w:rFonts w:ascii="Times New Roman" w:hAnsi="Times New Roman"/>
          <w:color w:val="000000"/>
          <w:sz w:val="20"/>
          <w:szCs w:val="20"/>
        </w:rPr>
        <w:t xml:space="preserve">празднованию 70-летия Победы в Великой Отечественной войне </w:t>
      </w:r>
      <w:r w:rsidR="00F12F2B" w:rsidRPr="00F12F2B">
        <w:rPr>
          <w:rFonts w:ascii="Times New Roman" w:hAnsi="Times New Roman"/>
          <w:sz w:val="20"/>
          <w:szCs w:val="20"/>
        </w:rPr>
        <w:t>1941-1945 гг.</w:t>
      </w:r>
      <w:r w:rsidR="00F12F2B" w:rsidRPr="00F12F2B">
        <w:rPr>
          <w:rFonts w:ascii="Times New Roman" w:hAnsi="Times New Roman"/>
          <w:color w:val="000000"/>
          <w:sz w:val="20"/>
          <w:szCs w:val="20"/>
        </w:rPr>
        <w:t xml:space="preserve">, Году литературы, 920-летию </w:t>
      </w:r>
      <w:r w:rsidR="00F12F2B" w:rsidRPr="00F12F2B">
        <w:rPr>
          <w:rFonts w:ascii="Times New Roman" w:hAnsi="Times New Roman"/>
          <w:sz w:val="20"/>
          <w:szCs w:val="20"/>
        </w:rPr>
        <w:t>основания города</w:t>
      </w:r>
      <w:r w:rsidR="00F12F2B" w:rsidRPr="00F12F2B">
        <w:rPr>
          <w:rFonts w:ascii="Times New Roman" w:hAnsi="Times New Roman"/>
          <w:color w:val="000000"/>
          <w:sz w:val="20"/>
          <w:szCs w:val="20"/>
        </w:rPr>
        <w:t xml:space="preserve"> Рязани, </w:t>
      </w:r>
      <w:r w:rsidR="00F12F2B" w:rsidRPr="00F12F2B">
        <w:rPr>
          <w:rFonts w:ascii="Times New Roman" w:hAnsi="Times New Roman"/>
          <w:sz w:val="20"/>
          <w:szCs w:val="20"/>
        </w:rPr>
        <w:t xml:space="preserve">120-летию со дня рождения С.А.Есенина.        </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 xml:space="preserve">     Центральное место в плане проводимых мероприятий в 2015 году занял </w:t>
      </w:r>
      <w:r w:rsidRPr="00F12F2B">
        <w:rPr>
          <w:rFonts w:ascii="Times New Roman" w:hAnsi="Times New Roman"/>
          <w:b/>
          <w:sz w:val="20"/>
          <w:szCs w:val="20"/>
        </w:rPr>
        <w:t>областной  фестиваль народного творчества «Победа  остаётся  молодой», посвященный 70-летию  Победы  в  Великой  Отечественной   войне</w:t>
      </w:r>
      <w:r w:rsidRPr="00F12F2B">
        <w:rPr>
          <w:rFonts w:ascii="Times New Roman" w:hAnsi="Times New Roman"/>
          <w:sz w:val="20"/>
          <w:szCs w:val="20"/>
        </w:rPr>
        <w:t xml:space="preserve">, включивший в себя ряд проектов, охвативших все жанры народного самодеятельного творчества Рязанской области. </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 xml:space="preserve">     В этом году прошло много знаменательных  проектов, посвященных </w:t>
      </w:r>
      <w:r w:rsidRPr="00F12F2B">
        <w:rPr>
          <w:rFonts w:ascii="Times New Roman" w:hAnsi="Times New Roman"/>
          <w:color w:val="000000"/>
          <w:sz w:val="20"/>
          <w:szCs w:val="20"/>
        </w:rPr>
        <w:t>памятным датам</w:t>
      </w:r>
      <w:r w:rsidRPr="00F12F2B">
        <w:rPr>
          <w:rFonts w:ascii="Times New Roman" w:hAnsi="Times New Roman"/>
          <w:sz w:val="20"/>
          <w:szCs w:val="20"/>
        </w:rPr>
        <w:t>, Году литературы:</w:t>
      </w:r>
      <w:r w:rsidRPr="00F12F2B">
        <w:rPr>
          <w:rFonts w:ascii="Times New Roman" w:hAnsi="Times New Roman"/>
          <w:b/>
          <w:sz w:val="20"/>
          <w:szCs w:val="20"/>
        </w:rPr>
        <w:t xml:space="preserve"> </w:t>
      </w:r>
      <w:r w:rsidRPr="00F12F2B">
        <w:rPr>
          <w:rFonts w:ascii="Times New Roman" w:hAnsi="Times New Roman"/>
          <w:sz w:val="20"/>
          <w:szCs w:val="20"/>
        </w:rPr>
        <w:t xml:space="preserve">концертно-выставочная  программа «Наша  Победа  - наша  Гордость», театрализованная  тематическая  программа «Ребята, не  пришедшие  с  войны», областная тематическая выставка работ художников-любителей «Славные сыны Отечества», </w:t>
      </w:r>
      <w:r w:rsidRPr="00F12F2B">
        <w:rPr>
          <w:rFonts w:ascii="Times New Roman" w:hAnsi="Times New Roman"/>
          <w:sz w:val="20"/>
          <w:szCs w:val="20"/>
          <w:lang w:val="en-US"/>
        </w:rPr>
        <w:t>I</w:t>
      </w:r>
      <w:r w:rsidRPr="00F12F2B">
        <w:rPr>
          <w:rFonts w:ascii="Times New Roman" w:hAnsi="Times New Roman"/>
          <w:sz w:val="20"/>
          <w:szCs w:val="20"/>
        </w:rPr>
        <w:t xml:space="preserve"> областной  конкурс – фестиваль  художественного слова «Наше время», </w:t>
      </w:r>
      <w:r w:rsidRPr="00F12F2B">
        <w:rPr>
          <w:rFonts w:ascii="Times New Roman" w:hAnsi="Times New Roman"/>
          <w:sz w:val="20"/>
          <w:szCs w:val="20"/>
          <w:lang w:val="en-US"/>
        </w:rPr>
        <w:t>III</w:t>
      </w:r>
      <w:r w:rsidRPr="00F12F2B">
        <w:rPr>
          <w:rFonts w:ascii="Times New Roman" w:hAnsi="Times New Roman"/>
          <w:sz w:val="20"/>
          <w:szCs w:val="20"/>
        </w:rPr>
        <w:t xml:space="preserve"> областной фестиваль казачьей культуры «Весело да громко казаки поют», Международный лоскутный проект «Венок Есенину», областной фестиваль гармонистов, частушечников, плясунов «Сыпь, тальянка, звонко!», </w:t>
      </w:r>
      <w:r w:rsidRPr="00F12F2B">
        <w:rPr>
          <w:rFonts w:ascii="Times New Roman" w:hAnsi="Times New Roman"/>
          <w:sz w:val="20"/>
          <w:szCs w:val="20"/>
          <w:lang w:val="en-US"/>
        </w:rPr>
        <w:t>X</w:t>
      </w:r>
      <w:r w:rsidRPr="00F12F2B">
        <w:rPr>
          <w:rFonts w:ascii="Times New Roman" w:hAnsi="Times New Roman"/>
          <w:sz w:val="20"/>
          <w:szCs w:val="20"/>
        </w:rPr>
        <w:t xml:space="preserve"> областной праздник национальных культур «Многоликая Россия», цикл открытых видео показов и многие другие. </w:t>
      </w:r>
    </w:p>
    <w:p w:rsidR="00F12F2B" w:rsidRPr="00F12F2B" w:rsidRDefault="00F12F2B" w:rsidP="00F12F2B">
      <w:pPr>
        <w:ind w:right="43"/>
        <w:jc w:val="both"/>
        <w:rPr>
          <w:rFonts w:ascii="Times New Roman" w:hAnsi="Times New Roman"/>
          <w:sz w:val="20"/>
          <w:szCs w:val="20"/>
        </w:rPr>
      </w:pPr>
      <w:r w:rsidRPr="00F12F2B">
        <w:rPr>
          <w:rFonts w:ascii="Times New Roman" w:hAnsi="Times New Roman"/>
          <w:sz w:val="20"/>
          <w:szCs w:val="20"/>
        </w:rPr>
        <w:t xml:space="preserve">     Продолжена работа по формированию Каталога объектов нематериального культурного наследия Рязанской области, электронного каталога «Мастера Рязанщины».</w:t>
      </w:r>
    </w:p>
    <w:p w:rsidR="00F12F2B" w:rsidRPr="00F12F2B" w:rsidRDefault="00F12F2B" w:rsidP="00F12F2B">
      <w:pPr>
        <w:ind w:right="43"/>
        <w:jc w:val="both"/>
        <w:rPr>
          <w:rFonts w:ascii="Times New Roman" w:hAnsi="Times New Roman"/>
          <w:color w:val="000000"/>
          <w:sz w:val="20"/>
          <w:szCs w:val="20"/>
        </w:rPr>
      </w:pPr>
      <w:r w:rsidRPr="00F12F2B">
        <w:rPr>
          <w:rFonts w:ascii="Times New Roman" w:hAnsi="Times New Roman"/>
          <w:sz w:val="20"/>
          <w:szCs w:val="20"/>
        </w:rPr>
        <w:t xml:space="preserve">     Методическая работа включала в себя проведение учебных мероприятий для специалистов культурно-досудовых учреждений муниципальных образований Рязанской области, выпуск изданий, методик, программ. </w:t>
      </w:r>
    </w:p>
    <w:p w:rsidR="00BB1A45" w:rsidRPr="004B55E6" w:rsidRDefault="00BB1A45" w:rsidP="00F12F2B">
      <w:pPr>
        <w:spacing w:after="0"/>
        <w:contextualSpacing/>
        <w:jc w:val="both"/>
        <w:rPr>
          <w:rFonts w:ascii="Times New Roman" w:hAnsi="Times New Roman"/>
          <w:sz w:val="20"/>
          <w:szCs w:val="20"/>
        </w:rPr>
      </w:pPr>
    </w:p>
    <w:p w:rsidR="00BB1A45" w:rsidRPr="00F12F2B" w:rsidRDefault="00BB1A45" w:rsidP="00BB1A45">
      <w:pPr>
        <w:spacing w:after="0"/>
        <w:contextualSpacing/>
        <w:jc w:val="center"/>
        <w:rPr>
          <w:rFonts w:ascii="Times New Roman" w:hAnsi="Times New Roman"/>
          <w:b/>
          <w:sz w:val="20"/>
          <w:szCs w:val="20"/>
        </w:rPr>
      </w:pPr>
      <w:r w:rsidRPr="00F12F2B">
        <w:rPr>
          <w:rFonts w:ascii="Times New Roman" w:hAnsi="Times New Roman"/>
          <w:b/>
          <w:sz w:val="20"/>
          <w:szCs w:val="20"/>
        </w:rPr>
        <w:t>СОСТОЯНИЕ САМОДЕЯТЕЛЬНОГО НАРОДНОГО ТВОРЧЕСТВА</w:t>
      </w:r>
    </w:p>
    <w:p w:rsidR="00F12F2B" w:rsidRPr="00F12F2B" w:rsidRDefault="00F12F2B" w:rsidP="00F12F2B">
      <w:pPr>
        <w:pStyle w:val="5"/>
        <w:ind w:firstLine="720"/>
        <w:jc w:val="both"/>
        <w:rPr>
          <w:b w:val="0"/>
          <w:sz w:val="20"/>
        </w:rPr>
      </w:pPr>
      <w:r w:rsidRPr="00F12F2B">
        <w:rPr>
          <w:sz w:val="20"/>
        </w:rPr>
        <w:t>В 2015</w:t>
      </w:r>
      <w:r w:rsidRPr="00F12F2B">
        <w:rPr>
          <w:b w:val="0"/>
          <w:sz w:val="20"/>
        </w:rPr>
        <w:t xml:space="preserve"> году в учреждениях культуры области действовало </w:t>
      </w:r>
      <w:r w:rsidRPr="00F12F2B">
        <w:rPr>
          <w:sz w:val="20"/>
        </w:rPr>
        <w:t>2732</w:t>
      </w:r>
      <w:r w:rsidRPr="00F12F2B">
        <w:rPr>
          <w:b w:val="0"/>
          <w:sz w:val="20"/>
        </w:rPr>
        <w:t xml:space="preserve"> (2704) клубных формирований  самодеятельного художественного творчества, с числом участников </w:t>
      </w:r>
      <w:r w:rsidRPr="00F12F2B">
        <w:rPr>
          <w:sz w:val="20"/>
        </w:rPr>
        <w:t>4859</w:t>
      </w:r>
      <w:r w:rsidRPr="00F12F2B">
        <w:rPr>
          <w:b w:val="0"/>
          <w:sz w:val="20"/>
        </w:rPr>
        <w:t xml:space="preserve"> (3138) человек, из них: детских коллективов </w:t>
      </w:r>
      <w:r w:rsidRPr="00F12F2B">
        <w:rPr>
          <w:sz w:val="20"/>
        </w:rPr>
        <w:t xml:space="preserve">1387 </w:t>
      </w:r>
      <w:r w:rsidRPr="00F12F2B">
        <w:rPr>
          <w:b w:val="0"/>
          <w:sz w:val="20"/>
        </w:rPr>
        <w:t xml:space="preserve"> (1429)   с числом участников  </w:t>
      </w:r>
      <w:r w:rsidRPr="00F12F2B">
        <w:rPr>
          <w:sz w:val="20"/>
        </w:rPr>
        <w:t xml:space="preserve">16603 </w:t>
      </w:r>
      <w:r w:rsidRPr="00F12F2B">
        <w:rPr>
          <w:b w:val="0"/>
          <w:sz w:val="20"/>
        </w:rPr>
        <w:t xml:space="preserve">(16703) человека; хореографических </w:t>
      </w:r>
      <w:r w:rsidRPr="00F12F2B">
        <w:rPr>
          <w:sz w:val="20"/>
        </w:rPr>
        <w:t>444</w:t>
      </w:r>
      <w:r w:rsidRPr="00F12F2B">
        <w:rPr>
          <w:b w:val="0"/>
          <w:sz w:val="20"/>
        </w:rPr>
        <w:t xml:space="preserve"> (443), с числом  участников </w:t>
      </w:r>
      <w:r w:rsidRPr="00F12F2B">
        <w:rPr>
          <w:sz w:val="20"/>
        </w:rPr>
        <w:t>6225</w:t>
      </w:r>
      <w:r w:rsidRPr="00F12F2B">
        <w:rPr>
          <w:b w:val="0"/>
          <w:sz w:val="20"/>
        </w:rPr>
        <w:t xml:space="preserve"> (6529) человек; театральных </w:t>
      </w:r>
      <w:r w:rsidRPr="00F12F2B">
        <w:rPr>
          <w:sz w:val="20"/>
        </w:rPr>
        <w:t>454</w:t>
      </w:r>
      <w:r w:rsidRPr="00F12F2B">
        <w:rPr>
          <w:b w:val="0"/>
          <w:sz w:val="20"/>
        </w:rPr>
        <w:t xml:space="preserve"> (463),  с числом  участников  </w:t>
      </w:r>
      <w:r w:rsidRPr="00F12F2B">
        <w:rPr>
          <w:sz w:val="20"/>
        </w:rPr>
        <w:t xml:space="preserve">5662 </w:t>
      </w:r>
      <w:r w:rsidRPr="00F12F2B">
        <w:rPr>
          <w:b w:val="0"/>
          <w:sz w:val="20"/>
        </w:rPr>
        <w:t xml:space="preserve">(5635) человек; хоровых </w:t>
      </w:r>
      <w:r w:rsidRPr="00F12F2B">
        <w:rPr>
          <w:sz w:val="20"/>
        </w:rPr>
        <w:t>362</w:t>
      </w:r>
      <w:r w:rsidRPr="00F12F2B">
        <w:rPr>
          <w:b w:val="0"/>
          <w:sz w:val="20"/>
        </w:rPr>
        <w:t xml:space="preserve"> (367)  с числом  участников </w:t>
      </w:r>
      <w:r w:rsidRPr="00F12F2B">
        <w:rPr>
          <w:sz w:val="20"/>
        </w:rPr>
        <w:t xml:space="preserve">4859 </w:t>
      </w:r>
      <w:r w:rsidRPr="00F12F2B">
        <w:rPr>
          <w:b w:val="0"/>
          <w:sz w:val="20"/>
        </w:rPr>
        <w:t xml:space="preserve"> (4741) человек; фольклорных </w:t>
      </w:r>
      <w:r w:rsidRPr="00F12F2B">
        <w:rPr>
          <w:sz w:val="20"/>
        </w:rPr>
        <w:t>103</w:t>
      </w:r>
      <w:r w:rsidRPr="00F12F2B">
        <w:rPr>
          <w:b w:val="0"/>
          <w:sz w:val="20"/>
        </w:rPr>
        <w:t xml:space="preserve"> (102)   коллективов, с числом  участников  </w:t>
      </w:r>
      <w:r w:rsidRPr="00F12F2B">
        <w:rPr>
          <w:sz w:val="20"/>
        </w:rPr>
        <w:t xml:space="preserve">1175  </w:t>
      </w:r>
      <w:r w:rsidRPr="00F12F2B">
        <w:rPr>
          <w:b w:val="0"/>
          <w:sz w:val="20"/>
        </w:rPr>
        <w:t xml:space="preserve">(1176) человек;  духовых оркестров  </w:t>
      </w:r>
      <w:r w:rsidRPr="00F12F2B">
        <w:rPr>
          <w:sz w:val="20"/>
        </w:rPr>
        <w:t>10</w:t>
      </w:r>
      <w:r w:rsidRPr="00F12F2B">
        <w:rPr>
          <w:b w:val="0"/>
          <w:sz w:val="20"/>
        </w:rPr>
        <w:t xml:space="preserve"> (10) с числом  участников  </w:t>
      </w:r>
      <w:r w:rsidRPr="00F12F2B">
        <w:rPr>
          <w:sz w:val="20"/>
        </w:rPr>
        <w:t xml:space="preserve">176 </w:t>
      </w:r>
      <w:r w:rsidRPr="00F12F2B">
        <w:rPr>
          <w:b w:val="0"/>
          <w:sz w:val="20"/>
        </w:rPr>
        <w:t xml:space="preserve">(177) человек; оркестров народных инструментов </w:t>
      </w:r>
      <w:r w:rsidRPr="00F12F2B">
        <w:rPr>
          <w:sz w:val="20"/>
        </w:rPr>
        <w:t>18</w:t>
      </w:r>
      <w:r w:rsidRPr="00F12F2B">
        <w:rPr>
          <w:b w:val="0"/>
          <w:sz w:val="20"/>
        </w:rPr>
        <w:t xml:space="preserve"> (15) с числом  участников  </w:t>
      </w:r>
      <w:r w:rsidRPr="00F12F2B">
        <w:rPr>
          <w:sz w:val="20"/>
        </w:rPr>
        <w:t>191</w:t>
      </w:r>
      <w:r w:rsidRPr="00F12F2B">
        <w:rPr>
          <w:b w:val="0"/>
          <w:sz w:val="20"/>
        </w:rPr>
        <w:t xml:space="preserve">  (184) человек  и т.д.  </w:t>
      </w:r>
    </w:p>
    <w:p w:rsidR="00F12F2B" w:rsidRPr="00F12F2B" w:rsidRDefault="00F12F2B" w:rsidP="00F12F2B">
      <w:pPr>
        <w:pStyle w:val="5"/>
        <w:ind w:firstLine="720"/>
        <w:jc w:val="both"/>
        <w:rPr>
          <w:b w:val="0"/>
          <w:sz w:val="20"/>
        </w:rPr>
      </w:pPr>
      <w:r w:rsidRPr="00F12F2B">
        <w:rPr>
          <w:b w:val="0"/>
          <w:sz w:val="20"/>
        </w:rPr>
        <w:t xml:space="preserve">Благодаря  усилиям  сотрудников отдела сохранения  и развития   нематериального культурного  наследия, которые  постоянно оказывают методическую и практическую помощь любительским коллективам по вопросам организации деятельности коллективов по жанрам, формирования репертуара, организации выездов с целью участия в межрегиональных и республиканских  мероприятиях, в подготовке по присвоению звания «Народный  любительский коллектив Рязанской области» по  сравнению  с  2014 годом  число  клубных  формирований  увеличилось  на  </w:t>
      </w:r>
      <w:r w:rsidRPr="00F12F2B">
        <w:rPr>
          <w:sz w:val="20"/>
        </w:rPr>
        <w:t>28</w:t>
      </w:r>
      <w:r w:rsidRPr="00F12F2B">
        <w:rPr>
          <w:b w:val="0"/>
          <w:sz w:val="20"/>
        </w:rPr>
        <w:t xml:space="preserve">,  </w:t>
      </w:r>
      <w:r>
        <w:rPr>
          <w:b w:val="0"/>
          <w:sz w:val="20"/>
        </w:rPr>
        <w:t xml:space="preserve">а </w:t>
      </w:r>
      <w:r w:rsidRPr="00F12F2B">
        <w:rPr>
          <w:b w:val="0"/>
          <w:sz w:val="20"/>
        </w:rPr>
        <w:t xml:space="preserve"> число  участников  увеличилось  на  </w:t>
      </w:r>
      <w:r w:rsidRPr="00F12F2B">
        <w:rPr>
          <w:sz w:val="20"/>
        </w:rPr>
        <w:t>1721</w:t>
      </w:r>
      <w:r w:rsidRPr="00F12F2B">
        <w:rPr>
          <w:b w:val="0"/>
          <w:sz w:val="20"/>
        </w:rPr>
        <w:t xml:space="preserve"> человек.  Все эти факты  свидетельствуют  о правильном направлении  работы отдела сохранения  и  развития  нематериального  культурного  наследия, для  которого  основной  задачей   была  и остается – всемерная поддержка творческого проявления  всех жанров самодеятельного народного творчества и возрастных категорий рязанцев. </w:t>
      </w:r>
    </w:p>
    <w:p w:rsidR="00F12F2B" w:rsidRPr="00F12F2B" w:rsidRDefault="00F12F2B" w:rsidP="00BD311B">
      <w:pPr>
        <w:jc w:val="both"/>
        <w:rPr>
          <w:rFonts w:ascii="Times New Roman" w:hAnsi="Times New Roman"/>
          <w:sz w:val="20"/>
          <w:szCs w:val="20"/>
        </w:rPr>
      </w:pPr>
      <w:r w:rsidRPr="00F12F2B">
        <w:rPr>
          <w:rFonts w:ascii="Times New Roman" w:hAnsi="Times New Roman"/>
          <w:bCs/>
          <w:sz w:val="20"/>
          <w:szCs w:val="20"/>
        </w:rPr>
        <w:tab/>
      </w:r>
      <w:r w:rsidRPr="00F12F2B">
        <w:rPr>
          <w:rFonts w:ascii="Times New Roman" w:hAnsi="Times New Roman"/>
          <w:sz w:val="20"/>
          <w:szCs w:val="20"/>
        </w:rPr>
        <w:t xml:space="preserve">С  февраля  по  июнь 2015г.  на  базах  учреждений  культуры  муниципальных  образований  области  проходил  </w:t>
      </w:r>
      <w:r w:rsidRPr="00BD311B">
        <w:rPr>
          <w:rFonts w:ascii="Times New Roman" w:hAnsi="Times New Roman"/>
          <w:b/>
          <w:sz w:val="20"/>
          <w:szCs w:val="20"/>
        </w:rPr>
        <w:t>областной  фестиваль  самодеятельного  народного творчества  «Победа  остается  молодой»</w:t>
      </w:r>
      <w:r w:rsidRPr="00F12F2B">
        <w:rPr>
          <w:rFonts w:ascii="Times New Roman" w:hAnsi="Times New Roman"/>
          <w:sz w:val="20"/>
          <w:szCs w:val="20"/>
        </w:rPr>
        <w:t>, посвященный  70-летию  Победы  в  Великой  Отечественной  войне</w:t>
      </w:r>
      <w:r w:rsidR="00BD311B">
        <w:rPr>
          <w:rFonts w:ascii="Times New Roman" w:hAnsi="Times New Roman"/>
          <w:sz w:val="20"/>
          <w:szCs w:val="20"/>
        </w:rPr>
        <w:t xml:space="preserve"> </w:t>
      </w:r>
      <w:r w:rsidRPr="00F12F2B">
        <w:rPr>
          <w:rFonts w:ascii="Times New Roman" w:hAnsi="Times New Roman"/>
          <w:sz w:val="20"/>
          <w:szCs w:val="20"/>
        </w:rPr>
        <w:t>в рамках  Всероссийского  фестиваля   «Салют Победы» и   был  призван  сохранить живую память  о  событиях Великой  Отечественной  войны.  Фестиваль  способствовал: пропаганде  художественными  средствами  героической истории  и воинской славы  Отечества; воспитанию уважения  к памяти  его  защитников; патриотизму  молодежи, развитию массовости  и повышению исполнительского  мастерства  любительских  творческих коллективов, созданию высокохудожественного репертуара гражданского, героико-патриотического  звучания, активному  участию коллективов  народного  творчества в мероприятиях празднования  знаменательных дат российской  истории и Великой  Отечественной  войны.</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 xml:space="preserve">В  фестивале  приняли  участие  22  района  области  и  406 учреждений культуры.  Фестиваль  прошел  на  хорошем  творческом  и  организационном  уровне,  получил  одобрение  общественности  и  средств  массовой  информации.  Это  произошло   благодаря   высокому   мастерству   коллективов  и  солистов,  четкой   и  </w:t>
      </w:r>
      <w:r w:rsidRPr="00F12F2B">
        <w:rPr>
          <w:rFonts w:ascii="Times New Roman" w:hAnsi="Times New Roman"/>
          <w:sz w:val="20"/>
          <w:szCs w:val="20"/>
        </w:rPr>
        <w:lastRenderedPageBreak/>
        <w:t xml:space="preserve">профессиональной   работе   организаторов.  На   зональных  этапах были просмотрены выступления   около </w:t>
      </w:r>
      <w:r w:rsidRPr="00BD311B">
        <w:rPr>
          <w:rFonts w:ascii="Times New Roman" w:hAnsi="Times New Roman"/>
          <w:b/>
          <w:sz w:val="20"/>
          <w:szCs w:val="20"/>
        </w:rPr>
        <w:t>8263</w:t>
      </w:r>
      <w:r w:rsidRPr="00F12F2B">
        <w:rPr>
          <w:rFonts w:ascii="Times New Roman" w:hAnsi="Times New Roman"/>
          <w:sz w:val="20"/>
          <w:szCs w:val="20"/>
        </w:rPr>
        <w:t xml:space="preserve">  исполнителей. Общее число  зрителей составило  </w:t>
      </w:r>
      <w:r w:rsidRPr="00BD311B">
        <w:rPr>
          <w:rFonts w:ascii="Times New Roman" w:hAnsi="Times New Roman"/>
          <w:b/>
          <w:sz w:val="20"/>
          <w:szCs w:val="20"/>
        </w:rPr>
        <w:t xml:space="preserve">19744 </w:t>
      </w:r>
      <w:r w:rsidRPr="00F12F2B">
        <w:rPr>
          <w:rFonts w:ascii="Times New Roman" w:hAnsi="Times New Roman"/>
          <w:sz w:val="20"/>
          <w:szCs w:val="20"/>
        </w:rPr>
        <w:t>человека.</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 xml:space="preserve">По  сравнению   с  предыдущими  фестивалями,   областной фестиваль  народного  творчества  «Победа  остается  молодой»   продемонстрировал  огромный  творческий  потенциал  самодеятельных  исполнителей Рязанской  области. Очень важно, что  режиссеры  и  сценаристы искали  и  находили подходы к воплощению патриотической  темы, позволяющие говорить на  современном  языке.  Программы   были  адресованы  сегодняшнему  молодому поколению, вызывали непосредственный  отклик у  этой  части  зрительской  аудитории,  помогая   молодому  поколению  в  формировании  гражданских  и  нравственных  ориентиров, патриотического  сознания  на  примерах  героической истории  нашей  Родины.  Старшему  же  поколению  фестивальные  мероприятия    придавали  уверенность  в  том, что  их  жизненный  и  ратный  подвиг не  забыт.  </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 xml:space="preserve">В  этой  связи,  было особенно  важно  подойти  к  организации  фестивальных  мероприятий  неформально, творчески. Для  воплощения  героико-патриотической   тематики  в  программе  фестиваля использовались  самые  разные  художественные  средства.  В  этом  году многие  сценарии мероприятия были  полностью  построены  на  местном  материале. Точно был  найден  тон  мероприятия,  чтобы  содержание  и  форма  соответствовали  друг  другу.  Организаторы     постарались  найти  адекватные  времени художественно-выразительные  средства и  в  исполняемом  репертуаре,  и в режиссерском  решении  праздничной  программы.    </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Очень  жаль, что  в Клепиковском, Сапожковском  и Ухоловском районах смотры не  проводятся. Также  отсутствует  эта  традиция  в Скопине, Касимове, Сасове  и  Рязани. А  ведь  смотр – это  своеобразный  творческий отчет  всех клубных  учреждений области, который  просто необходим  всем  работникам  культуры для  дальнейшего  профессионального роста. Систематическое проведение районных смотров способствует   творческому  общению  коллективов,  обмену   репертуаром,  повышению  художественного  и  технического мастерства исполнителей.</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 xml:space="preserve">Как правило, в большинстве случаев, на смотрах  присутствовали  сотрудники </w:t>
      </w:r>
      <w:r w:rsidR="00BD311B">
        <w:rPr>
          <w:rFonts w:ascii="Times New Roman" w:hAnsi="Times New Roman"/>
          <w:sz w:val="20"/>
          <w:szCs w:val="20"/>
        </w:rPr>
        <w:t>Ц</w:t>
      </w:r>
      <w:r w:rsidRPr="00F12F2B">
        <w:rPr>
          <w:rFonts w:ascii="Times New Roman" w:hAnsi="Times New Roman"/>
          <w:sz w:val="20"/>
          <w:szCs w:val="20"/>
        </w:rPr>
        <w:t>ентра, что  помогает оценить уровень художественной  самодеятельности в районе, выбрать  лучшие  номера  и коллективы  для  выступления на  областных, межрегиональных, всероссийских и международных  фестивалях, а  также  наметить основные  тенденции  и пути развития самодеятельного  творчества.</w:t>
      </w:r>
    </w:p>
    <w:p w:rsidR="00F12F2B" w:rsidRPr="00F12F2B" w:rsidRDefault="00F12F2B" w:rsidP="00F12F2B">
      <w:pPr>
        <w:pStyle w:val="a9"/>
        <w:spacing w:before="0" w:beforeAutospacing="0" w:after="0" w:afterAutospacing="0"/>
        <w:jc w:val="both"/>
        <w:rPr>
          <w:sz w:val="20"/>
          <w:szCs w:val="20"/>
        </w:rPr>
      </w:pPr>
      <w:r w:rsidRPr="00F12F2B">
        <w:rPr>
          <w:sz w:val="20"/>
          <w:szCs w:val="20"/>
        </w:rPr>
        <w:tab/>
        <w:t>В  преддверии празднования  70-й  годовщины  Победы  в  Туле с 25 по  27  марта 2015г. проходил  Межрегиональный   этап  Всероссийского  фестиваля  народного  творчества «Салют  Победы»,  в  котором  приняли  участие творческие  делегации из Владимирской, Белгородской, Калужской, Ярославской, Костромской, Саратовской, Тамбовской, Московской, Орловской, Смоленской, Тульской, Воронежской. Ивановской. Липецкой, Тверской, Брянской, Курской  областей. Участники  фестиваля  представили  театрализованные  программы, отражающие  историю  своих  областей   времён  Великой  Отечественной  войны.</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Конкурсная программа Рязанской  области «Ребята, не пришедшие с войны» – это музыкально-поэтический спектакль, основой для которого стали произведения композиторов, рожденных на земле рязанской. Великая музыка классиков советской песни органично звучит рядом с песнями современных авторов и наполняет драматургию спектакля особым смыслом. Неслучайно в постановке заняты совсем еще юные ак</w:t>
      </w:r>
      <w:r w:rsidR="00BD311B">
        <w:rPr>
          <w:rFonts w:ascii="Times New Roman" w:hAnsi="Times New Roman"/>
          <w:sz w:val="20"/>
          <w:szCs w:val="20"/>
        </w:rPr>
        <w:t>тёры – школьники и студенты.  г</w:t>
      </w:r>
      <w:r w:rsidRPr="00F12F2B">
        <w:rPr>
          <w:rFonts w:ascii="Times New Roman" w:hAnsi="Times New Roman"/>
          <w:sz w:val="20"/>
          <w:szCs w:val="20"/>
        </w:rPr>
        <w:t>г.Скопина  и  Новомичуринска. Они, живущие в XXI веке, по-своему увидели и услышали историю о любви на войне и своими словами рассказывают её зрителю. Это дань памяти молодого поколения россиян всем павшим в Великой Отечественной войне. И это благодарность нашим землякам – Анатолию Новикову, Александру Александрову, Александру Аверкину, Василию Агапкину, Александру Ермакову, Андрею Крючкову –  отразившим в музыке своё время.</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Рязанская  область за  программу  «Ребята,  не пришедшие с войны» награждена Дипломом 3 степени, а участники программы  - народный театр  песни «Шанс» МБУК «Дворец  культуры  им.</w:t>
      </w:r>
      <w:r w:rsidR="00BD311B">
        <w:rPr>
          <w:rFonts w:ascii="Times New Roman" w:hAnsi="Times New Roman"/>
          <w:sz w:val="20"/>
          <w:szCs w:val="20"/>
        </w:rPr>
        <w:t xml:space="preserve"> </w:t>
      </w:r>
      <w:r w:rsidRPr="00F12F2B">
        <w:rPr>
          <w:rFonts w:ascii="Times New Roman" w:hAnsi="Times New Roman"/>
          <w:sz w:val="20"/>
          <w:szCs w:val="20"/>
        </w:rPr>
        <w:t>В.И.Ленина» г.Скопина получил диплом  за высокое  исполнительное мастерство.</w:t>
      </w:r>
    </w:p>
    <w:p w:rsidR="00BD311B" w:rsidRDefault="00BD311B" w:rsidP="00F12F2B">
      <w:pPr>
        <w:pStyle w:val="5"/>
        <w:jc w:val="both"/>
        <w:rPr>
          <w:sz w:val="20"/>
        </w:rPr>
      </w:pPr>
    </w:p>
    <w:p w:rsidR="00F12F2B" w:rsidRPr="00F12F2B" w:rsidRDefault="00F12F2B" w:rsidP="00F12F2B">
      <w:pPr>
        <w:pStyle w:val="5"/>
        <w:jc w:val="both"/>
        <w:rPr>
          <w:sz w:val="20"/>
        </w:rPr>
      </w:pPr>
      <w:r w:rsidRPr="00F12F2B">
        <w:rPr>
          <w:sz w:val="20"/>
        </w:rPr>
        <w:t>Состояние вокально-хорового жанра</w:t>
      </w:r>
    </w:p>
    <w:p w:rsidR="00F12F2B" w:rsidRPr="00F12F2B" w:rsidRDefault="00F12F2B" w:rsidP="00F12F2B">
      <w:pPr>
        <w:ind w:firstLine="709"/>
        <w:jc w:val="both"/>
        <w:rPr>
          <w:rFonts w:ascii="Times New Roman" w:hAnsi="Times New Roman"/>
          <w:sz w:val="20"/>
          <w:szCs w:val="20"/>
        </w:rPr>
      </w:pPr>
      <w:r w:rsidRPr="00F12F2B">
        <w:rPr>
          <w:rFonts w:ascii="Times New Roman" w:hAnsi="Times New Roman"/>
          <w:sz w:val="20"/>
          <w:szCs w:val="20"/>
        </w:rPr>
        <w:t xml:space="preserve">Анализируя статистические данные за 2015 год, следует отметить, что впервые за несколько лет число хоровых коллективов в области снизилось на </w:t>
      </w:r>
      <w:r w:rsidRPr="00BD311B">
        <w:rPr>
          <w:rFonts w:ascii="Times New Roman" w:hAnsi="Times New Roman"/>
          <w:b/>
          <w:sz w:val="20"/>
          <w:szCs w:val="20"/>
        </w:rPr>
        <w:t>5</w:t>
      </w:r>
      <w:r w:rsidRPr="00F12F2B">
        <w:rPr>
          <w:rFonts w:ascii="Times New Roman" w:hAnsi="Times New Roman"/>
          <w:sz w:val="20"/>
          <w:szCs w:val="20"/>
        </w:rPr>
        <w:t xml:space="preserve">, а число участников в них увеличилось на </w:t>
      </w:r>
      <w:r w:rsidRPr="00BD311B">
        <w:rPr>
          <w:rFonts w:ascii="Times New Roman" w:hAnsi="Times New Roman"/>
          <w:b/>
          <w:sz w:val="20"/>
          <w:szCs w:val="20"/>
        </w:rPr>
        <w:t>123</w:t>
      </w:r>
      <w:r w:rsidRPr="00F12F2B">
        <w:rPr>
          <w:rFonts w:ascii="Times New Roman" w:hAnsi="Times New Roman"/>
          <w:sz w:val="20"/>
          <w:szCs w:val="20"/>
        </w:rPr>
        <w:t xml:space="preserve"> человека. Отрицательную динамику дал Сасовский район, где количество хоров сократилось на </w:t>
      </w:r>
      <w:r w:rsidRPr="00BD311B">
        <w:rPr>
          <w:rFonts w:ascii="Times New Roman" w:hAnsi="Times New Roman"/>
          <w:b/>
          <w:sz w:val="20"/>
          <w:szCs w:val="20"/>
        </w:rPr>
        <w:t>11</w:t>
      </w:r>
      <w:r w:rsidRPr="00F12F2B">
        <w:rPr>
          <w:rFonts w:ascii="Times New Roman" w:hAnsi="Times New Roman"/>
          <w:sz w:val="20"/>
          <w:szCs w:val="20"/>
        </w:rPr>
        <w:t xml:space="preserve"> коллективов (в 2014 году 12 хоров, участников в них 107, а в 2015 году остался 1 хор с числом участников 16 чел.). Положительная </w:t>
      </w:r>
      <w:r w:rsidRPr="00F12F2B">
        <w:rPr>
          <w:rFonts w:ascii="Times New Roman" w:hAnsi="Times New Roman"/>
          <w:sz w:val="20"/>
          <w:szCs w:val="20"/>
        </w:rPr>
        <w:lastRenderedPageBreak/>
        <w:t>динамика наметилась в следующих районах: Захаровском + 2, участников + 22; Александро-Невском +2, участников +31.  г. Сасово. По одному коллективу прибавили Ермишинский районы: Ермишинский участников +6, Кадомский участников + 23,Михайловский участников + 35, Путятинский участников + 11, Ряжский участников +17, Старожиловский + 37. Неизменным осталось число хоров в Клепиковском, Кораблинском, Пителинском, Сапожковском, Ухоловском, Шиловском районах.  Сократилось число хоров и участников в них в Милославском -1, -7; Рыбновском -1, -33; Рязанском -6, -104; Чучковском -1,  -10.  По-прежнему, одной из причин уменьшения числа хоров и участников в них остаётся неблагополучная демографическая обстановка.</w:t>
      </w:r>
    </w:p>
    <w:p w:rsidR="00F12F2B" w:rsidRPr="00F12F2B" w:rsidRDefault="00F12F2B" w:rsidP="00F12F2B">
      <w:pPr>
        <w:jc w:val="both"/>
        <w:rPr>
          <w:rFonts w:ascii="Times New Roman" w:hAnsi="Times New Roman"/>
          <w:b/>
          <w:bCs/>
          <w:color w:val="000000"/>
          <w:spacing w:val="-2"/>
          <w:sz w:val="20"/>
          <w:szCs w:val="20"/>
        </w:rPr>
      </w:pPr>
      <w:r w:rsidRPr="00F12F2B">
        <w:rPr>
          <w:rFonts w:ascii="Times New Roman" w:hAnsi="Times New Roman"/>
          <w:b/>
          <w:bCs/>
          <w:color w:val="000000"/>
          <w:spacing w:val="-2"/>
          <w:sz w:val="20"/>
          <w:szCs w:val="20"/>
        </w:rPr>
        <w:t>Массовые мероприятия с участием певческих коллективов</w:t>
      </w:r>
    </w:p>
    <w:p w:rsidR="00F12F2B" w:rsidRPr="00F12F2B" w:rsidRDefault="00F12F2B" w:rsidP="00BD311B">
      <w:pPr>
        <w:ind w:firstLine="708"/>
        <w:jc w:val="both"/>
        <w:rPr>
          <w:rFonts w:ascii="Times New Roman" w:hAnsi="Times New Roman"/>
          <w:sz w:val="20"/>
          <w:szCs w:val="20"/>
        </w:rPr>
      </w:pPr>
      <w:r w:rsidRPr="00BD311B">
        <w:rPr>
          <w:rFonts w:ascii="Times New Roman" w:hAnsi="Times New Roman"/>
          <w:b/>
          <w:bCs/>
          <w:color w:val="000000"/>
          <w:spacing w:val="-2"/>
          <w:sz w:val="20"/>
          <w:szCs w:val="20"/>
        </w:rPr>
        <w:t>Областной фестиваль казачьей культуры</w:t>
      </w:r>
      <w:r w:rsidRPr="00BD311B">
        <w:rPr>
          <w:rFonts w:ascii="Times New Roman" w:hAnsi="Times New Roman"/>
          <w:b/>
          <w:sz w:val="20"/>
          <w:szCs w:val="20"/>
        </w:rPr>
        <w:t xml:space="preserve"> «Весело да громко казаки поют»</w:t>
      </w:r>
      <w:r w:rsidRPr="00F12F2B">
        <w:rPr>
          <w:rFonts w:ascii="Times New Roman" w:hAnsi="Times New Roman"/>
          <w:sz w:val="20"/>
          <w:szCs w:val="20"/>
        </w:rPr>
        <w:t xml:space="preserve"> проводился на Рязанской земле в третий раз. Он состоялся 31 мая 2015 г. в 11 00 часов в одном из красивейших мест Рязанской области на территории Свято-Николо-Чернеевского мужского монастыря,  в селе Старочернеево Шацкого района. Фестиваль был призван активизировать творческую деятельность коллективов, которые сохранили в себе корни  рязанских казаков и стараются через репертуар, костюм, обряд донести до наших дней и подрастающего поколения культуру рязанских казаков. </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Программа фестиваля была достаточно разнообразной. В его рамках состоялись: посещение участниками фестиваля Свято-Николо-Чернеевского мужского монастыря;</w:t>
      </w:r>
      <w:r w:rsidR="00BD311B">
        <w:rPr>
          <w:rFonts w:ascii="Times New Roman" w:hAnsi="Times New Roman"/>
          <w:sz w:val="20"/>
          <w:szCs w:val="20"/>
        </w:rPr>
        <w:t xml:space="preserve"> </w:t>
      </w:r>
      <w:r w:rsidRPr="00F12F2B">
        <w:rPr>
          <w:rFonts w:ascii="Times New Roman" w:hAnsi="Times New Roman"/>
          <w:sz w:val="20"/>
          <w:szCs w:val="20"/>
        </w:rPr>
        <w:t xml:space="preserve">праздничные богослужения; </w:t>
      </w:r>
      <w:r w:rsidR="00BD311B">
        <w:rPr>
          <w:rFonts w:ascii="Times New Roman" w:hAnsi="Times New Roman"/>
          <w:sz w:val="20"/>
          <w:szCs w:val="20"/>
        </w:rPr>
        <w:t xml:space="preserve"> </w:t>
      </w:r>
      <w:r w:rsidRPr="00F12F2B">
        <w:rPr>
          <w:rFonts w:ascii="Times New Roman" w:hAnsi="Times New Roman"/>
          <w:sz w:val="20"/>
          <w:szCs w:val="20"/>
        </w:rPr>
        <w:t>областная выставка - ярмарка изделий мастеров  декоративно-прикладного искусства «Казачья ярмарка»;</w:t>
      </w:r>
      <w:r w:rsidR="00BD311B">
        <w:rPr>
          <w:rFonts w:ascii="Times New Roman" w:hAnsi="Times New Roman"/>
          <w:sz w:val="20"/>
          <w:szCs w:val="20"/>
        </w:rPr>
        <w:t xml:space="preserve"> </w:t>
      </w:r>
      <w:r w:rsidRPr="00F12F2B">
        <w:rPr>
          <w:rFonts w:ascii="Times New Roman" w:hAnsi="Times New Roman"/>
          <w:sz w:val="20"/>
          <w:szCs w:val="20"/>
        </w:rPr>
        <w:t xml:space="preserve"> выставка  боевого  оружия; областной  фестиваль казачьей песни «Весело да громко казаки поют»; мастер-класс «Традиционная казачья культура: исторический опыт и пути дальнейшего развития» с участием Заслуженного деятеля искусств РФ, члена Союза композиторов России Ермакова А.Н. и главного балетмейстера Рязанского Государственного академического русского народного хора имени Е.Г. Попова, Заслуженного работника культуры РФ Шичкина Н.В;</w:t>
      </w:r>
      <w:r w:rsidR="00BD311B">
        <w:rPr>
          <w:rFonts w:ascii="Times New Roman" w:hAnsi="Times New Roman"/>
          <w:sz w:val="20"/>
          <w:szCs w:val="20"/>
        </w:rPr>
        <w:t xml:space="preserve"> </w:t>
      </w:r>
      <w:r w:rsidRPr="00F12F2B">
        <w:rPr>
          <w:rFonts w:ascii="Times New Roman" w:hAnsi="Times New Roman"/>
          <w:sz w:val="20"/>
          <w:szCs w:val="20"/>
        </w:rPr>
        <w:t>мастер-класс по изготовлению тряпичной куклы «Желаннушка» (мастер-педагог Сафронова Татьяна Фёдоровна Шацкий район, с.Завидово); мастер-класс «За самопряхой», выставка кукол в народных костюмах Рязанской губернии «Забытая красота России» (мастер-педагог Мертешова Людмила Ивановна Шацкий район, с.Завидово); мастер – класс</w:t>
      </w:r>
      <w:r w:rsidRPr="00F12F2B">
        <w:rPr>
          <w:rFonts w:ascii="Times New Roman" w:hAnsi="Times New Roman"/>
          <w:i/>
          <w:sz w:val="20"/>
          <w:szCs w:val="20"/>
        </w:rPr>
        <w:t xml:space="preserve">  </w:t>
      </w:r>
      <w:r w:rsidRPr="00F12F2B">
        <w:rPr>
          <w:rFonts w:ascii="Times New Roman" w:hAnsi="Times New Roman"/>
          <w:sz w:val="20"/>
          <w:szCs w:val="20"/>
        </w:rPr>
        <w:t>по изготовлению цветов из гофрированной бумаги (мастер - педагог Кречетова Валентина Петровна</w:t>
      </w:r>
      <w:r w:rsidRPr="00F12F2B">
        <w:rPr>
          <w:rFonts w:ascii="Times New Roman" w:hAnsi="Times New Roman"/>
          <w:b/>
          <w:sz w:val="20"/>
          <w:szCs w:val="20"/>
        </w:rPr>
        <w:t xml:space="preserve"> </w:t>
      </w:r>
      <w:r w:rsidRPr="00F12F2B">
        <w:rPr>
          <w:rFonts w:ascii="Times New Roman" w:hAnsi="Times New Roman"/>
          <w:sz w:val="20"/>
          <w:szCs w:val="20"/>
        </w:rPr>
        <w:t>(Шацкий район, с.Завидово);</w:t>
      </w:r>
      <w:r w:rsidR="00BD311B">
        <w:rPr>
          <w:rFonts w:ascii="Times New Roman" w:hAnsi="Times New Roman"/>
          <w:sz w:val="20"/>
          <w:szCs w:val="20"/>
        </w:rPr>
        <w:t xml:space="preserve"> </w:t>
      </w:r>
      <w:r w:rsidRPr="00F12F2B">
        <w:rPr>
          <w:rFonts w:ascii="Times New Roman" w:hAnsi="Times New Roman"/>
          <w:sz w:val="20"/>
          <w:szCs w:val="20"/>
        </w:rPr>
        <w:t>мастер-класс по бисероплетению и плетению из бумаги (мастер-педагог Голуб Виарика Ивановна с.Лесное-Конобеево Шацкий  район);</w:t>
      </w:r>
      <w:r w:rsidR="00BD311B">
        <w:rPr>
          <w:rFonts w:ascii="Times New Roman" w:hAnsi="Times New Roman"/>
          <w:sz w:val="20"/>
          <w:szCs w:val="20"/>
        </w:rPr>
        <w:t xml:space="preserve"> </w:t>
      </w:r>
      <w:r w:rsidRPr="00F12F2B">
        <w:rPr>
          <w:rFonts w:ascii="Times New Roman" w:hAnsi="Times New Roman"/>
          <w:sz w:val="20"/>
          <w:szCs w:val="20"/>
        </w:rPr>
        <w:t>«Казачья трапеза» - полевая кухня для участников фестиваля;</w:t>
      </w:r>
      <w:r w:rsidR="00BD311B">
        <w:rPr>
          <w:rFonts w:ascii="Times New Roman" w:hAnsi="Times New Roman"/>
          <w:sz w:val="20"/>
          <w:szCs w:val="20"/>
        </w:rPr>
        <w:t xml:space="preserve"> </w:t>
      </w:r>
      <w:r w:rsidRPr="00F12F2B">
        <w:rPr>
          <w:rFonts w:ascii="Times New Roman" w:hAnsi="Times New Roman"/>
          <w:sz w:val="20"/>
          <w:szCs w:val="20"/>
        </w:rPr>
        <w:t>-работа торговых рядов.</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 xml:space="preserve"> Особенной любовью к казачьей песне и хореографической традиции казаков отличаются певческие и танцевальные коллективы Касимовского, Кораблинского, Михайловского, Ряжского, Чучковского, Шацкого, Рыбновского, Александро-Невского, Рязанского, Пронского, Рыбновского, Кадомского, Михайловского, Ермишинского, Пителинского, Сасовского, Скопинского, Спасского, Старожиловского, Шиловского районов, г.г. Скопина и Сасово.. Эти коллективы имеют в репертуаре полноценные казачьи программы, с которыми они принимают участие в областных и межрегиональных фестивалях, конкурсах, смотрах и концертах. Не обошли они вниманием и I</w:t>
      </w:r>
      <w:r w:rsidRPr="00F12F2B">
        <w:rPr>
          <w:rFonts w:ascii="Times New Roman" w:hAnsi="Times New Roman"/>
          <w:sz w:val="20"/>
          <w:szCs w:val="20"/>
          <w:lang w:val="en-US"/>
        </w:rPr>
        <w:t>II</w:t>
      </w:r>
      <w:r w:rsidRPr="00F12F2B">
        <w:rPr>
          <w:rFonts w:ascii="Times New Roman" w:hAnsi="Times New Roman"/>
          <w:sz w:val="20"/>
          <w:szCs w:val="20"/>
        </w:rPr>
        <w:t xml:space="preserve"> областной фестиваль казачьей культуры «Весело да громко казаки поют». В фестивале приняли участие 40 коллективов, в том числе: 29 народно-певческих, 2 песенно-инструментальных ансамбля, 8 хореографических, 1 театр моды, с числом участников 473 чел. и 50 мастеров декоративно-прикладного искусства из 22 муниципальных образований области. Это народные коллективы Рязанской области: ансамбли песни «Калинушка» Спасского РДК, рук. Фаткина М.В., «Селяне» Скопинского РДК, рук. Малышенко Г.Н., «Россияночка» Путятинского РДК, рук. Пузырёв А.Б.; «Славяне» РМОМЦ культуры и искусства Рязанского района, рук. Мишуров И.Г., «Сударушка» Лесно-Конобеевского СДК Шацкого района, рук. Морозов О.И., «Зоряница» МКЦ г. Шацка», рук. Кучер Е.В., «Музыкальные узоры» Михайловского РДК, рук. Бирюков В.И.; «Весёлые переборы» Кораблинского РДК, рук. Павлов Г.А., «Звонница» МКЦ г. Сасово, рук. Богатова Л.Н., «Здравица» Баграмовского ЦНК Рыбновского района, рук. Шевченко О.А., ансамбль казачьей песни «Ряссы» Ряжского РДК, рук. Шипилова Н.П., «Песня русская» Ермишинского РДК, рук. Мирошкина О.С., вокальный ансамбль народного хора Пителинского РДК, рук. Мулин Н.Д., Войсковой ансамбль «Казачье раздолье» МОУ ДОД «Шацкий детско-юношеский казачий центр», рук. Н.В. Сидоров; песенно-инструментальные ансамбли «Орёлики МКЦ г. Шацка», рук. Семенец С.В. и «Ребятушки» Дворца культуры им. В.И.Ленина г. Скопина, руководитель Заслуженный работник культуры РФ Иванов В.П.; народные коллективы Рязанской области хоры: Кораблинского РДК, рук. Павлов В.А., работников культуры Чучковского района, рук. Миняев И.В.; «Сараевские зори» Сараевского РДК, рук. Егорова Л.А., Вороновского СДК Старожиловского района, рук. Заслуженный работник культуры РФ Кузин К.А., «Рябинушка» Малостуденецкого СДК Сасовского района, рук. Игнатова Н.А.; </w:t>
      </w:r>
      <w:r w:rsidRPr="00F12F2B">
        <w:rPr>
          <w:rFonts w:ascii="Times New Roman" w:hAnsi="Times New Roman"/>
          <w:sz w:val="20"/>
          <w:szCs w:val="20"/>
        </w:rPr>
        <w:lastRenderedPageBreak/>
        <w:t xml:space="preserve">хореографические коллективы: Заслуженный коллектив народного творчества образцовый ансамбль «Акварель» Новомичуринской ДШИ Пронского района, руководители Заслуженный работник культуры РФ Шичкин Н.В. и почётный работник культуры и искусства Рязанской области Шичкина Ж.Н., Образцовый  коллектив «Радуга» Подвязьевского ПДК Рязанского района, рук. Панова Л.А.,  коллектив «Исключение» Александро-Невского РДК, рук. Аксёнова Е.С., коллектив «Лучики» РОМЦ г. Рыбное, рук. Моськина Л.Е., танцевальный коллектив Вороновского РДК Старожиловского района, рук. Ерзиков Г.А.; заслуженный коллектив народного творчества «Образцовый коллектив Рязанской области», театр костюма «Кокетка» Подвязьевского ПДК Рязанского района, рук. Секач Н.Н., мастера декоративно-прикладного творчества. Впервые в фестивале принял участие ансамбль песни и танца Пензенской областной филармонии «Казачья застава», руководитель Андрей Сугоняк.  </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Правительство Рязанской области учредило специальный приз гармонь, которая была вручена концертмейстеру «Народного коллектива Рязанской области»  песенного ансамбля «Славяне» Рязанского муниципального района. Многие руководители коллективов награждены казачьими медалями и почетными грамотами верховного атамана Союза казаков воинов России и Зарубежья за большой личный уклад в дело военно-патриоческого воспитания молодежи Рязанской области в духе славных казачьих традиций и в связи с 70-летием Великой Победы.</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3000 жителей Шацкого района и гостей стали зрителями фестиваля. Среди них был проведён мониторинг, который выявил положительное отношение к фестивалю различных социально-демографических групп населения. Специально к фестивалю были приобретены женские и мужские казачьи костюмы для «Народных коллективов Рязанской области» хора Вороновского СДК Старожиловского района и ансамбля песни «Зоряница» МКЦ г. Шацка.</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 xml:space="preserve">     </w:t>
      </w:r>
      <w:r w:rsidRPr="00F12F2B">
        <w:rPr>
          <w:rFonts w:ascii="Times New Roman" w:hAnsi="Times New Roman"/>
          <w:sz w:val="20"/>
          <w:szCs w:val="20"/>
        </w:rPr>
        <w:tab/>
      </w:r>
      <w:r w:rsidRPr="00F12F2B">
        <w:rPr>
          <w:rFonts w:ascii="Times New Roman" w:hAnsi="Times New Roman"/>
          <w:color w:val="000000"/>
          <w:spacing w:val="1"/>
          <w:sz w:val="20"/>
          <w:szCs w:val="20"/>
        </w:rPr>
        <w:t xml:space="preserve">10 октября 2015 г. в селе Заокское на базе МБУК «Заокский поселенческий Дом культуры» МО – Рязанский муниципальный район Рязанской области состоялся </w:t>
      </w:r>
      <w:r w:rsidRPr="001A37D3">
        <w:rPr>
          <w:rFonts w:ascii="Times New Roman" w:hAnsi="Times New Roman"/>
          <w:b/>
          <w:color w:val="000000"/>
          <w:spacing w:val="1"/>
          <w:sz w:val="20"/>
          <w:szCs w:val="20"/>
          <w:lang w:val="en-US"/>
        </w:rPr>
        <w:t>V</w:t>
      </w:r>
      <w:r w:rsidRPr="001A37D3">
        <w:rPr>
          <w:rFonts w:ascii="Times New Roman" w:hAnsi="Times New Roman"/>
          <w:b/>
          <w:color w:val="000000"/>
          <w:spacing w:val="1"/>
          <w:sz w:val="20"/>
          <w:szCs w:val="20"/>
        </w:rPr>
        <w:t xml:space="preserve"> Межрегиональный фестиваль народного творчества «Россия моя малиновая» имени народного артиста РСФСР, композитора О.В.Гришина</w:t>
      </w:r>
      <w:r w:rsidRPr="00F12F2B">
        <w:rPr>
          <w:rFonts w:ascii="Times New Roman" w:hAnsi="Times New Roman"/>
          <w:color w:val="000000"/>
          <w:spacing w:val="1"/>
          <w:sz w:val="20"/>
          <w:szCs w:val="20"/>
        </w:rPr>
        <w:t xml:space="preserve">. </w:t>
      </w:r>
      <w:r w:rsidRPr="00F12F2B">
        <w:rPr>
          <w:rFonts w:ascii="Times New Roman" w:hAnsi="Times New Roman"/>
          <w:sz w:val="20"/>
          <w:szCs w:val="20"/>
        </w:rPr>
        <w:t>Целью фестиваля стала пропаганда творческого наследия композитора Октября Васильевича Гришина.</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color w:val="000000"/>
          <w:spacing w:val="1"/>
          <w:sz w:val="20"/>
          <w:szCs w:val="20"/>
        </w:rPr>
        <w:t>В рамках фестиваля состоялись: п</w:t>
      </w:r>
      <w:r w:rsidRPr="00F12F2B">
        <w:rPr>
          <w:rFonts w:ascii="Times New Roman" w:hAnsi="Times New Roman"/>
          <w:sz w:val="20"/>
          <w:szCs w:val="20"/>
        </w:rPr>
        <w:t xml:space="preserve">осещение участниками и гостями фестиваля домика родителей О.В.Гришина; возложение цветов к мемориальной доске на доме, где жил О.В.Гришин; выставка фотографий и документов, посвящённых творчеству композитора; районная выставка-ярмарка изделий  декоративно-прикладного творчества «Заокская слобода»; выставка – ярмарка сельскохозяйственной продукции «Заокское подворье»; фестиваль песни «Россия моя малиновая» с участием народных хоровых коллективов, народных ансамблей песни, солистов-певцов Рязанской области г. Рязани и г. Пензы; в т. ч.: </w:t>
      </w:r>
      <w:r w:rsidRPr="00F12F2B">
        <w:rPr>
          <w:rFonts w:ascii="Times New Roman" w:hAnsi="Times New Roman"/>
          <w:color w:val="000000"/>
          <w:spacing w:val="1"/>
          <w:sz w:val="20"/>
          <w:szCs w:val="20"/>
        </w:rPr>
        <w:t xml:space="preserve">Рязанского Государственного академического русского народного хора им. Е.Попова, руководитель Заслуженный работник культуры РФ Сухова С.В., «Народных любительских художественных коллективов Рязанской области»: ансамбля «Русская песня» Рыбновского социально-культурного центра, рук. Завертяев С.В., ансамбля песни «Селяне» Скопинского РДК, рук. Малышенко Г.Н., хора «Сараевские зори» Сараевского Межпоселенческого РДК, рук. Егорова Л.А., а также любительских коллективов Рязанского муниципального района, </w:t>
      </w:r>
      <w:r w:rsidRPr="00F12F2B">
        <w:rPr>
          <w:rFonts w:ascii="Times New Roman" w:hAnsi="Times New Roman"/>
          <w:sz w:val="20"/>
          <w:szCs w:val="20"/>
        </w:rPr>
        <w:t>Пензенского русского народного хора им. О.В. Гришина, рук. Заслуженный работник культуры РФ Сысоев Ю.М.</w:t>
      </w:r>
      <w:r w:rsidRPr="00F12F2B">
        <w:rPr>
          <w:rFonts w:ascii="Times New Roman" w:hAnsi="Times New Roman"/>
          <w:color w:val="000000"/>
          <w:spacing w:val="1"/>
          <w:sz w:val="20"/>
          <w:szCs w:val="20"/>
        </w:rPr>
        <w:t xml:space="preserve"> В фестивале впервые принял участие вокальный ансамбль «Радость» Дворца культуры им. В.И.Ленина г. Скопина, рук. Наумова О.А.</w:t>
      </w:r>
      <w:r w:rsidRPr="00F12F2B">
        <w:rPr>
          <w:rFonts w:ascii="Times New Roman" w:hAnsi="Times New Roman"/>
          <w:sz w:val="20"/>
          <w:szCs w:val="20"/>
        </w:rPr>
        <w:t xml:space="preserve"> В рамках фестиваля также состоялись творческая встреча артистов Пензенского русского народного хора им. О.В.Гришина с руководителями и участниками народных хоров и ансамблей народной песни Рязанской области и методическая лаборатория для руководителей народно-певческих коллективов по вопросам совершенствования песенного исполнительства и формирования репертуара хоров и ансамблей произведениями О.В. Гришина, которую провёл художественный руководитель Пензенского русского народного хора им. О.В.Гришина, Заслуженный работник культуры РФ Ю.М.Сысоев.  </w:t>
      </w:r>
    </w:p>
    <w:p w:rsidR="00F12F2B" w:rsidRPr="00F12F2B" w:rsidRDefault="00F12F2B" w:rsidP="00F12F2B">
      <w:pPr>
        <w:ind w:firstLine="259"/>
        <w:jc w:val="both"/>
        <w:rPr>
          <w:rFonts w:ascii="Times New Roman" w:hAnsi="Times New Roman"/>
          <w:sz w:val="20"/>
          <w:szCs w:val="20"/>
        </w:rPr>
      </w:pPr>
      <w:r w:rsidRPr="00F12F2B">
        <w:rPr>
          <w:rFonts w:ascii="Times New Roman" w:hAnsi="Times New Roman"/>
          <w:color w:val="000000"/>
          <w:spacing w:val="1"/>
          <w:sz w:val="20"/>
          <w:szCs w:val="20"/>
        </w:rPr>
        <w:t>В фестивале приняли участие 12 народно-певческих коллективов, в т. ч.: 7 хоров, 5 ансамблей песни, 1 солист из 6 муниципальных образований Рязанской области и г. Пензы, в т. ч.: Рязанского, Рыбновского, Скопинского, Сараевского районов, г. Рязани. г. Скопина, с числом участников 260 человек, в возрасте от 18 до 76 лет. Выступления профессиональных и любительских песенных коллективов увидели и услышали 250 жителей и гостей села Заокское.</w:t>
      </w:r>
      <w:r w:rsidR="001A37D3">
        <w:rPr>
          <w:rFonts w:ascii="Times New Roman" w:hAnsi="Times New Roman"/>
          <w:color w:val="000000"/>
          <w:spacing w:val="1"/>
          <w:sz w:val="20"/>
          <w:szCs w:val="20"/>
        </w:rPr>
        <w:t xml:space="preserve"> </w:t>
      </w:r>
      <w:r w:rsidRPr="00F12F2B">
        <w:rPr>
          <w:rFonts w:ascii="Times New Roman" w:hAnsi="Times New Roman"/>
          <w:sz w:val="20"/>
          <w:szCs w:val="20"/>
        </w:rPr>
        <w:t>Завершился фестиваль концертами Пензенского русского народного хора им. О.В. Гришина в Полянском СДК Рязанского района и городе Спас-Клепики.</w:t>
      </w:r>
    </w:p>
    <w:p w:rsidR="00F12F2B" w:rsidRPr="00F12F2B" w:rsidRDefault="001A37D3" w:rsidP="00F12F2B">
      <w:pPr>
        <w:jc w:val="both"/>
        <w:rPr>
          <w:rFonts w:ascii="Times New Roman" w:hAnsi="Times New Roman"/>
          <w:sz w:val="20"/>
          <w:szCs w:val="20"/>
        </w:rPr>
      </w:pPr>
      <w:r>
        <w:rPr>
          <w:rFonts w:ascii="Times New Roman" w:hAnsi="Times New Roman"/>
          <w:sz w:val="20"/>
          <w:szCs w:val="20"/>
        </w:rPr>
        <w:t xml:space="preserve">     </w:t>
      </w:r>
      <w:r w:rsidR="00F12F2B" w:rsidRPr="00F12F2B">
        <w:rPr>
          <w:rFonts w:ascii="Times New Roman" w:hAnsi="Times New Roman"/>
          <w:sz w:val="20"/>
          <w:szCs w:val="20"/>
        </w:rPr>
        <w:t xml:space="preserve">22 ноября на базе МУК «Путятинский РДК» состоялся </w:t>
      </w:r>
      <w:r w:rsidR="00F12F2B" w:rsidRPr="001A37D3">
        <w:rPr>
          <w:rFonts w:ascii="Times New Roman" w:hAnsi="Times New Roman"/>
          <w:b/>
          <w:sz w:val="20"/>
          <w:szCs w:val="20"/>
          <w:lang w:val="en-US"/>
        </w:rPr>
        <w:t>VI</w:t>
      </w:r>
      <w:r w:rsidR="00F12F2B" w:rsidRPr="001A37D3">
        <w:rPr>
          <w:rFonts w:ascii="Times New Roman" w:hAnsi="Times New Roman"/>
          <w:b/>
          <w:sz w:val="20"/>
          <w:szCs w:val="20"/>
        </w:rPr>
        <w:t xml:space="preserve"> Областной конкурс солистов и ансамблей малого состава «Песни войны и мира»</w:t>
      </w:r>
      <w:r w:rsidR="00F12F2B" w:rsidRPr="00F12F2B">
        <w:rPr>
          <w:rFonts w:ascii="Times New Roman" w:hAnsi="Times New Roman"/>
          <w:sz w:val="20"/>
          <w:szCs w:val="20"/>
        </w:rPr>
        <w:t xml:space="preserve">, посвящённый 70-летию Победы в Великой Отечественной войне 1941-1945 г.г. </w:t>
      </w:r>
      <w:r w:rsidR="00F12F2B" w:rsidRPr="00F12F2B">
        <w:rPr>
          <w:rFonts w:ascii="Times New Roman" w:hAnsi="Times New Roman"/>
          <w:sz w:val="20"/>
          <w:szCs w:val="20"/>
        </w:rPr>
        <w:lastRenderedPageBreak/>
        <w:t>Конкурс стал продолжением большой работы по развитию и пропаганде любительского народного и академического сольного и ансамблевого пения в Рязанской области. В конкурсе приняли участие солисты и вокальные ансамбли численностью до 6 человек (трио, квартеты и т.д.), по одному солисту и ансамблю от муниципального образования, а также самодеятельные композиторы и поэты, сочиняющие произведения военно-патриотической тематики.</w:t>
      </w:r>
    </w:p>
    <w:p w:rsidR="00F12F2B" w:rsidRPr="00F12F2B" w:rsidRDefault="001A37D3" w:rsidP="00F12F2B">
      <w:pPr>
        <w:jc w:val="both"/>
        <w:rPr>
          <w:rFonts w:ascii="Times New Roman" w:hAnsi="Times New Roman"/>
          <w:b/>
          <w:sz w:val="20"/>
          <w:szCs w:val="20"/>
        </w:rPr>
      </w:pPr>
      <w:r>
        <w:rPr>
          <w:rFonts w:ascii="Times New Roman" w:hAnsi="Times New Roman"/>
          <w:sz w:val="20"/>
          <w:szCs w:val="20"/>
        </w:rPr>
        <w:t xml:space="preserve">     </w:t>
      </w:r>
      <w:r w:rsidR="00F12F2B" w:rsidRPr="00F12F2B">
        <w:rPr>
          <w:rFonts w:ascii="Times New Roman" w:hAnsi="Times New Roman"/>
          <w:sz w:val="20"/>
          <w:szCs w:val="20"/>
        </w:rPr>
        <w:t>Конкурс «Песни войны и мира» - один из немногих в области проектов, который позволил продемонстрировать современное состояние и перспективы развития жанров народного и академического сольного и ансамблевого пения, пропаганду творчества местных композиторов и поэтов, пишущих произведения о Победе в Великой Отечественной войне, а также сохраняющих истоки и традиции отечественной любительской исполнительской и композиторской школ. Целью конкурса было определение современного состояния и перспектив развития жанров народного и академического сольного и ансамблевого пения. В нём приняли участие 31 солист, 24 ансамбля численностью 175 человек в возрасте от 17 до 60 лет, а также среди участников было много молодых людей в возрасте от 17 до 30 лет из 27 муниципальных образований области в т.ч.: Александро-Невского, Ермишинского, Захаровского, Кадомского, Касимовского, Кораблинского, Милославского, Михайловского, Пителинского, Пронского, Путятинского, Рыбновского, Ряжского, Рязанского, Сапожковского, Сараевского, Сасовского, Скопинского, Спасского, Старожиловского, Ухоловского, Чучковского, Шацкого, Шиловского районов, городов Касимова, Сасово. Скопина. Интересна и разнообразна была программа, с которой выступили на конкурсе солисты и ансамбли. Прозвучали произведения советских, российских и рязанских авторов о Великой Отечественной войне: муз. Е.Жарковского, сл. Н.Букина «Прощайте скалистые горы» в исполнении Владимира Проскокова – солиста Шиловского РДК; муз. Н.Богословского, сл. В.Агатова «Тёмная ночь» в исполнении Александра Рейнерта – солиста ДК «Энергетик» г.Новомичуринска Пронского района; муз. В.Соловьёва-Седого, сл. А.Фатьянова «На солнечной поляночке» в исполнении Ивана Миронова – преподавателя Пронской ДМШ им. К.Б.Птицы; муз. П.Тодоровского, сл. Г.Поженяна «И всё-таки мы победили» в исполнении Анатолия Шашкина – солиста Скопинского РДК; муз. Д.Лунёва, сл. К.Паскаля «Виктория» в исполнении Артёма Новикова – солиста ДК им. В.И.Ленина г. Скопина; муз. А.Тараканова, сл. Н.Ибрагимова «Четыре друга» в исполнении Станислава Молчанова – солиста Старожиловского РДК; муз. Дан. и Дм. Покрассов «Казаки в Берлине» в исполнении «Народного коллектива Рязанской области» ансамбля песни «Родничок» Кадомского РДК, рук. Куршин С.М.; муз. народная, сл.М.Исаковского «Огонёк» в исполнении вокального трио «Элегия» Демушкинской ДМШ Сасовского района, рук. Лемехова С.С.; муз. Г.Пономаренко, сл. В.Голуб. «Вдовы России» в исполнении «Народного коллектива Рязанской области» ансамбля казачьей песни «Рясское поле» Ряжского РДК, рук. Шипилова Н.П.; муз. А.Аверкина, сл. В.Коваленко «Берёзонька» в исполнении «Народного коллектива Рязанской области» ансамбля песни и танца «Истоки» Шиловского РДК, рук. Коршунов В.Е.; муз. П.Хабарова, сл. В.Материкина «Мать солдатская» в исполнении ансамбля народной песни «Живи родник» Пертовского СДК Чучковского района; муз. А.Ермакова, сл. Р.Казаковой «В той стороне, на войне» в исполнении «Народного коллектива Рязанской области» ансамбля песни «Сударушка» Захаровского РДК, рук. Бакутова Н.В. и многие другие.</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Лауреатами конкурса стали: «Народные коллективы Рязанской области» ансамбль песни «Звонница» МКЦ г. Сасово, рук. Богатова Л.Н.; ансамбль песни и танца «Истоки» Шиловского РДК, рук. Коршунов В.Е.; ансамбль «Песня русская» Ермишинского РДК, рук. Мирошкина О.С.; песенно-инструментальный ансамбль «Сдарьюшка» Пронской ДМШ им. К.Б.Птицы, рук. Борисова Е.В.; ансамбль песни «Родничок» Кадомского РДК, рук. Куршин С.М.; ансамбль песни «Россияночка» Путятинского РДК, рук. А.Б.Пузырёв; вокальный ансамбль «Нежность» Ижевского СДК Спасского района; мужской вокальный дуэт Вороновского СДК Старожиловского района, рук. С.Ю.Боцман. Среди солистов звание лауреата присвоено: Татьяне Арбузовой - солистке Спасского РДК; Владимиру Проскокову - солисту Шиловского РДК; Оксане Котовой – солистке «Народного коллектива Рязанской области» песенно-инструментального ансамбля «Орёлики» МКЦ г. Шацка; Анатолию Шашкину - солисту Успенского СДК Скопинского района; Татьяне Кондаковой - солистке ГДК г. Сасово; Ольге Лужковой и Артёму Новикову - солистам Дворца культуры им. В.И.Ленина г. Скопина.</w:t>
      </w:r>
    </w:p>
    <w:p w:rsidR="00F12F2B" w:rsidRPr="00F12F2B" w:rsidRDefault="00F12F2B" w:rsidP="00F12F2B">
      <w:pPr>
        <w:ind w:firstLine="708"/>
        <w:jc w:val="both"/>
        <w:rPr>
          <w:rFonts w:ascii="Times New Roman" w:hAnsi="Times New Roman"/>
          <w:b/>
          <w:sz w:val="20"/>
          <w:szCs w:val="20"/>
        </w:rPr>
      </w:pPr>
      <w:r w:rsidRPr="00F12F2B">
        <w:rPr>
          <w:rFonts w:ascii="Times New Roman" w:hAnsi="Times New Roman"/>
          <w:sz w:val="20"/>
          <w:szCs w:val="20"/>
        </w:rPr>
        <w:t xml:space="preserve">На базе конкурса была проведена методическая лаборатория для педагогов-вокалистов и руководителей академических и народно-певческих ансамблей по вопросам формирования репертуара произведениями героико-патриотического содержания, которую провели: Татьяна Владимировна Семушина – солистка Москонцерта, солистка вокального трио «Лада», преподаватель Государственного музыкально-педагогического института им. М.М.Ипполитова-Иванова, лауреат Международных и Всероссийских конкурсов, лауреат премии «Имперская культура» имени Э.Володина и Светлана Васильевна Морозова – лауреат Международного конкурса, победитель </w:t>
      </w:r>
      <w:r w:rsidRPr="00F12F2B">
        <w:rPr>
          <w:rFonts w:ascii="Times New Roman" w:hAnsi="Times New Roman"/>
          <w:sz w:val="20"/>
          <w:szCs w:val="20"/>
        </w:rPr>
        <w:lastRenderedPageBreak/>
        <w:t>региональных конкурсов педагогического мастерства, участник концертных программ Международного благотворительного фонда Владимира Спивакова, директор МБОУ ДОД «Детская музыкальная школа № 5 им. В.Ф.Бобылёва Рязани». В лаборатории приняли участие 65 педагогов-вокалистов, руководителей ансамблей малого состава и отдельных исполнителей.</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 xml:space="preserve"> </w:t>
      </w:r>
      <w:r w:rsidRPr="00F12F2B">
        <w:rPr>
          <w:rFonts w:ascii="Times New Roman" w:hAnsi="Times New Roman"/>
          <w:sz w:val="20"/>
          <w:szCs w:val="20"/>
        </w:rPr>
        <w:tab/>
        <w:t xml:space="preserve">Проведение </w:t>
      </w:r>
      <w:r w:rsidRPr="00F12F2B">
        <w:rPr>
          <w:rFonts w:ascii="Times New Roman" w:hAnsi="Times New Roman"/>
          <w:sz w:val="20"/>
          <w:szCs w:val="20"/>
          <w:lang w:val="en-US"/>
        </w:rPr>
        <w:t>VI</w:t>
      </w:r>
      <w:r w:rsidRPr="00F12F2B">
        <w:rPr>
          <w:rFonts w:ascii="Times New Roman" w:hAnsi="Times New Roman"/>
          <w:sz w:val="20"/>
          <w:szCs w:val="20"/>
        </w:rPr>
        <w:t xml:space="preserve"> Областного конкурса солистов и ансамблей малого состава «Песни Войны и мира», посвящённого 70-летию Победы в Великой Отечественной войне 1941-1945 г.г. способствовало дальнейшему развитию народного и академического сольного и ансамблевого пения в Рязанской области, выявлению и поощрению лучших педагогов по вокалу и руководителей народных и академических певческих ансамблей, отдельных исполнителей, а также местных композиторов и поэтов.</w:t>
      </w:r>
    </w:p>
    <w:p w:rsidR="001A37D3" w:rsidRDefault="001A37D3" w:rsidP="00F12F2B">
      <w:pPr>
        <w:ind w:firstLine="708"/>
        <w:jc w:val="both"/>
        <w:rPr>
          <w:rFonts w:ascii="Times New Roman" w:hAnsi="Times New Roman"/>
          <w:b/>
          <w:sz w:val="20"/>
          <w:szCs w:val="20"/>
        </w:rPr>
      </w:pP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b/>
          <w:sz w:val="20"/>
          <w:szCs w:val="20"/>
        </w:rPr>
        <w:t>Участие певческих коллективов во Всероссийских, Межрегиональных фестивалях и конкурсах</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 xml:space="preserve">22-24 июня 2015 г. в г. Чебоксары Чувашская Республика состоялся </w:t>
      </w:r>
      <w:r w:rsidRPr="001A37D3">
        <w:rPr>
          <w:rFonts w:ascii="Times New Roman" w:hAnsi="Times New Roman"/>
          <w:b/>
          <w:sz w:val="20"/>
          <w:szCs w:val="20"/>
          <w:lang w:val="en-US"/>
        </w:rPr>
        <w:t>XXIII</w:t>
      </w:r>
      <w:r w:rsidRPr="001A37D3">
        <w:rPr>
          <w:rFonts w:ascii="Times New Roman" w:hAnsi="Times New Roman"/>
          <w:b/>
          <w:sz w:val="20"/>
          <w:szCs w:val="20"/>
        </w:rPr>
        <w:t xml:space="preserve"> Всероссийский фестиваль народного творчества «Родники России»</w:t>
      </w:r>
      <w:r w:rsidRPr="00F12F2B">
        <w:rPr>
          <w:rFonts w:ascii="Times New Roman" w:hAnsi="Times New Roman"/>
          <w:sz w:val="20"/>
          <w:szCs w:val="20"/>
        </w:rPr>
        <w:t>. В фестивале приняли участие 25 творческих коллективов из 20 областей и республик России и Республики Беларусь. Певческие и хореографические коллективы представляли Московскую, Владимирскую, Тверскую, Ярославскую, Ивановскую, Самарскую, Костромскую, Тамбовскую, Калужскую области, республики Татарстан, Калмыкия, Марий Эл, Карелия, Коми, Мордовия, Удмуртия, Крым, Чувашия, Пермский край. Всего более 70 национальностей. Нашу область представил «Народный коллектив Рязанской области» песенный ансамбль «Семёновна» Хиринского СДК Рязанского района, руководитель Заслуженный работник культуры РФ, Почётный работник среднего специального образования РФ Ильин Владимир Викторович. Все коллективы – участники исполняли по 2 произведения. Исполнительский уровень был высоким. Много было Заслуженных коллективов народного творчества, но наши сельские певцы не затерялись в этом песенном хороводе России. Они в очередной раз доказали, что являются истинными носителями традиционной Рязанской песенной культуры. Их яркое и в тоже время лирическое пение не оставило равнодушными тысячи зрителей и гостей г. Чебоксары. «Семёновна» выступила с сольным концертом во Дворце культуры «Салют» Юго-Западного округа столицы Чувашии. Выступление нашего коллектива стало неформальным общением с многочисленными слушателями, которые пели и танцевали вместе с нашими артистами.</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 xml:space="preserve">«Семёновна» приняла участие в праздничном шествии коллективов-участников фестиваля «Родники России», посвящённом Дню Республики Чувашия. Праздничная, разноликая и разноцветная колонна в течение 2-х часов шла по главным улицам Чебоксар к главной площади города, где состоялся гала-концерт фестиваля и заключительный показ </w:t>
      </w:r>
      <w:r w:rsidRPr="00F12F2B">
        <w:rPr>
          <w:rFonts w:ascii="Times New Roman" w:hAnsi="Times New Roman"/>
          <w:sz w:val="20"/>
          <w:szCs w:val="20"/>
          <w:lang w:val="en-US"/>
        </w:rPr>
        <w:t>VIII</w:t>
      </w:r>
      <w:r w:rsidRPr="00F12F2B">
        <w:rPr>
          <w:rFonts w:ascii="Times New Roman" w:hAnsi="Times New Roman"/>
          <w:sz w:val="20"/>
          <w:szCs w:val="20"/>
        </w:rPr>
        <w:t xml:space="preserve"> Международного фестиваля фейерверков «Великой Победе - Слава!». </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 xml:space="preserve">Вместе с </w:t>
      </w:r>
      <w:r w:rsidRPr="00F12F2B">
        <w:rPr>
          <w:rFonts w:ascii="Times New Roman" w:hAnsi="Times New Roman"/>
          <w:sz w:val="20"/>
          <w:szCs w:val="20"/>
          <w:lang w:val="en-US"/>
        </w:rPr>
        <w:t>XXIII</w:t>
      </w:r>
      <w:r w:rsidRPr="00F12F2B">
        <w:rPr>
          <w:rFonts w:ascii="Times New Roman" w:hAnsi="Times New Roman"/>
          <w:sz w:val="20"/>
          <w:szCs w:val="20"/>
        </w:rPr>
        <w:t xml:space="preserve"> Всероссийским фестивалем «Родники России» состоялся </w:t>
      </w:r>
      <w:r w:rsidRPr="001A37D3">
        <w:rPr>
          <w:rFonts w:ascii="Times New Roman" w:hAnsi="Times New Roman"/>
          <w:b/>
          <w:sz w:val="20"/>
          <w:szCs w:val="20"/>
          <w:lang w:val="en-US"/>
        </w:rPr>
        <w:t>XIII</w:t>
      </w:r>
      <w:r w:rsidRPr="001A37D3">
        <w:rPr>
          <w:rFonts w:ascii="Times New Roman" w:hAnsi="Times New Roman"/>
          <w:b/>
          <w:sz w:val="20"/>
          <w:szCs w:val="20"/>
        </w:rPr>
        <w:t xml:space="preserve"> конкурс мастеров декоративно прикладного искусства «Русь мастеровая»</w:t>
      </w:r>
      <w:r w:rsidRPr="00F12F2B">
        <w:rPr>
          <w:rFonts w:ascii="Times New Roman" w:hAnsi="Times New Roman"/>
          <w:sz w:val="20"/>
          <w:szCs w:val="20"/>
        </w:rPr>
        <w:t>, в котором приняли участие 50 мастеров из 10 областей и республик Российской Федерации. Рязанскую область представляли Секач Наталья Николаевна руководитель Заслуженного коллектива народного творчества образцового театра костюма «Кокетка» Подвязьевского ПДК Рязанского района и художники Скопинской художественной керамики Якушкин Александр Анатольевич и Якушкина Ирина Анатольевна. Строгое компетентное жюри не обошло своим вниманием работы наших мастеров. Секач Н.Н. награждена дипломом Лауреата 1-й степени в категории «Лоскутное шитьё», Якушкин А.А. награждён дипломом Лауреата 1-й степени в категории «Керамика», в ней же дипломом 2-й степени награждена Якушкина И.А. Нашим мастерам также вручены ценные подарки. Участники «Народного коллектива Рязанской области» песенного ансамбля «Семёновна» и мастера декоративно-прикладного искусства выражают огромную благодарность Генеральному директору ООО «Авангард» Свиду Георгию Семёновичу за помощь и содействие в поездке наших артистов и мастеров на фестивали «Родники России» и «Русь мастеровая».</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 xml:space="preserve">31 мая 2015 года в Бутурлинском муниципальном районе Нижегородской области состоялся </w:t>
      </w:r>
      <w:r w:rsidRPr="001A37D3">
        <w:rPr>
          <w:rFonts w:ascii="Times New Roman" w:hAnsi="Times New Roman"/>
          <w:b/>
          <w:sz w:val="20"/>
          <w:szCs w:val="20"/>
        </w:rPr>
        <w:t>Всероссийский конкурс исполнителей народной песни памяти Л.Г. Зыкиной «Вишневая метель»</w:t>
      </w:r>
      <w:r w:rsidRPr="00F12F2B">
        <w:rPr>
          <w:rFonts w:ascii="Times New Roman" w:hAnsi="Times New Roman"/>
          <w:sz w:val="20"/>
          <w:szCs w:val="20"/>
        </w:rPr>
        <w:t>.</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Отдать дань уважения великой певице, выразить огромную любовь к русской песне собрались  солисты и ансамбли песни из Московской, Рязанской, Пензенской, Тамбовской, Ивановской областей, республик Татарстан, Чувашия, Мордовия, городов и районов Нижегородской области.</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lastRenderedPageBreak/>
        <w:t>Рязанскую песенную культуру на конкурсе представляли «Народные коллективы Рязанской области» эстрадное трио «Овация», руководитель Данилина О.В. (солистки Ольга Завертяева и Эльвира Форат), ансамбль «Русская песня», руководитель Завертяев С.В. из Социально-культурного центра города Рыбное и ансамбль песни «Дубрава» Александро-Невского РДК, руководитель Нецкин Г.В. (солисты Сергей Селявин, Сергей Головко, Кирилл Тяглик).</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Уровень исполнительского мастерства конкурсантов оценивало высокопрофессиональное жюри в составе: председатель художественный руководитель и главный дирижер Государственного академического русского народного ансамбля «Россия» имени Людмилы Георгиевны Зыкиной, Лауреат Международных и Всероссийских конкурсов, Дмитрий Сергеевич Дмитриенко, народная артистка России, доцент кафедры сольного народного пения Государственного музыкально - педагогического института им. М.И. Ипполитова-Иванова, солистка Москонцерта Надежда Евгеньевна Крыгина, профессор Нижегородской государственной консерватории имени М.И. Глинки, заслуженный работник культуры РФ Виктор Алексеевич Куржавский, референт отдела народного творчества и профессионального искусства министерства культуры Российской Федерации, кандидат искусствоведения Галина Николаевна Марахтанова, заслуженный работник культуры РФ, Лауреат Премии «Имперская культура» Вера Владимировна Гринько, начальник отдела культуры управления делами администрации Бутурлинского муниципального района Нижегородской области Нина Юрьевна Зотова.</w:t>
      </w:r>
    </w:p>
    <w:p w:rsidR="00F12F2B" w:rsidRPr="00F12F2B" w:rsidRDefault="001A37D3" w:rsidP="00F12F2B">
      <w:pPr>
        <w:jc w:val="both"/>
        <w:rPr>
          <w:rFonts w:ascii="Times New Roman" w:hAnsi="Times New Roman"/>
          <w:sz w:val="20"/>
          <w:szCs w:val="20"/>
        </w:rPr>
      </w:pPr>
      <w:r>
        <w:rPr>
          <w:rFonts w:ascii="Times New Roman" w:hAnsi="Times New Roman"/>
          <w:sz w:val="20"/>
          <w:szCs w:val="20"/>
        </w:rPr>
        <w:t xml:space="preserve">                 </w:t>
      </w:r>
      <w:r w:rsidR="00F12F2B" w:rsidRPr="00F12F2B">
        <w:rPr>
          <w:rFonts w:ascii="Times New Roman" w:hAnsi="Times New Roman"/>
          <w:sz w:val="20"/>
          <w:szCs w:val="20"/>
        </w:rPr>
        <w:t xml:space="preserve">С большим успехом на конкурсе продемонстрировали своё певческое и артистическое мастерство трио «Овация». Этот маленький коллектив в упорном состязании с очень сильными вокальными ансамблями победил. Исполнение нашими девчатами песни А.Н.Пахмутовой «Как молоды мы были» покорило жюри и многочисленных слушателей. Трио «Овация» награждено дипломом Лауреата </w:t>
      </w:r>
      <w:r w:rsidR="00F12F2B" w:rsidRPr="00F12F2B">
        <w:rPr>
          <w:rFonts w:ascii="Times New Roman" w:hAnsi="Times New Roman"/>
          <w:sz w:val="20"/>
          <w:szCs w:val="20"/>
          <w:lang w:val="en-US"/>
        </w:rPr>
        <w:t>I</w:t>
      </w:r>
      <w:r w:rsidR="00F12F2B" w:rsidRPr="00F12F2B">
        <w:rPr>
          <w:rFonts w:ascii="Times New Roman" w:hAnsi="Times New Roman"/>
          <w:sz w:val="20"/>
          <w:szCs w:val="20"/>
        </w:rPr>
        <w:t xml:space="preserve"> степени и памятным кубком. Нашему коллективу была оказана большая честь принять участие в заключительном концерте победителей конкурса.</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Ансамбли «Русская песня» и «Дубрава» получили дипломы участников и памятные кубки. Участие в этом конкурсе явится новым стимулом для повышения исполнительского мастерства этих хороших артистов – любителей.</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 xml:space="preserve">С 11 по 13 сентября в городе Москва на территории столичного музея-заповедника «Коломенское» проходил </w:t>
      </w:r>
      <w:r w:rsidRPr="001A37D3">
        <w:rPr>
          <w:rFonts w:ascii="Times New Roman" w:hAnsi="Times New Roman"/>
          <w:b/>
          <w:sz w:val="20"/>
          <w:szCs w:val="20"/>
        </w:rPr>
        <w:t>V Международный фестиваль «Казачья станица»</w:t>
      </w:r>
      <w:r w:rsidRPr="00F12F2B">
        <w:rPr>
          <w:rFonts w:ascii="Times New Roman" w:hAnsi="Times New Roman"/>
          <w:sz w:val="20"/>
          <w:szCs w:val="20"/>
        </w:rPr>
        <w:t xml:space="preserve">, который объединил представителей из 32 регионов России. Уже не первый год собирает  столица казаков со всей России. На празднике проходило  знакомство с казачьей культурой, историей, традициями, кухней, ремесленным мастерством и гончарным искусством. Помимо этого, организаторы подготовили театрализованный показ конного искусства – джигитовку и рубку лозы, продемонстрировали традиционную казачью свадьбу, проводы на войну, встречу с нее и другие обряды. </w:t>
      </w:r>
      <w:r w:rsidRPr="00F12F2B">
        <w:rPr>
          <w:rFonts w:ascii="Times New Roman" w:hAnsi="Times New Roman"/>
          <w:sz w:val="20"/>
          <w:szCs w:val="20"/>
        </w:rPr>
        <w:tab/>
        <w:t xml:space="preserve">На фестивале «Казачья станица Москва» работали 12 площадок: «Главная сцена», «Походный Храм»,  «Казачья история: традиции и обычаи»,  «Выставочная площадка», «Детская площадка «Казачата», «Конный двор», «Казачье подворье», «Казачьи игры», «Казачий спас», «Ремесленный городок», «Станичная ярмарка», «Аллея казачьей кухни». </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В программу фестиваля  вошли:</w:t>
      </w:r>
      <w:r w:rsidR="001A37D3">
        <w:rPr>
          <w:rFonts w:ascii="Times New Roman" w:hAnsi="Times New Roman"/>
          <w:sz w:val="20"/>
          <w:szCs w:val="20"/>
        </w:rPr>
        <w:t xml:space="preserve"> </w:t>
      </w:r>
      <w:r w:rsidRPr="00F12F2B">
        <w:rPr>
          <w:rFonts w:ascii="Times New Roman" w:hAnsi="Times New Roman"/>
          <w:sz w:val="20"/>
          <w:szCs w:val="20"/>
        </w:rPr>
        <w:t xml:space="preserve">концерт; показ костюмов,  где все желающие смогли померить и  сфотографироваться в любом из них на память; тематическая выставка книг, посвященная истории казачества России; познавательные мастер-классы. </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 xml:space="preserve">Ансамбль работал на площадке «Казачья история: традиции и обычаи» в традиционном жилье казаков – курене, рядом расположились площадки «Станичная ярмарка», «Аллея казачьей кухни», «Детская площадка Казачата», «Казачьи игры». В программу выступления вошли шесть песен: «Мой дед казак», «Лизавета», «Раз вечер моя милая», «Скакал казак через долину», «Ты прости меня родная». На главной сцене работал «Кубанский казачий хор» на других площадках более 60 творческих коллективов. </w:t>
      </w:r>
      <w:r w:rsidRPr="00F12F2B">
        <w:rPr>
          <w:rFonts w:ascii="Times New Roman" w:hAnsi="Times New Roman"/>
          <w:sz w:val="20"/>
          <w:szCs w:val="20"/>
        </w:rPr>
        <w:tab/>
        <w:t>Коллективы участники награждены почётными грамотами Департамента национальной политики межрегиональных связей и туризма города Москвы.  За активное участие в фестивале, пропаганду и обеспечение преемственности многовековых казачьих традиций, как неотъемлемой части культуры и фольклорного наследия многонационального народа РФ.</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 xml:space="preserve"> </w:t>
      </w:r>
      <w:r w:rsidRPr="00F12F2B">
        <w:rPr>
          <w:rFonts w:ascii="Times New Roman" w:hAnsi="Times New Roman"/>
          <w:sz w:val="20"/>
          <w:szCs w:val="20"/>
        </w:rPr>
        <w:tab/>
        <w:t>Казаки возродили традиционные соревнования своих предков, которые веками регулярно проводились в каждой станице и в полках на службе. Мероприятие было масштабным и зрелищным.</w:t>
      </w:r>
    </w:p>
    <w:p w:rsidR="00F12F2B" w:rsidRPr="00F12F2B" w:rsidRDefault="00F12F2B" w:rsidP="00F12F2B">
      <w:pPr>
        <w:pStyle w:val="ac"/>
        <w:numPr>
          <w:ilvl w:val="0"/>
          <w:numId w:val="1"/>
        </w:numPr>
        <w:spacing w:after="200"/>
        <w:jc w:val="both"/>
        <w:rPr>
          <w:sz w:val="20"/>
          <w:szCs w:val="20"/>
        </w:rPr>
      </w:pPr>
      <w:r w:rsidRPr="00F12F2B">
        <w:rPr>
          <w:sz w:val="20"/>
          <w:szCs w:val="20"/>
        </w:rPr>
        <w:t xml:space="preserve">март 2015г., г.Москва, III Международный  фестиваль-конкурс вокального  искусства «Звездопад  талантов» </w:t>
      </w:r>
    </w:p>
    <w:p w:rsidR="00F12F2B" w:rsidRPr="00F12F2B" w:rsidRDefault="00F12F2B" w:rsidP="00F12F2B">
      <w:pPr>
        <w:pStyle w:val="ac"/>
        <w:spacing w:after="200"/>
        <w:jc w:val="both"/>
        <w:rPr>
          <w:sz w:val="20"/>
          <w:szCs w:val="20"/>
        </w:rPr>
      </w:pPr>
      <w:r w:rsidRPr="00F12F2B">
        <w:rPr>
          <w:sz w:val="20"/>
          <w:szCs w:val="20"/>
        </w:rPr>
        <w:lastRenderedPageBreak/>
        <w:t>«Народный»  хор  «Русская песня» МБУК «Окского ПДК» Рязанского  района, руководитель  Надейкин Александр Михайлович (диплом  Лауреата I степени)</w:t>
      </w:r>
    </w:p>
    <w:p w:rsidR="00F12F2B" w:rsidRPr="00F12F2B" w:rsidRDefault="00F12F2B" w:rsidP="00F12F2B">
      <w:pPr>
        <w:pStyle w:val="ac"/>
        <w:numPr>
          <w:ilvl w:val="0"/>
          <w:numId w:val="1"/>
        </w:numPr>
        <w:spacing w:after="200"/>
        <w:jc w:val="both"/>
        <w:rPr>
          <w:sz w:val="20"/>
          <w:szCs w:val="20"/>
        </w:rPr>
      </w:pPr>
      <w:r w:rsidRPr="00F12F2B">
        <w:rPr>
          <w:sz w:val="20"/>
          <w:szCs w:val="20"/>
        </w:rPr>
        <w:t xml:space="preserve">22-25 июня 2015 г., г.Чебоксары Республика Чувашия, </w:t>
      </w:r>
      <w:r w:rsidRPr="00F12F2B">
        <w:rPr>
          <w:sz w:val="20"/>
          <w:szCs w:val="20"/>
          <w:lang w:val="en-US"/>
        </w:rPr>
        <w:t>XXIII</w:t>
      </w:r>
      <w:r w:rsidRPr="00F12F2B">
        <w:rPr>
          <w:sz w:val="20"/>
          <w:szCs w:val="20"/>
        </w:rPr>
        <w:t xml:space="preserve">  Фестиваль народного творчества «Родники России» </w:t>
      </w:r>
    </w:p>
    <w:p w:rsidR="00F12F2B" w:rsidRPr="00F12F2B" w:rsidRDefault="00F12F2B" w:rsidP="00F12F2B">
      <w:pPr>
        <w:pStyle w:val="ac"/>
        <w:spacing w:after="200"/>
        <w:jc w:val="both"/>
        <w:rPr>
          <w:sz w:val="20"/>
          <w:szCs w:val="20"/>
        </w:rPr>
      </w:pPr>
      <w:r w:rsidRPr="00F12F2B">
        <w:rPr>
          <w:sz w:val="20"/>
          <w:szCs w:val="20"/>
        </w:rPr>
        <w:t>«Народный коллектив Рязанской области»  ансамбль песни «Семёновна» Хиринского СДК Рязанского района, руководитель Ильин В.В. (специальный диплом «За высокое мастерство и сохранение местной песенной традиции);</w:t>
      </w:r>
    </w:p>
    <w:p w:rsidR="00F12F2B" w:rsidRPr="00F12F2B" w:rsidRDefault="00F12F2B" w:rsidP="00F12F2B">
      <w:pPr>
        <w:pStyle w:val="ac"/>
        <w:numPr>
          <w:ilvl w:val="0"/>
          <w:numId w:val="1"/>
        </w:numPr>
        <w:jc w:val="both"/>
        <w:rPr>
          <w:sz w:val="20"/>
          <w:szCs w:val="20"/>
        </w:rPr>
      </w:pPr>
      <w:r w:rsidRPr="00F12F2B">
        <w:rPr>
          <w:sz w:val="20"/>
          <w:szCs w:val="20"/>
        </w:rPr>
        <w:t xml:space="preserve">19-20 июня 2015 г., с.Верхний  Мамон Воронежская обл., </w:t>
      </w:r>
      <w:r w:rsidRPr="00F12F2B">
        <w:rPr>
          <w:sz w:val="20"/>
          <w:szCs w:val="20"/>
          <w:lang w:val="en-US"/>
        </w:rPr>
        <w:t>V</w:t>
      </w:r>
      <w:r w:rsidRPr="00F12F2B">
        <w:rPr>
          <w:sz w:val="20"/>
          <w:szCs w:val="20"/>
        </w:rPr>
        <w:t xml:space="preserve"> Межрегиональный певческий  фестиваль “Песни  над  Доном» «Народный коллектив Рязанской области» - песенно-инструментальный ансамбль «Ребятушки» МБУК «Дворец  культуры  им.В.И.Ленина  г.Скопина,  руководитель – Иванов В.П. (диплом лауреата </w:t>
      </w:r>
      <w:r w:rsidRPr="00F12F2B">
        <w:rPr>
          <w:sz w:val="20"/>
          <w:szCs w:val="20"/>
          <w:lang w:val="en-US"/>
        </w:rPr>
        <w:t>II</w:t>
      </w:r>
      <w:r w:rsidRPr="00F12F2B">
        <w:rPr>
          <w:sz w:val="20"/>
          <w:szCs w:val="20"/>
        </w:rPr>
        <w:t xml:space="preserve"> степени)</w:t>
      </w:r>
    </w:p>
    <w:p w:rsidR="00F12F2B" w:rsidRPr="00F12F2B" w:rsidRDefault="00F12F2B" w:rsidP="00F12F2B">
      <w:pPr>
        <w:pStyle w:val="ac"/>
        <w:numPr>
          <w:ilvl w:val="0"/>
          <w:numId w:val="1"/>
        </w:numPr>
        <w:jc w:val="both"/>
        <w:rPr>
          <w:sz w:val="20"/>
          <w:szCs w:val="20"/>
        </w:rPr>
      </w:pPr>
      <w:r w:rsidRPr="00F12F2B">
        <w:rPr>
          <w:sz w:val="20"/>
          <w:szCs w:val="20"/>
        </w:rPr>
        <w:t xml:space="preserve">11-13  сентября  2015г., г.Москва, V Международный фестиваль «Казачья  станица»  </w:t>
      </w:r>
    </w:p>
    <w:p w:rsidR="00F12F2B" w:rsidRPr="00F12F2B" w:rsidRDefault="00F12F2B" w:rsidP="00F12F2B">
      <w:pPr>
        <w:pStyle w:val="ac"/>
        <w:jc w:val="both"/>
        <w:rPr>
          <w:sz w:val="20"/>
          <w:szCs w:val="20"/>
        </w:rPr>
      </w:pPr>
      <w:r w:rsidRPr="00F12F2B">
        <w:rPr>
          <w:sz w:val="20"/>
          <w:szCs w:val="20"/>
        </w:rPr>
        <w:t>«Народный»</w:t>
      </w:r>
      <w:r w:rsidRPr="00F12F2B">
        <w:rPr>
          <w:sz w:val="20"/>
          <w:szCs w:val="20"/>
        </w:rPr>
        <w:tab/>
        <w:t xml:space="preserve"> песенно - инструментальный  ансамбль «Орёлики» МБУК  «Шацкий  РДК», руководитель  Семенец  Сергей Васильевич (почетная  грамота   Департамента национальной политики межрегиональных связей и туризма города Москвы;  за активное участие в фестивале, пропаганду и обеспечение преемственности многовековых казачьих традиций, как неотъемлемой части культуры и фольклорного наследия многонационального народа РФ)</w:t>
      </w:r>
    </w:p>
    <w:p w:rsidR="00F12F2B" w:rsidRPr="00F12F2B" w:rsidRDefault="00F12F2B" w:rsidP="00F12F2B">
      <w:pPr>
        <w:pStyle w:val="ac"/>
        <w:numPr>
          <w:ilvl w:val="0"/>
          <w:numId w:val="1"/>
        </w:numPr>
        <w:jc w:val="both"/>
        <w:rPr>
          <w:sz w:val="20"/>
          <w:szCs w:val="20"/>
        </w:rPr>
      </w:pPr>
      <w:r w:rsidRPr="00F12F2B">
        <w:rPr>
          <w:sz w:val="20"/>
          <w:szCs w:val="20"/>
        </w:rPr>
        <w:t xml:space="preserve">26 июля 2015г., г.Москва, </w:t>
      </w:r>
      <w:r w:rsidRPr="00F12F2B">
        <w:rPr>
          <w:sz w:val="20"/>
          <w:szCs w:val="20"/>
          <w:lang w:val="en-US"/>
        </w:rPr>
        <w:t>IV</w:t>
      </w:r>
      <w:r w:rsidRPr="00F12F2B">
        <w:rPr>
          <w:sz w:val="20"/>
          <w:szCs w:val="20"/>
        </w:rPr>
        <w:t xml:space="preserve"> Межрегиональный фестиваль славянского искусства «Русское  поле» </w:t>
      </w:r>
    </w:p>
    <w:p w:rsidR="00F12F2B" w:rsidRPr="00F12F2B" w:rsidRDefault="00F12F2B" w:rsidP="00F12F2B">
      <w:pPr>
        <w:pStyle w:val="ac"/>
        <w:jc w:val="both"/>
        <w:rPr>
          <w:sz w:val="20"/>
          <w:szCs w:val="20"/>
        </w:rPr>
      </w:pPr>
      <w:r w:rsidRPr="00F12F2B">
        <w:rPr>
          <w:sz w:val="20"/>
          <w:szCs w:val="20"/>
        </w:rPr>
        <w:t>«Народный»  песенный  ансамбль  «Славяне»  МБУК  «РМОЦ культуры  и туризма» Рязанского района, руководитель Мишуров  Иван  Геннадьевич (диплом за  участие)</w:t>
      </w:r>
    </w:p>
    <w:p w:rsidR="00F12F2B" w:rsidRPr="00F12F2B" w:rsidRDefault="00F12F2B" w:rsidP="00F12F2B">
      <w:pPr>
        <w:pStyle w:val="ac"/>
        <w:numPr>
          <w:ilvl w:val="0"/>
          <w:numId w:val="1"/>
        </w:numPr>
        <w:jc w:val="both"/>
        <w:rPr>
          <w:sz w:val="20"/>
          <w:szCs w:val="20"/>
        </w:rPr>
      </w:pPr>
      <w:r w:rsidRPr="00F12F2B">
        <w:rPr>
          <w:sz w:val="20"/>
          <w:szCs w:val="20"/>
        </w:rPr>
        <w:t xml:space="preserve">25-28  марта  2015г., г.Петрозаводск, Республика  Карелия, </w:t>
      </w:r>
      <w:r w:rsidRPr="00F12F2B">
        <w:rPr>
          <w:sz w:val="20"/>
          <w:szCs w:val="20"/>
          <w:lang w:val="en-US"/>
        </w:rPr>
        <w:t>V</w:t>
      </w:r>
      <w:r w:rsidRPr="00F12F2B">
        <w:rPr>
          <w:sz w:val="20"/>
          <w:szCs w:val="20"/>
        </w:rPr>
        <w:t xml:space="preserve"> Международный  конкурс-фестиваль юных  исполнителей  народной  песни и  музыки «Онежская  волна»</w:t>
      </w:r>
    </w:p>
    <w:p w:rsidR="00F12F2B" w:rsidRPr="00F12F2B" w:rsidRDefault="00F12F2B" w:rsidP="00F12F2B">
      <w:pPr>
        <w:pStyle w:val="ac"/>
        <w:jc w:val="both"/>
        <w:rPr>
          <w:sz w:val="20"/>
          <w:szCs w:val="20"/>
        </w:rPr>
      </w:pPr>
      <w:r w:rsidRPr="00F12F2B">
        <w:rPr>
          <w:sz w:val="20"/>
          <w:szCs w:val="20"/>
        </w:rPr>
        <w:t>«Образцовый  ансамбль  народной  песни «Млада» МБОУ ДОД  «Баграмовская  ДМШ  Рыбновского  района, руководитель Сычева  Галина  Анатольевна (диплом Лауреата  III степени)</w:t>
      </w:r>
    </w:p>
    <w:p w:rsidR="00F12F2B" w:rsidRPr="00F12F2B" w:rsidRDefault="00F12F2B" w:rsidP="00F12F2B">
      <w:pPr>
        <w:pStyle w:val="ac"/>
        <w:jc w:val="both"/>
        <w:rPr>
          <w:sz w:val="20"/>
          <w:szCs w:val="20"/>
        </w:rPr>
      </w:pPr>
    </w:p>
    <w:p w:rsidR="00F12F2B" w:rsidRPr="00F12F2B" w:rsidRDefault="00F12F2B" w:rsidP="001A37D3">
      <w:pPr>
        <w:jc w:val="center"/>
        <w:rPr>
          <w:rFonts w:ascii="Times New Roman" w:hAnsi="Times New Roman"/>
          <w:b/>
          <w:sz w:val="20"/>
          <w:szCs w:val="20"/>
        </w:rPr>
      </w:pPr>
      <w:r w:rsidRPr="00F12F2B">
        <w:rPr>
          <w:rFonts w:ascii="Times New Roman" w:hAnsi="Times New Roman"/>
          <w:b/>
          <w:sz w:val="20"/>
          <w:szCs w:val="20"/>
        </w:rPr>
        <w:t>Учебная деятельность</w:t>
      </w:r>
    </w:p>
    <w:p w:rsidR="00F12F2B" w:rsidRPr="00F12F2B" w:rsidRDefault="00F12F2B" w:rsidP="00F12F2B">
      <w:pPr>
        <w:tabs>
          <w:tab w:val="left" w:pos="1106"/>
        </w:tabs>
        <w:ind w:firstLine="993"/>
        <w:jc w:val="both"/>
        <w:rPr>
          <w:rFonts w:ascii="Times New Roman" w:hAnsi="Times New Roman"/>
          <w:sz w:val="20"/>
          <w:szCs w:val="20"/>
        </w:rPr>
      </w:pPr>
      <w:r w:rsidRPr="00F12F2B">
        <w:rPr>
          <w:rFonts w:ascii="Times New Roman" w:hAnsi="Times New Roman"/>
          <w:sz w:val="20"/>
          <w:szCs w:val="20"/>
        </w:rPr>
        <w:t xml:space="preserve">С 31марта по 1 апреля 2015 года в 12.00 на базе </w:t>
      </w:r>
      <w:r w:rsidR="001A37D3">
        <w:rPr>
          <w:rFonts w:ascii="Times New Roman" w:hAnsi="Times New Roman"/>
          <w:sz w:val="20"/>
          <w:szCs w:val="20"/>
        </w:rPr>
        <w:t>Ц</w:t>
      </w:r>
      <w:r w:rsidRPr="00F12F2B">
        <w:rPr>
          <w:rFonts w:ascii="Times New Roman" w:hAnsi="Times New Roman"/>
          <w:sz w:val="20"/>
          <w:szCs w:val="20"/>
        </w:rPr>
        <w:t xml:space="preserve">ентра состоялась методическая лаборатория руководителей вокально-хоровых и хореографических коллективов области «Традиционная казачья культура: исторический опыт и пути дальнейшего развития». Целью проведения методической лаборатории стало сохранение и развитие казачьей песенной и хореографической культуры в Рязанской области, повышение исполнительского уровня вокально-хоровых и хореографических коллективов, включающих в свои программы произведения казаков, пополнение репертуара новыми казачьими песнями и танцами. Методическая лаборатория проводилась в преддверии </w:t>
      </w:r>
      <w:r w:rsidRPr="00F12F2B">
        <w:rPr>
          <w:rFonts w:ascii="Times New Roman" w:hAnsi="Times New Roman"/>
          <w:sz w:val="20"/>
          <w:szCs w:val="20"/>
          <w:lang w:val="en-US"/>
        </w:rPr>
        <w:t>III</w:t>
      </w:r>
      <w:r w:rsidRPr="00F12F2B">
        <w:rPr>
          <w:rFonts w:ascii="Times New Roman" w:hAnsi="Times New Roman"/>
          <w:sz w:val="20"/>
          <w:szCs w:val="20"/>
        </w:rPr>
        <w:t xml:space="preserve"> Областного фестиваля казачьей культуры «Весело да громко казаки поют». Провели лабораторию 31 марта для руководителей вокально-хоровых коллективов Заслуженный деятель искусств РФ, член Союза композиторов России Александр Николаевич Ермаков и 1 апреля для руководителей хореографических коллективов главный балетмейстер Рязанского Государственного академического русского народного хора им. Евгения Попова, Заслуженный работник культуры РФ Шичкин Николай Викторович. Для участия в методической лаборатории приглашались руководители народных хоров, ансамблей народной песни и хореографических коллективов ГДК, РДК, СДК и СК. Подобная лаборатория в нашей области проводилась впервые. Она вызвала большой интерес.</w:t>
      </w:r>
    </w:p>
    <w:p w:rsidR="00F12F2B" w:rsidRPr="00F12F2B" w:rsidRDefault="00F12F2B" w:rsidP="00F12F2B">
      <w:pPr>
        <w:tabs>
          <w:tab w:val="left" w:pos="1106"/>
        </w:tabs>
        <w:ind w:firstLine="993"/>
        <w:jc w:val="both"/>
        <w:rPr>
          <w:rFonts w:ascii="Times New Roman" w:hAnsi="Times New Roman"/>
          <w:sz w:val="20"/>
          <w:szCs w:val="20"/>
        </w:rPr>
      </w:pPr>
      <w:r w:rsidRPr="00F12F2B">
        <w:rPr>
          <w:rFonts w:ascii="Times New Roman" w:hAnsi="Times New Roman"/>
          <w:sz w:val="20"/>
          <w:szCs w:val="20"/>
        </w:rPr>
        <w:t>В ней приняли участие 135 человек, в том числе 89 руководителей вокально-хоровых и 46 руководителей хореографических коллективов из 28 муниципальных образований Рязанской области (кроме г. Касимова). По итогам лаборатории всем руководителям были вручены сертификаты о кратковременном повышении квалификации.</w:t>
      </w:r>
    </w:p>
    <w:p w:rsidR="00F12F2B" w:rsidRPr="00F12F2B" w:rsidRDefault="00F12F2B" w:rsidP="001A37D3">
      <w:pPr>
        <w:tabs>
          <w:tab w:val="left" w:pos="1106"/>
        </w:tabs>
        <w:ind w:firstLine="993"/>
        <w:jc w:val="center"/>
        <w:rPr>
          <w:rFonts w:ascii="Times New Roman" w:hAnsi="Times New Roman"/>
          <w:b/>
          <w:sz w:val="20"/>
          <w:szCs w:val="20"/>
        </w:rPr>
      </w:pPr>
      <w:r w:rsidRPr="00F12F2B">
        <w:rPr>
          <w:rFonts w:ascii="Times New Roman" w:hAnsi="Times New Roman"/>
          <w:b/>
          <w:sz w:val="20"/>
          <w:szCs w:val="20"/>
        </w:rPr>
        <w:t>Юбилеи певческих</w:t>
      </w:r>
      <w:r w:rsidR="001A37D3">
        <w:rPr>
          <w:rFonts w:ascii="Times New Roman" w:hAnsi="Times New Roman"/>
          <w:b/>
          <w:sz w:val="20"/>
          <w:szCs w:val="20"/>
        </w:rPr>
        <w:t xml:space="preserve"> коллективов и их руководителей</w:t>
      </w:r>
    </w:p>
    <w:p w:rsidR="00F12F2B" w:rsidRPr="00F12F2B" w:rsidRDefault="00F12F2B" w:rsidP="00F12F2B">
      <w:pPr>
        <w:ind w:firstLine="709"/>
        <w:jc w:val="both"/>
        <w:rPr>
          <w:rFonts w:ascii="Times New Roman" w:hAnsi="Times New Roman"/>
          <w:sz w:val="20"/>
          <w:szCs w:val="20"/>
        </w:rPr>
      </w:pPr>
      <w:r w:rsidRPr="00F12F2B">
        <w:rPr>
          <w:rFonts w:ascii="Times New Roman" w:hAnsi="Times New Roman"/>
          <w:sz w:val="20"/>
          <w:szCs w:val="20"/>
        </w:rPr>
        <w:t xml:space="preserve">21 ноября 2015 года в Кадомском районном Доме культуры прошел торжественный вечер, посвященный юбилейным датам сразу двух творческих коллективов: 30-летие  ансамбля народной песни «Родничок» и 50-летие народного хора. Оба этих коллектива, уже много лет, носят почетное звание «Народный коллектив Рязанской области».  </w:t>
      </w:r>
    </w:p>
    <w:p w:rsidR="00F12F2B" w:rsidRPr="00F12F2B" w:rsidRDefault="00F12F2B" w:rsidP="00F12F2B">
      <w:pPr>
        <w:ind w:firstLine="709"/>
        <w:jc w:val="both"/>
        <w:rPr>
          <w:rFonts w:ascii="Times New Roman" w:hAnsi="Times New Roman"/>
          <w:sz w:val="20"/>
          <w:szCs w:val="20"/>
        </w:rPr>
      </w:pPr>
      <w:r w:rsidRPr="00F12F2B">
        <w:rPr>
          <w:rFonts w:ascii="Times New Roman" w:hAnsi="Times New Roman"/>
          <w:sz w:val="20"/>
          <w:szCs w:val="20"/>
        </w:rPr>
        <w:t xml:space="preserve">Руководство этими коллективами не одно десятилетие осуществляла Милованова Лидия Алексеевна. Лидия Алексеевна опытный специалист в области народного песенного творчества и талантливый исполнитель русской песни. Под ее руководством оба коллектива неоднократно становились лауреатами и дипломантами конкурсов и фестивалей различного уровня. Огромную помощь и поддержку в деле становления и развития народного хора и ансамбля народной песни «Родничок» Лидии Алексеевне оказал ее друг и коллега – </w:t>
      </w:r>
      <w:r w:rsidRPr="00F12F2B">
        <w:rPr>
          <w:rFonts w:ascii="Times New Roman" w:hAnsi="Times New Roman"/>
          <w:sz w:val="20"/>
          <w:szCs w:val="20"/>
        </w:rPr>
        <w:lastRenderedPageBreak/>
        <w:t>заслуженный работник культуры РФ Анатолий Спиридонович Ермаков. Анатолий Спиридонович одаренный музыкант-баянист, про таких говорят: «талант от Бога». Именно под его аккомпанемент кадомчане пленяли своими песнями самого искушенного зрителя  Рязанской области и далеко за ее пределами.</w:t>
      </w:r>
    </w:p>
    <w:p w:rsidR="00F12F2B" w:rsidRPr="00F12F2B" w:rsidRDefault="00F12F2B" w:rsidP="00F12F2B">
      <w:pPr>
        <w:ind w:firstLine="709"/>
        <w:jc w:val="both"/>
        <w:rPr>
          <w:rFonts w:ascii="Times New Roman" w:hAnsi="Times New Roman"/>
          <w:sz w:val="20"/>
          <w:szCs w:val="20"/>
        </w:rPr>
      </w:pPr>
      <w:r w:rsidRPr="00F12F2B">
        <w:rPr>
          <w:rFonts w:ascii="Times New Roman" w:hAnsi="Times New Roman"/>
          <w:sz w:val="20"/>
          <w:szCs w:val="20"/>
        </w:rPr>
        <w:t xml:space="preserve">На празднике Почетными грамотами </w:t>
      </w:r>
      <w:r w:rsidR="001A37D3">
        <w:rPr>
          <w:rFonts w:ascii="Times New Roman" w:hAnsi="Times New Roman"/>
          <w:sz w:val="20"/>
          <w:szCs w:val="20"/>
        </w:rPr>
        <w:t>Ц</w:t>
      </w:r>
      <w:r w:rsidRPr="00F12F2B">
        <w:rPr>
          <w:rFonts w:ascii="Times New Roman" w:hAnsi="Times New Roman"/>
          <w:sz w:val="20"/>
          <w:szCs w:val="20"/>
        </w:rPr>
        <w:t>ентра были  отмечены самые преданные и яркие участники ансамбля и хора: Милованова Лидия Алексеевна, Ермаков Анатолий Спиридонович, Якимова Вера Васильевна, Наместников Александр Петрович,  Куршин Сергей Михайлович, Сухорукова Татьяна Викторовна.</w:t>
      </w:r>
      <w:bookmarkStart w:id="0" w:name="_GoBack"/>
      <w:bookmarkEnd w:id="0"/>
    </w:p>
    <w:p w:rsidR="00F12F2B" w:rsidRPr="00F12F2B" w:rsidRDefault="00F12F2B" w:rsidP="00F12F2B">
      <w:pPr>
        <w:ind w:firstLine="709"/>
        <w:jc w:val="both"/>
        <w:rPr>
          <w:rFonts w:ascii="Times New Roman" w:hAnsi="Times New Roman"/>
          <w:sz w:val="20"/>
          <w:szCs w:val="20"/>
        </w:rPr>
      </w:pPr>
      <w:r w:rsidRPr="00F12F2B">
        <w:rPr>
          <w:rFonts w:ascii="Times New Roman" w:hAnsi="Times New Roman"/>
          <w:sz w:val="20"/>
          <w:szCs w:val="20"/>
        </w:rPr>
        <w:t>В юбилейный вечер Лидия Алексеевна Милованова с большой теплотой и уважением говорила о своем приемнике, в деле руководства народными песенными коллективами, Куршине Сергее Михайловиче. Пожелала ему и коллективам творческого горения и новых побед.</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 xml:space="preserve">18 февраля 2015 года исполнилось 60 лет со дня рождения Ивана Васильевича Миняева – руководителя «Народного коллектива Рязанской области» хора работников культуры Чучковского района. Иван Васильевич в 1977 году окончил Рязанское областное училище культуры по специальности «Клубный работник, руководитель оркестра русских народных инструментов» и был принят на должность директора Пертовского сельского Дома культуры Чучковского района. В 2013 году переведён на должность ведущего режиссёра культурно-массовой работы – заведующего Пертовским сельским Домом культуры (так сейчас называется его должность), где и работает по настоящее время. </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Знания, приобретённые в училище культуры и любовь к русской песне, позволили ему в короткий срок овладеть профессией, успешно заниматься с коллективами художественной самодеятельности района. В 1992 году И.В.Миняев создаёт ансамбль русской народной песни «Живи, родник!» Благодаря профессионализму руководителя, коллектив быстро достиг хорошего исполнительского уровня. Ансамбль «Живи, родник!» выступает не только перед жителями села Пертово, но и является активным участником всех смотров и концертов, проводимых в Чучковском районе, а также выступает в зональных и областных фестивалях, конкурсах и концертах, проводимых Рязанским областным научно-методическим центром народного творчества, где неизменно становится дипломантом.</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 xml:space="preserve">Иван Васильевич Миняев создатель, вдохновитель и руководитель первого в нашей области сводного хора работников культуры, который ведёт свой отсчёт с 1994 года, торжественно отметив 20-летие творческой деятельности в 2014 году. Этот коллектив пользуется заслуженным успехом у населения района, принимает участие во всех районных и областных конкурсах, фестивалях, социально-культурных акциях и праздниках. Хор работников культуры неоднократно принимал участие во Всероссийских фестивалях народного творчества имени А.П.Аверкина в г. Сасово; он постоянный лауреат Областных конкурсов народно-певческих коллективов «Песни над Окой»; участник </w:t>
      </w:r>
      <w:r w:rsidRPr="00F12F2B">
        <w:rPr>
          <w:rFonts w:ascii="Times New Roman" w:hAnsi="Times New Roman"/>
          <w:sz w:val="20"/>
          <w:szCs w:val="20"/>
          <w:lang w:val="en-US"/>
        </w:rPr>
        <w:t>I</w:t>
      </w:r>
      <w:r w:rsidRPr="00F12F2B">
        <w:rPr>
          <w:rFonts w:ascii="Times New Roman" w:hAnsi="Times New Roman"/>
          <w:sz w:val="20"/>
          <w:szCs w:val="20"/>
        </w:rPr>
        <w:t xml:space="preserve"> Областного фестиваля казачьей культуры «Весело да громко казаки поют» в селе Старочернеево Шацкого района, на котором И.В.Миняев был награждён подарком Губернатора Рязанской области - гармонью, которую ему вручил Первый заместитель председателя Правительства Рязанской области Сергей Алексеевич Самохин, а также грамотой войскового атамана Всевеликого войска Донского, медалью «За возрождение казачества».</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Иван Васильевич Миняев постоянно находится в творческом поиске, стремясь к тому, чтобы известные всем песни в исполнении его творческих коллективов звучали свежо и по - новому. Творческая работа вдохновляет Ивана Васильевича на создание собственных сочинений. Он является автором музыки и слов более 20 песен, примерно столько же песен написаны им на стихи наших земляков – рязанских поэтов.</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Иван Васильевич постоянно повышает свой профессиональный уровень, обучаясь на курсах повышения квалификации, методических лабораториях и мастер – классах известных народных хормейстеров, систематически проводимых Рязанским областным научно-методическим центром народного творчества. Еженедельные репетиции сводного хора работников культуры Чучковского района также являются своеобразной творческой лабораторией для всех работников культуры района. В 2011 году Рязанский областной научно-методический центр народного творчества выпустил методический сборник «Лейся, песнь раздольная», с обобщением опыта работы «Народного коллектива Рязанской области» хора работников культуры Чучковского района.</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 xml:space="preserve">Иван Васильевич Миняев умелый организатор и хозяйственник. Благодаря своему личному обаянию, энергии и хорошим организаторским способностям, он находит людей, которые помогают ему претворять в жизнь </w:t>
      </w:r>
      <w:r w:rsidRPr="00F12F2B">
        <w:rPr>
          <w:rFonts w:ascii="Times New Roman" w:hAnsi="Times New Roman"/>
          <w:sz w:val="20"/>
          <w:szCs w:val="20"/>
        </w:rPr>
        <w:lastRenderedPageBreak/>
        <w:t>намеченные планы. В тесном контакте он работает с главой Пертовского сельского поселения, умеет налаживать связи с руководителями общественных организаций.</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 xml:space="preserve">За время работы в отрасли культура Иван Васильевич награждён благодарностью Министерства культуры и массовых коммуникаций РФ, Благодарственным письмом Губернатора Рязанской области, Почётной грамотой управления культуры Рязанской области, Почётными грамотами администрации Чучковского района и отдела культуры и туризма, главы сельского поселения, нагрудным знаком Госкомстата России за активное участие в переписи населения. В 2005 году награждён Почётной грамотой главы района в связи с занесением на районную Доску почёта. В 2014 году занесён на областную Доску почёта. По итогам работы в 2015 году Миняев И.В. стал лауреатом премии Рязанской области «За вклад в развитие и сохранение традиционного народного творчества Рязанской области». </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За многолетнюю плодотворную работу по сохранению и развитию самобытной  песенной культуры «Народному коллективу Рязанской области ансамблю «Песня русская» Ермишинского РДК, рук. Мирошкина О.С. присвоено почётное звание «Ведущий коллектив Рязанской области».</w:t>
      </w:r>
    </w:p>
    <w:p w:rsidR="00F12F2B" w:rsidRPr="00F12F2B" w:rsidRDefault="00F12F2B" w:rsidP="001A37D3">
      <w:pPr>
        <w:ind w:firstLine="708"/>
        <w:jc w:val="center"/>
        <w:rPr>
          <w:rFonts w:ascii="Times New Roman" w:hAnsi="Times New Roman"/>
          <w:sz w:val="20"/>
          <w:szCs w:val="20"/>
        </w:rPr>
      </w:pPr>
      <w:r w:rsidRPr="00F12F2B">
        <w:rPr>
          <w:rFonts w:ascii="Times New Roman" w:hAnsi="Times New Roman"/>
          <w:b/>
          <w:sz w:val="20"/>
          <w:szCs w:val="20"/>
        </w:rPr>
        <w:t>Издательская деятельность</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 xml:space="preserve">В 2015 году осущёствлено обобщение  опыта работы «Народного коллектива Рязанской области» ансамбля «Русская песня» МБУК ГКДЦ Социально-культурный центр г. Рыбное «Где песня поётся, там счастливо живётся!» к 25 - летию создания коллектива. Осуществлено издание сценария </w:t>
      </w:r>
      <w:r w:rsidRPr="00F12F2B">
        <w:rPr>
          <w:rFonts w:ascii="Times New Roman" w:hAnsi="Times New Roman"/>
          <w:sz w:val="20"/>
          <w:szCs w:val="20"/>
          <w:lang w:val="en-US"/>
        </w:rPr>
        <w:t>V</w:t>
      </w:r>
      <w:r w:rsidRPr="00F12F2B">
        <w:rPr>
          <w:rFonts w:ascii="Times New Roman" w:hAnsi="Times New Roman"/>
          <w:sz w:val="20"/>
          <w:szCs w:val="20"/>
        </w:rPr>
        <w:t xml:space="preserve"> Областной ассамблеи хоровой, ансамблевой и вокальной музыки «Приношение М.Ю.Лермонтову», посвящённой 200-летию со дня рождения великого русского поэта и писателя. </w:t>
      </w:r>
    </w:p>
    <w:p w:rsidR="00F12F2B" w:rsidRPr="00F12F2B" w:rsidRDefault="00F12F2B" w:rsidP="00F12F2B">
      <w:pPr>
        <w:jc w:val="center"/>
        <w:rPr>
          <w:rFonts w:ascii="Times New Roman" w:hAnsi="Times New Roman"/>
          <w:b/>
          <w:sz w:val="20"/>
          <w:szCs w:val="20"/>
        </w:rPr>
      </w:pPr>
      <w:r w:rsidRPr="00F12F2B">
        <w:rPr>
          <w:rFonts w:ascii="Times New Roman" w:hAnsi="Times New Roman"/>
          <w:b/>
          <w:sz w:val="20"/>
          <w:szCs w:val="20"/>
        </w:rPr>
        <w:t>Новые певческие коллективы муниципальных образований, созданные в 2015 г.</w:t>
      </w:r>
    </w:p>
    <w:p w:rsidR="00F12F2B" w:rsidRPr="00F12F2B" w:rsidRDefault="00F12F2B" w:rsidP="00F12F2B">
      <w:pPr>
        <w:ind w:firstLine="709"/>
        <w:jc w:val="both"/>
        <w:rPr>
          <w:rFonts w:ascii="Times New Roman" w:hAnsi="Times New Roman"/>
          <w:sz w:val="20"/>
          <w:szCs w:val="20"/>
        </w:rPr>
      </w:pPr>
      <w:r w:rsidRPr="00F12F2B">
        <w:rPr>
          <w:rFonts w:ascii="Times New Roman" w:hAnsi="Times New Roman"/>
          <w:sz w:val="20"/>
          <w:szCs w:val="20"/>
        </w:rPr>
        <w:t>В 2015 году в муниципальных образованиях создан ряд новых певческих коллективов: в Михайловском районе на базе РДК вокальный казачий ансамбль «Михайловские казаки», рук. Гранков Н.В.; в Пронском районе на базе РДК вокальный ансамбль «Пронские голоса», рук. Верченко Н.А.; в Скопинском районе на базе Успенского СДК хор работников культуры Успенского поселения рук. Золотарёв А.П.; в Старожиловском районе на базе Чернобаевского СДК хоровой коллектив, рук. Кузина В.Г.; в Шацком районе на базе Казачинского СДК вокальный ансамбль «Радуга», рук. Маслов П.С.; в Спасском районе на базе Киструсского СДК вокальный ансамбль, рук. Калинина И.М.; в Путятинском районе на базе РДК вокальный ансамбль «Сюрприз», рук. Вартанова Т.Н.; в г. Касимове на базе ГДК вокальный ансамбль «Купава», рук. Даций А.И.; в Рыбновском районе на базе Батуринского СДК вокальный ансамбль «Вдохновение», рук. Гусляков Ю.В. и на базе Чурилковского СДК вокальный ансамбль «Ассоль», рук. Патракова М.М.; в Рязанском районе на базе Стенькинского Ск вокальный ансамбль «Ивушка», рук. Макаров А.А., на базе МБУК «РМОМЦ культуры и туризма» вокальный ансамбль «Денница», рук. Толстов А.В.</w:t>
      </w:r>
    </w:p>
    <w:p w:rsidR="00F12F2B" w:rsidRPr="00F12F2B" w:rsidRDefault="00F12F2B" w:rsidP="00F12F2B">
      <w:pPr>
        <w:jc w:val="both"/>
        <w:rPr>
          <w:rFonts w:ascii="Times New Roman" w:hAnsi="Times New Roman"/>
          <w:sz w:val="20"/>
          <w:szCs w:val="20"/>
        </w:rPr>
      </w:pPr>
    </w:p>
    <w:p w:rsidR="00F12F2B" w:rsidRPr="00F12F2B" w:rsidRDefault="00F12F2B" w:rsidP="00F12F2B">
      <w:pPr>
        <w:tabs>
          <w:tab w:val="left" w:pos="5341"/>
        </w:tabs>
        <w:jc w:val="both"/>
        <w:rPr>
          <w:rFonts w:ascii="Times New Roman" w:hAnsi="Times New Roman"/>
          <w:b/>
          <w:sz w:val="20"/>
          <w:szCs w:val="20"/>
        </w:rPr>
      </w:pPr>
      <w:r w:rsidRPr="00F12F2B">
        <w:rPr>
          <w:rFonts w:ascii="Times New Roman" w:hAnsi="Times New Roman"/>
          <w:b/>
          <w:sz w:val="20"/>
          <w:szCs w:val="20"/>
        </w:rPr>
        <w:t xml:space="preserve">Состояние фольклорного  жанра </w:t>
      </w:r>
      <w:r w:rsidRPr="00F12F2B">
        <w:rPr>
          <w:rFonts w:ascii="Times New Roman" w:hAnsi="Times New Roman"/>
          <w:b/>
          <w:sz w:val="20"/>
          <w:szCs w:val="20"/>
        </w:rPr>
        <w:tab/>
      </w:r>
    </w:p>
    <w:p w:rsidR="00F12F2B" w:rsidRPr="00F12F2B" w:rsidRDefault="00F12F2B" w:rsidP="00F12F2B">
      <w:pPr>
        <w:ind w:firstLine="567"/>
        <w:jc w:val="both"/>
        <w:rPr>
          <w:rFonts w:ascii="Times New Roman" w:hAnsi="Times New Roman"/>
          <w:sz w:val="20"/>
          <w:szCs w:val="20"/>
        </w:rPr>
      </w:pPr>
      <w:r w:rsidRPr="00F12F2B">
        <w:rPr>
          <w:rFonts w:ascii="Times New Roman" w:hAnsi="Times New Roman"/>
          <w:sz w:val="20"/>
          <w:szCs w:val="20"/>
        </w:rPr>
        <w:t xml:space="preserve">В Рязанской  области по состоянию на 01.01.2016 г. работает </w:t>
      </w:r>
      <w:r w:rsidRPr="001A37D3">
        <w:rPr>
          <w:rFonts w:ascii="Times New Roman" w:hAnsi="Times New Roman"/>
          <w:b/>
          <w:sz w:val="20"/>
          <w:szCs w:val="20"/>
        </w:rPr>
        <w:t>102</w:t>
      </w:r>
      <w:r w:rsidRPr="00F12F2B">
        <w:rPr>
          <w:rFonts w:ascii="Times New Roman" w:hAnsi="Times New Roman"/>
          <w:sz w:val="20"/>
          <w:szCs w:val="20"/>
        </w:rPr>
        <w:t xml:space="preserve"> фольклорных коллективов. На данный момент в коллективах занимается </w:t>
      </w:r>
      <w:r w:rsidRPr="001A37D3">
        <w:rPr>
          <w:rFonts w:ascii="Times New Roman" w:hAnsi="Times New Roman"/>
          <w:b/>
          <w:sz w:val="20"/>
          <w:szCs w:val="20"/>
        </w:rPr>
        <w:t>658</w:t>
      </w:r>
      <w:r w:rsidRPr="00F12F2B">
        <w:rPr>
          <w:rFonts w:ascii="Times New Roman" w:hAnsi="Times New Roman"/>
          <w:sz w:val="20"/>
          <w:szCs w:val="20"/>
        </w:rPr>
        <w:t xml:space="preserve"> детей, </w:t>
      </w:r>
      <w:r w:rsidRPr="001A37D3">
        <w:rPr>
          <w:rFonts w:ascii="Times New Roman" w:hAnsi="Times New Roman"/>
          <w:b/>
          <w:sz w:val="20"/>
          <w:szCs w:val="20"/>
        </w:rPr>
        <w:t>407</w:t>
      </w:r>
      <w:r w:rsidRPr="00F12F2B">
        <w:rPr>
          <w:rFonts w:ascii="Times New Roman" w:hAnsi="Times New Roman"/>
          <w:sz w:val="20"/>
          <w:szCs w:val="20"/>
        </w:rPr>
        <w:t xml:space="preserve"> женщин и </w:t>
      </w:r>
      <w:r w:rsidRPr="001A37D3">
        <w:rPr>
          <w:rFonts w:ascii="Times New Roman" w:hAnsi="Times New Roman"/>
          <w:b/>
          <w:sz w:val="20"/>
          <w:szCs w:val="20"/>
        </w:rPr>
        <w:t>85</w:t>
      </w:r>
      <w:r w:rsidRPr="00F12F2B">
        <w:rPr>
          <w:rFonts w:ascii="Times New Roman" w:hAnsi="Times New Roman"/>
          <w:sz w:val="20"/>
          <w:szCs w:val="20"/>
        </w:rPr>
        <w:t xml:space="preserve"> мужчин (</w:t>
      </w:r>
      <w:r w:rsidRPr="001A37D3">
        <w:rPr>
          <w:rFonts w:ascii="Times New Roman" w:hAnsi="Times New Roman"/>
          <w:b/>
          <w:sz w:val="20"/>
          <w:szCs w:val="20"/>
        </w:rPr>
        <w:t>1150</w:t>
      </w:r>
      <w:r w:rsidRPr="00F12F2B">
        <w:rPr>
          <w:rFonts w:ascii="Times New Roman" w:hAnsi="Times New Roman"/>
          <w:sz w:val="20"/>
          <w:szCs w:val="20"/>
        </w:rPr>
        <w:t xml:space="preserve"> человек). В целом все коллективы Рязанской области делятся на три группы. </w:t>
      </w:r>
    </w:p>
    <w:p w:rsidR="00F12F2B" w:rsidRPr="00F12F2B" w:rsidRDefault="00F12F2B" w:rsidP="00F12F2B">
      <w:pPr>
        <w:ind w:firstLine="567"/>
        <w:jc w:val="both"/>
        <w:rPr>
          <w:rFonts w:ascii="Times New Roman" w:hAnsi="Times New Roman"/>
          <w:sz w:val="20"/>
          <w:szCs w:val="20"/>
        </w:rPr>
      </w:pPr>
      <w:r w:rsidRPr="00F12F2B">
        <w:rPr>
          <w:rFonts w:ascii="Times New Roman" w:hAnsi="Times New Roman"/>
          <w:sz w:val="20"/>
          <w:szCs w:val="20"/>
        </w:rPr>
        <w:t>К первой группе относятся 8 аутентичных ансамблей. В состав коллективов входят непосредственно жители данной местности и являются носителями узколокальной песенной традиции – репертуар коллектива состоит из песен того населённого пункта где проживают участники ансамбля. Основная деятельность коллективов направлена на сохранение и пропаганду традиционной культуры данной местности. К таким коллективам относятся «Купалочка» Сапожковского района, «народный» фольклорный коллектив с.Секирино Скопинского района, Паниковский Сараевского района, Восходский, Кочемировский, Котелинский  Кадомского района, «народный» фольклорный коллектив «Варварушка» Ухоловского ЦНК. Особое внимание следует обратить лна тот факт, что на базе фольклорного коллектива с. Секирино был организован детский коллектив-спутник, основной задачей которого является переда местной песенной традиции подрастающему поколению, поскольку в основном составе коллектива на данный момент из старожилов осталось всего 2 представителя.</w:t>
      </w:r>
    </w:p>
    <w:p w:rsidR="00F12F2B" w:rsidRPr="00F12F2B" w:rsidRDefault="00F12F2B" w:rsidP="001A37D3">
      <w:pPr>
        <w:tabs>
          <w:tab w:val="left" w:pos="4678"/>
        </w:tabs>
        <w:ind w:firstLine="567"/>
        <w:jc w:val="both"/>
        <w:rPr>
          <w:rFonts w:ascii="Times New Roman" w:hAnsi="Times New Roman"/>
          <w:sz w:val="20"/>
          <w:szCs w:val="20"/>
        </w:rPr>
      </w:pPr>
      <w:r w:rsidRPr="00F12F2B">
        <w:rPr>
          <w:rFonts w:ascii="Times New Roman" w:hAnsi="Times New Roman"/>
          <w:sz w:val="20"/>
          <w:szCs w:val="20"/>
        </w:rPr>
        <w:lastRenderedPageBreak/>
        <w:t xml:space="preserve">В прошедшем году все фольклорные коллективы принимали участие в районных и областных мероприятиях. Выступления этих коллективов  пользуются  заслуженной любовью, и, безусловно, интересом к народному песенному творчеству у зрителей всех возрастов и социального статуса. За прошедший год в Рязанской области было создано </w:t>
      </w:r>
      <w:r w:rsidR="001A37D3">
        <w:rPr>
          <w:rFonts w:ascii="Times New Roman" w:hAnsi="Times New Roman"/>
          <w:b/>
          <w:sz w:val="20"/>
          <w:szCs w:val="20"/>
        </w:rPr>
        <w:t>2 новых</w:t>
      </w:r>
      <w:r w:rsidRPr="00F12F2B">
        <w:rPr>
          <w:rFonts w:ascii="Times New Roman" w:hAnsi="Times New Roman"/>
          <w:b/>
          <w:sz w:val="20"/>
          <w:szCs w:val="20"/>
        </w:rPr>
        <w:t xml:space="preserve"> фольклорны</w:t>
      </w:r>
      <w:r w:rsidR="001A37D3">
        <w:rPr>
          <w:rFonts w:ascii="Times New Roman" w:hAnsi="Times New Roman"/>
          <w:b/>
          <w:sz w:val="20"/>
          <w:szCs w:val="20"/>
        </w:rPr>
        <w:t>х</w:t>
      </w:r>
      <w:r w:rsidRPr="00F12F2B">
        <w:rPr>
          <w:rFonts w:ascii="Times New Roman" w:hAnsi="Times New Roman"/>
          <w:b/>
          <w:sz w:val="20"/>
          <w:szCs w:val="20"/>
        </w:rPr>
        <w:t xml:space="preserve"> коллектив</w:t>
      </w:r>
      <w:r w:rsidR="001A37D3">
        <w:rPr>
          <w:rFonts w:ascii="Times New Roman" w:hAnsi="Times New Roman"/>
          <w:b/>
          <w:sz w:val="20"/>
          <w:szCs w:val="20"/>
        </w:rPr>
        <w:t>а</w:t>
      </w:r>
      <w:r w:rsidRPr="00F12F2B">
        <w:rPr>
          <w:rFonts w:ascii="Times New Roman" w:hAnsi="Times New Roman"/>
          <w:b/>
          <w:sz w:val="20"/>
          <w:szCs w:val="20"/>
        </w:rPr>
        <w:t>:</w:t>
      </w:r>
      <w:r w:rsidRPr="00F12F2B">
        <w:rPr>
          <w:rFonts w:ascii="Times New Roman" w:hAnsi="Times New Roman"/>
          <w:sz w:val="20"/>
          <w:szCs w:val="20"/>
        </w:rPr>
        <w:t xml:space="preserve">  детский фольклорный коллектив Голдинский СДК МУК «РДК МО Михайловский муниципальный район Рязанской области» (рук. Ипаткина Н.Ю.), детский фольклорный коллектив с. Секирино МУК МО – Побединское городское поселение Скопинского муниципального района Рязанской области «Побединский ДК» Секиринский СДК (рук. Ерошина Е.И.)</w:t>
      </w:r>
      <w:r w:rsidR="001A37D3">
        <w:rPr>
          <w:rFonts w:ascii="Times New Roman" w:hAnsi="Times New Roman"/>
          <w:sz w:val="20"/>
          <w:szCs w:val="20"/>
        </w:rPr>
        <w:t xml:space="preserve">. </w:t>
      </w:r>
      <w:r w:rsidRPr="00F12F2B">
        <w:rPr>
          <w:rFonts w:ascii="Times New Roman" w:hAnsi="Times New Roman"/>
          <w:sz w:val="20"/>
          <w:szCs w:val="20"/>
        </w:rPr>
        <w:t>Это является подтверждением тому, что постоянно растет интерес к народной культуре, её возрождению и сохранению.</w:t>
      </w:r>
    </w:p>
    <w:p w:rsidR="00F12F2B" w:rsidRPr="00F12F2B" w:rsidRDefault="00F12F2B" w:rsidP="00F12F2B">
      <w:pPr>
        <w:ind w:firstLine="567"/>
        <w:jc w:val="both"/>
        <w:rPr>
          <w:rFonts w:ascii="Times New Roman" w:hAnsi="Times New Roman"/>
          <w:sz w:val="20"/>
          <w:szCs w:val="20"/>
        </w:rPr>
      </w:pPr>
      <w:r w:rsidRPr="00F12F2B">
        <w:rPr>
          <w:rFonts w:ascii="Times New Roman" w:hAnsi="Times New Roman"/>
          <w:sz w:val="20"/>
          <w:szCs w:val="20"/>
        </w:rPr>
        <w:t xml:space="preserve">Многие коллективы не только занимаются песенным творчеством, но и основываются в своём творчестве на традиции и обряды своего региона, следуя календарным православным праздникам, которые преобразуются в сценическом воплощении в неповторимые концертные программы. </w:t>
      </w:r>
    </w:p>
    <w:p w:rsidR="00F12F2B" w:rsidRPr="00F12F2B" w:rsidRDefault="00F12F2B" w:rsidP="00F12F2B">
      <w:pPr>
        <w:ind w:firstLine="567"/>
        <w:jc w:val="both"/>
        <w:rPr>
          <w:rFonts w:ascii="Times New Roman" w:hAnsi="Times New Roman"/>
          <w:sz w:val="20"/>
          <w:szCs w:val="20"/>
        </w:rPr>
      </w:pPr>
      <w:r w:rsidRPr="00F12F2B">
        <w:rPr>
          <w:rFonts w:ascii="Times New Roman" w:hAnsi="Times New Roman"/>
          <w:sz w:val="20"/>
          <w:szCs w:val="20"/>
        </w:rPr>
        <w:t>Уже на протяжении многих лет на территории Рязанской области во многих районах проводятся массовые мероприятия, целью которых является пропаганда традиционных праздников и обрядов. Но, к сожалению, не везде происходит процесс квалифицированной обработки именно местного фольклорного материала, а, зачастую, многие специалисты, ища более лёгкие пути, используют для организации мероприятий исключительно широко распространённый так называемый «общерусский» вариант праздников и обрядов восточных славян. Однако, в противоположность этому, во многих районах наблюдается синтез массового и обрядового праздника, где достигается наиболее достоверное отображение традиционных обрядов именного этой территории. Примером такой деятельности может служить взаимосвязь Этнокультурного Центра «Заряна» и администрации Шиловского района.</w:t>
      </w:r>
    </w:p>
    <w:p w:rsidR="00F12F2B" w:rsidRPr="00F12F2B" w:rsidRDefault="00F12F2B" w:rsidP="00F12F2B">
      <w:pPr>
        <w:ind w:firstLine="567"/>
        <w:jc w:val="both"/>
        <w:rPr>
          <w:rFonts w:ascii="Times New Roman" w:hAnsi="Times New Roman"/>
          <w:sz w:val="20"/>
          <w:szCs w:val="20"/>
        </w:rPr>
      </w:pPr>
      <w:r w:rsidRPr="00F12F2B">
        <w:rPr>
          <w:rFonts w:ascii="Times New Roman" w:hAnsi="Times New Roman"/>
          <w:sz w:val="20"/>
          <w:szCs w:val="20"/>
        </w:rPr>
        <w:t xml:space="preserve">Следует отметить, что довольно часто фольклорные ансамбли уделяют внимание только песенному жанру, забывая при этом об игровом, танцевальном, обрядовом этнографическом материале,  исключая эти жанры из концертных программ, праздников, теряется гармония, самобытность местных традиций конкретного региона. </w:t>
      </w:r>
    </w:p>
    <w:p w:rsidR="00F12F2B" w:rsidRPr="00F12F2B" w:rsidRDefault="00F12F2B" w:rsidP="00F12F2B">
      <w:pPr>
        <w:ind w:right="43" w:firstLine="426"/>
        <w:jc w:val="both"/>
        <w:rPr>
          <w:rFonts w:ascii="Times New Roman" w:hAnsi="Times New Roman"/>
          <w:sz w:val="20"/>
          <w:szCs w:val="20"/>
        </w:rPr>
      </w:pPr>
      <w:r w:rsidRPr="00F12F2B">
        <w:rPr>
          <w:rFonts w:ascii="Times New Roman" w:hAnsi="Times New Roman"/>
          <w:sz w:val="20"/>
          <w:szCs w:val="20"/>
        </w:rPr>
        <w:t>За прошедший 2015 год приняли участие во Всероссийских и Межрегиональных конкурсах и фестивалях следующие коллективы:</w:t>
      </w:r>
    </w:p>
    <w:p w:rsidR="00F12F2B" w:rsidRPr="00F12F2B" w:rsidRDefault="001A37D3" w:rsidP="001A37D3">
      <w:pPr>
        <w:spacing w:after="0"/>
        <w:jc w:val="both"/>
        <w:rPr>
          <w:rFonts w:ascii="Times New Roman" w:hAnsi="Times New Roman"/>
          <w:sz w:val="20"/>
          <w:szCs w:val="20"/>
        </w:rPr>
      </w:pPr>
      <w:r>
        <w:rPr>
          <w:rFonts w:ascii="Times New Roman" w:hAnsi="Times New Roman"/>
          <w:sz w:val="20"/>
          <w:szCs w:val="20"/>
        </w:rPr>
        <w:t xml:space="preserve">- </w:t>
      </w:r>
      <w:r w:rsidR="00F12F2B" w:rsidRPr="001A37D3">
        <w:rPr>
          <w:rFonts w:ascii="Times New Roman" w:hAnsi="Times New Roman"/>
          <w:sz w:val="20"/>
          <w:szCs w:val="20"/>
          <w:lang w:val="en-US"/>
        </w:rPr>
        <w:t>V</w:t>
      </w:r>
      <w:r w:rsidR="00F12F2B" w:rsidRPr="001A37D3">
        <w:rPr>
          <w:rFonts w:ascii="Times New Roman" w:hAnsi="Times New Roman"/>
          <w:sz w:val="20"/>
          <w:szCs w:val="20"/>
        </w:rPr>
        <w:t xml:space="preserve"> Фольклорный фестиваль традиционной народной культуры «Красная горка в Константинове» (18 апреля 2015 г., с. Константиново Рыбновского р-на)</w:t>
      </w:r>
      <w:r>
        <w:rPr>
          <w:rFonts w:ascii="Times New Roman" w:hAnsi="Times New Roman"/>
          <w:sz w:val="20"/>
          <w:szCs w:val="20"/>
        </w:rPr>
        <w:t xml:space="preserve"> </w:t>
      </w:r>
      <w:r w:rsidR="00F12F2B" w:rsidRPr="00F12F2B">
        <w:rPr>
          <w:rFonts w:ascii="Times New Roman" w:hAnsi="Times New Roman"/>
          <w:sz w:val="20"/>
          <w:szCs w:val="20"/>
        </w:rPr>
        <w:t>«Народный» фольклорный ансамбль «Варварушка»</w:t>
      </w:r>
      <w:r>
        <w:rPr>
          <w:rFonts w:ascii="Times New Roman" w:hAnsi="Times New Roman"/>
          <w:sz w:val="20"/>
          <w:szCs w:val="20"/>
        </w:rPr>
        <w:t xml:space="preserve"> </w:t>
      </w:r>
      <w:r w:rsidR="00F12F2B" w:rsidRPr="00F12F2B">
        <w:rPr>
          <w:rFonts w:ascii="Times New Roman" w:hAnsi="Times New Roman"/>
          <w:sz w:val="20"/>
          <w:szCs w:val="20"/>
        </w:rPr>
        <w:t>МУК МКДЦ «Ухолово»</w:t>
      </w:r>
      <w:r>
        <w:rPr>
          <w:rFonts w:ascii="Times New Roman" w:hAnsi="Times New Roman"/>
          <w:sz w:val="20"/>
          <w:szCs w:val="20"/>
        </w:rPr>
        <w:t xml:space="preserve"> </w:t>
      </w:r>
      <w:r w:rsidR="00F12F2B" w:rsidRPr="00F12F2B">
        <w:rPr>
          <w:rFonts w:ascii="Times New Roman" w:hAnsi="Times New Roman"/>
          <w:sz w:val="20"/>
          <w:szCs w:val="20"/>
        </w:rPr>
        <w:t>(рук. Канаева Е.А.);</w:t>
      </w:r>
      <w:r>
        <w:rPr>
          <w:rFonts w:ascii="Times New Roman" w:hAnsi="Times New Roman"/>
          <w:sz w:val="20"/>
          <w:szCs w:val="20"/>
        </w:rPr>
        <w:t xml:space="preserve"> </w:t>
      </w:r>
      <w:r w:rsidR="00F12F2B" w:rsidRPr="00F12F2B">
        <w:rPr>
          <w:rFonts w:ascii="Times New Roman" w:hAnsi="Times New Roman"/>
          <w:sz w:val="20"/>
          <w:szCs w:val="20"/>
        </w:rPr>
        <w:t>Фольклорный коллектив «Деревенька»</w:t>
      </w:r>
      <w:r>
        <w:rPr>
          <w:rFonts w:ascii="Times New Roman" w:hAnsi="Times New Roman"/>
          <w:sz w:val="20"/>
          <w:szCs w:val="20"/>
        </w:rPr>
        <w:t xml:space="preserve"> </w:t>
      </w:r>
      <w:r w:rsidR="00F12F2B" w:rsidRPr="00F12F2B">
        <w:rPr>
          <w:rFonts w:ascii="Times New Roman" w:hAnsi="Times New Roman"/>
          <w:sz w:val="20"/>
          <w:szCs w:val="20"/>
        </w:rPr>
        <w:t>МУК «Мурминский ПДК» Рязанский р-н</w:t>
      </w:r>
      <w:r>
        <w:rPr>
          <w:rFonts w:ascii="Times New Roman" w:hAnsi="Times New Roman"/>
          <w:sz w:val="20"/>
          <w:szCs w:val="20"/>
        </w:rPr>
        <w:t xml:space="preserve"> </w:t>
      </w:r>
      <w:r w:rsidR="00F12F2B" w:rsidRPr="00F12F2B">
        <w:rPr>
          <w:rFonts w:ascii="Times New Roman" w:hAnsi="Times New Roman"/>
          <w:sz w:val="20"/>
          <w:szCs w:val="20"/>
        </w:rPr>
        <w:t>(руг. Головастов В.Г.)</w:t>
      </w:r>
      <w:r>
        <w:rPr>
          <w:rFonts w:ascii="Times New Roman" w:hAnsi="Times New Roman"/>
          <w:sz w:val="20"/>
          <w:szCs w:val="20"/>
        </w:rPr>
        <w:t>;</w:t>
      </w:r>
    </w:p>
    <w:p w:rsidR="00F12F2B" w:rsidRDefault="001A37D3" w:rsidP="001A37D3">
      <w:pPr>
        <w:spacing w:after="0"/>
        <w:jc w:val="both"/>
        <w:rPr>
          <w:rFonts w:ascii="Times New Roman" w:hAnsi="Times New Roman"/>
          <w:sz w:val="20"/>
          <w:szCs w:val="20"/>
        </w:rPr>
      </w:pPr>
      <w:r>
        <w:rPr>
          <w:rFonts w:ascii="Times New Roman" w:hAnsi="Times New Roman"/>
          <w:sz w:val="20"/>
          <w:szCs w:val="20"/>
        </w:rPr>
        <w:t xml:space="preserve">- </w:t>
      </w:r>
      <w:r w:rsidR="00F12F2B" w:rsidRPr="00F12F2B">
        <w:rPr>
          <w:rFonts w:ascii="Times New Roman" w:hAnsi="Times New Roman"/>
          <w:sz w:val="20"/>
          <w:szCs w:val="20"/>
          <w:lang w:val="en-US"/>
        </w:rPr>
        <w:t>II</w:t>
      </w:r>
      <w:r w:rsidR="00F12F2B" w:rsidRPr="00F12F2B">
        <w:rPr>
          <w:rFonts w:ascii="Times New Roman" w:hAnsi="Times New Roman"/>
          <w:sz w:val="20"/>
          <w:szCs w:val="20"/>
        </w:rPr>
        <w:t xml:space="preserve"> Межрегиональный фестиваль лозоплетения «Ива-Травушка»  (12 июня 2015 г., р.п. Шилово Шиловского р-на) «Народный» фольклорный коллектив «Русалица» МУК Шиловский районный ЭКЦ «Заряна»</w:t>
      </w:r>
      <w:r>
        <w:rPr>
          <w:rFonts w:ascii="Times New Roman" w:hAnsi="Times New Roman"/>
          <w:sz w:val="20"/>
          <w:szCs w:val="20"/>
        </w:rPr>
        <w:t xml:space="preserve"> </w:t>
      </w:r>
      <w:r w:rsidR="00F12F2B" w:rsidRPr="00F12F2B">
        <w:rPr>
          <w:rFonts w:ascii="Times New Roman" w:hAnsi="Times New Roman"/>
          <w:sz w:val="20"/>
          <w:szCs w:val="20"/>
        </w:rPr>
        <w:t>(рук. Проскокова Е.И.)</w:t>
      </w:r>
      <w:r>
        <w:rPr>
          <w:rFonts w:ascii="Times New Roman" w:hAnsi="Times New Roman"/>
          <w:sz w:val="20"/>
          <w:szCs w:val="20"/>
        </w:rPr>
        <w:t>;</w:t>
      </w:r>
    </w:p>
    <w:p w:rsidR="00F12F2B" w:rsidRPr="00F12F2B" w:rsidRDefault="001A37D3" w:rsidP="001A37D3">
      <w:pPr>
        <w:spacing w:after="0" w:line="240" w:lineRule="auto"/>
        <w:ind w:right="43"/>
        <w:jc w:val="both"/>
        <w:rPr>
          <w:rFonts w:ascii="Times New Roman" w:hAnsi="Times New Roman"/>
          <w:sz w:val="20"/>
          <w:szCs w:val="20"/>
        </w:rPr>
      </w:pPr>
      <w:r>
        <w:rPr>
          <w:rFonts w:ascii="Times New Roman" w:hAnsi="Times New Roman"/>
          <w:sz w:val="20"/>
          <w:szCs w:val="20"/>
        </w:rPr>
        <w:t xml:space="preserve">- </w:t>
      </w:r>
      <w:r w:rsidR="00F12F2B" w:rsidRPr="00F12F2B">
        <w:rPr>
          <w:rFonts w:ascii="Times New Roman" w:hAnsi="Times New Roman"/>
          <w:sz w:val="20"/>
          <w:szCs w:val="20"/>
          <w:lang w:val="en-US"/>
        </w:rPr>
        <w:t>VI</w:t>
      </w:r>
      <w:r w:rsidR="00F12F2B" w:rsidRPr="00F12F2B">
        <w:rPr>
          <w:rFonts w:ascii="Times New Roman" w:hAnsi="Times New Roman"/>
          <w:sz w:val="20"/>
          <w:szCs w:val="20"/>
        </w:rPr>
        <w:t xml:space="preserve"> Межрегиональный фестиваль народного творчества «Касимовская ладья»</w:t>
      </w:r>
      <w:r>
        <w:rPr>
          <w:rFonts w:ascii="Times New Roman" w:hAnsi="Times New Roman"/>
          <w:sz w:val="20"/>
          <w:szCs w:val="20"/>
        </w:rPr>
        <w:t xml:space="preserve"> </w:t>
      </w:r>
      <w:r w:rsidR="00F12F2B" w:rsidRPr="00F12F2B">
        <w:rPr>
          <w:rFonts w:ascii="Times New Roman" w:hAnsi="Times New Roman"/>
          <w:sz w:val="20"/>
          <w:szCs w:val="20"/>
        </w:rPr>
        <w:t xml:space="preserve">(июнь 2015 г., г. Касимов) </w:t>
      </w:r>
      <w:r>
        <w:rPr>
          <w:rFonts w:ascii="Times New Roman" w:hAnsi="Times New Roman"/>
          <w:sz w:val="20"/>
          <w:szCs w:val="20"/>
        </w:rPr>
        <w:t xml:space="preserve"> </w:t>
      </w:r>
      <w:r w:rsidR="00F12F2B" w:rsidRPr="00F12F2B">
        <w:rPr>
          <w:rFonts w:ascii="Times New Roman" w:hAnsi="Times New Roman"/>
          <w:sz w:val="20"/>
          <w:szCs w:val="20"/>
        </w:rPr>
        <w:t>«Народный» фольклорный ансамбль «Сабантуй»</w:t>
      </w:r>
      <w:r>
        <w:rPr>
          <w:rFonts w:ascii="Times New Roman" w:hAnsi="Times New Roman"/>
          <w:sz w:val="20"/>
          <w:szCs w:val="20"/>
        </w:rPr>
        <w:t xml:space="preserve"> </w:t>
      </w:r>
      <w:r w:rsidR="00F12F2B" w:rsidRPr="00F12F2B">
        <w:rPr>
          <w:rFonts w:ascii="Times New Roman" w:hAnsi="Times New Roman"/>
          <w:sz w:val="20"/>
          <w:szCs w:val="20"/>
        </w:rPr>
        <w:t>Азеевский ЦДК, Касимовского района</w:t>
      </w:r>
      <w:r>
        <w:rPr>
          <w:rFonts w:ascii="Times New Roman" w:hAnsi="Times New Roman"/>
          <w:sz w:val="20"/>
          <w:szCs w:val="20"/>
        </w:rPr>
        <w:t xml:space="preserve"> </w:t>
      </w:r>
      <w:r w:rsidR="00F12F2B" w:rsidRPr="00F12F2B">
        <w:rPr>
          <w:rFonts w:ascii="Times New Roman" w:hAnsi="Times New Roman"/>
          <w:sz w:val="20"/>
          <w:szCs w:val="20"/>
        </w:rPr>
        <w:t>(рук. Бурнашева Э.Р.);</w:t>
      </w:r>
    </w:p>
    <w:p w:rsidR="00F12F2B" w:rsidRPr="001A37D3" w:rsidRDefault="001A37D3" w:rsidP="001A37D3">
      <w:pPr>
        <w:pStyle w:val="a3"/>
        <w:jc w:val="both"/>
        <w:rPr>
          <w:b w:val="0"/>
          <w:sz w:val="20"/>
        </w:rPr>
      </w:pPr>
      <w:r>
        <w:rPr>
          <w:b w:val="0"/>
          <w:bCs/>
          <w:sz w:val="20"/>
        </w:rPr>
        <w:t xml:space="preserve">- </w:t>
      </w:r>
      <w:r w:rsidR="00F12F2B" w:rsidRPr="00F12F2B">
        <w:rPr>
          <w:b w:val="0"/>
          <w:bCs/>
          <w:sz w:val="20"/>
        </w:rPr>
        <w:t>Межрегиональный татарский национальный праздник «Сабантуй 2015»</w:t>
      </w:r>
      <w:r>
        <w:rPr>
          <w:b w:val="0"/>
          <w:bCs/>
          <w:sz w:val="20"/>
        </w:rPr>
        <w:t xml:space="preserve"> </w:t>
      </w:r>
      <w:r w:rsidR="00F12F2B" w:rsidRPr="00F12F2B">
        <w:rPr>
          <w:b w:val="0"/>
          <w:bCs/>
          <w:sz w:val="20"/>
        </w:rPr>
        <w:t xml:space="preserve">(15 июня 2015 г., с. Бостаново </w:t>
      </w:r>
      <w:r>
        <w:rPr>
          <w:b w:val="0"/>
          <w:bCs/>
          <w:sz w:val="20"/>
        </w:rPr>
        <w:t>Сасо</w:t>
      </w:r>
      <w:r w:rsidR="00F12F2B" w:rsidRPr="00F12F2B">
        <w:rPr>
          <w:b w:val="0"/>
          <w:bCs/>
          <w:sz w:val="20"/>
        </w:rPr>
        <w:t>вского района)</w:t>
      </w:r>
      <w:r>
        <w:rPr>
          <w:b w:val="0"/>
          <w:bCs/>
          <w:sz w:val="20"/>
        </w:rPr>
        <w:t xml:space="preserve"> </w:t>
      </w:r>
      <w:r w:rsidR="00F12F2B" w:rsidRPr="001A37D3">
        <w:rPr>
          <w:b w:val="0"/>
          <w:sz w:val="20"/>
        </w:rPr>
        <w:t>«Народный» фольклорный ансамбль «Сабантуй»</w:t>
      </w:r>
      <w:r>
        <w:rPr>
          <w:b w:val="0"/>
          <w:sz w:val="20"/>
        </w:rPr>
        <w:t xml:space="preserve"> </w:t>
      </w:r>
      <w:r w:rsidR="00F12F2B" w:rsidRPr="001A37D3">
        <w:rPr>
          <w:b w:val="0"/>
          <w:sz w:val="20"/>
        </w:rPr>
        <w:t>Азеевский ЦДК, Касимовского района</w:t>
      </w:r>
      <w:r>
        <w:rPr>
          <w:b w:val="0"/>
          <w:sz w:val="20"/>
        </w:rPr>
        <w:t xml:space="preserve"> </w:t>
      </w:r>
      <w:r w:rsidR="00F12F2B" w:rsidRPr="001A37D3">
        <w:rPr>
          <w:b w:val="0"/>
          <w:sz w:val="20"/>
        </w:rPr>
        <w:t>(рук. Бурнашева Э.Р.);</w:t>
      </w:r>
    </w:p>
    <w:p w:rsidR="00F12F2B" w:rsidRPr="00F12F2B" w:rsidRDefault="001A37D3" w:rsidP="001A37D3">
      <w:pPr>
        <w:spacing w:after="0" w:line="240" w:lineRule="auto"/>
        <w:ind w:right="43"/>
        <w:jc w:val="both"/>
        <w:rPr>
          <w:rFonts w:ascii="Times New Roman" w:hAnsi="Times New Roman"/>
          <w:sz w:val="20"/>
          <w:szCs w:val="20"/>
        </w:rPr>
      </w:pPr>
      <w:r>
        <w:rPr>
          <w:rFonts w:ascii="Times New Roman" w:hAnsi="Times New Roman"/>
          <w:sz w:val="20"/>
          <w:szCs w:val="20"/>
        </w:rPr>
        <w:t xml:space="preserve">- </w:t>
      </w:r>
      <w:r w:rsidR="00F12F2B" w:rsidRPr="00F12F2B">
        <w:rPr>
          <w:rFonts w:ascii="Times New Roman" w:hAnsi="Times New Roman"/>
          <w:sz w:val="20"/>
          <w:szCs w:val="20"/>
        </w:rPr>
        <w:t>XI</w:t>
      </w:r>
      <w:r w:rsidR="00F12F2B" w:rsidRPr="00F12F2B">
        <w:rPr>
          <w:rFonts w:ascii="Times New Roman" w:hAnsi="Times New Roman"/>
          <w:sz w:val="20"/>
          <w:szCs w:val="20"/>
          <w:lang w:val="en-US"/>
        </w:rPr>
        <w:t>V</w:t>
      </w:r>
      <w:r w:rsidR="00F12F2B" w:rsidRPr="00F12F2B">
        <w:rPr>
          <w:rFonts w:ascii="Times New Roman" w:hAnsi="Times New Roman"/>
          <w:sz w:val="20"/>
          <w:szCs w:val="20"/>
        </w:rPr>
        <w:t xml:space="preserve"> Национальный фестиваль-конкурс традиционного народного творчества молодежи «Есенинская Русь»</w:t>
      </w:r>
      <w:r>
        <w:rPr>
          <w:rFonts w:ascii="Times New Roman" w:hAnsi="Times New Roman"/>
          <w:sz w:val="20"/>
          <w:szCs w:val="20"/>
        </w:rPr>
        <w:t xml:space="preserve"> </w:t>
      </w:r>
      <w:r w:rsidR="00F12F2B" w:rsidRPr="00F12F2B">
        <w:rPr>
          <w:rFonts w:ascii="Times New Roman" w:hAnsi="Times New Roman"/>
          <w:sz w:val="20"/>
          <w:szCs w:val="20"/>
        </w:rPr>
        <w:t>(28 – 31 октября 2015 г., г. Рязань) Спец-приз</w:t>
      </w:r>
      <w:r>
        <w:rPr>
          <w:rFonts w:ascii="Times New Roman" w:hAnsi="Times New Roman"/>
          <w:sz w:val="20"/>
          <w:szCs w:val="20"/>
        </w:rPr>
        <w:t xml:space="preserve"> </w:t>
      </w:r>
      <w:r w:rsidR="00F12F2B" w:rsidRPr="00F12F2B">
        <w:rPr>
          <w:rFonts w:ascii="Times New Roman" w:hAnsi="Times New Roman"/>
          <w:sz w:val="20"/>
          <w:szCs w:val="20"/>
        </w:rPr>
        <w:t>Детский фольклорный коллектив «Раёшки» МБУ ДО «ДШИ № 4 им. Е.Г. Попова» г. Рязань (рук. Щетинина А.С.)</w:t>
      </w:r>
      <w:r>
        <w:rPr>
          <w:rFonts w:ascii="Times New Roman" w:hAnsi="Times New Roman"/>
          <w:sz w:val="20"/>
          <w:szCs w:val="20"/>
        </w:rPr>
        <w:t>;</w:t>
      </w:r>
    </w:p>
    <w:p w:rsidR="00F12F2B" w:rsidRPr="00F12F2B" w:rsidRDefault="001A37D3" w:rsidP="001A37D3">
      <w:pPr>
        <w:spacing w:after="0" w:line="240" w:lineRule="auto"/>
        <w:ind w:right="43"/>
        <w:jc w:val="both"/>
        <w:rPr>
          <w:rFonts w:ascii="Times New Roman" w:hAnsi="Times New Roman"/>
          <w:sz w:val="20"/>
          <w:szCs w:val="20"/>
        </w:rPr>
      </w:pPr>
      <w:r>
        <w:rPr>
          <w:rFonts w:ascii="Times New Roman" w:hAnsi="Times New Roman"/>
          <w:sz w:val="20"/>
          <w:szCs w:val="20"/>
        </w:rPr>
        <w:t xml:space="preserve">- </w:t>
      </w:r>
      <w:r w:rsidR="00F12F2B" w:rsidRPr="001A37D3">
        <w:rPr>
          <w:rFonts w:ascii="Times New Roman" w:hAnsi="Times New Roman"/>
          <w:sz w:val="20"/>
          <w:szCs w:val="20"/>
          <w:lang w:val="en-US"/>
        </w:rPr>
        <w:t>VII</w:t>
      </w:r>
      <w:r w:rsidR="00F12F2B" w:rsidRPr="001A37D3">
        <w:rPr>
          <w:rFonts w:ascii="Times New Roman" w:hAnsi="Times New Roman"/>
          <w:sz w:val="20"/>
          <w:szCs w:val="20"/>
        </w:rPr>
        <w:t xml:space="preserve"> Межрегиональный фестиваль «Традиция»</w:t>
      </w:r>
      <w:r>
        <w:rPr>
          <w:rFonts w:ascii="Times New Roman" w:hAnsi="Times New Roman"/>
          <w:sz w:val="20"/>
          <w:szCs w:val="20"/>
        </w:rPr>
        <w:t xml:space="preserve"> </w:t>
      </w:r>
      <w:r w:rsidR="00F12F2B" w:rsidRPr="001A37D3">
        <w:rPr>
          <w:rFonts w:ascii="Times New Roman" w:hAnsi="Times New Roman"/>
          <w:sz w:val="20"/>
          <w:szCs w:val="20"/>
        </w:rPr>
        <w:t>(6 декабря 2015 г., г. Рязань)</w:t>
      </w:r>
      <w:r w:rsidR="00F12F2B" w:rsidRPr="00F12F2B">
        <w:rPr>
          <w:rFonts w:ascii="Times New Roman" w:hAnsi="Times New Roman"/>
          <w:sz w:val="20"/>
          <w:szCs w:val="20"/>
        </w:rPr>
        <w:t>Детский фольклорный коллектив «Колокольчики»МУК «Мурминский ПДК» Рязанский р-н</w:t>
      </w:r>
      <w:r>
        <w:rPr>
          <w:rFonts w:ascii="Times New Roman" w:hAnsi="Times New Roman"/>
          <w:sz w:val="20"/>
          <w:szCs w:val="20"/>
        </w:rPr>
        <w:t xml:space="preserve"> </w:t>
      </w:r>
      <w:r w:rsidR="00F12F2B" w:rsidRPr="00F12F2B">
        <w:rPr>
          <w:rFonts w:ascii="Times New Roman" w:hAnsi="Times New Roman"/>
          <w:sz w:val="20"/>
          <w:szCs w:val="20"/>
        </w:rPr>
        <w:t>(рук. Щетинина А.С.);</w:t>
      </w:r>
      <w:r>
        <w:rPr>
          <w:rFonts w:ascii="Times New Roman" w:hAnsi="Times New Roman"/>
          <w:sz w:val="20"/>
          <w:szCs w:val="20"/>
        </w:rPr>
        <w:t xml:space="preserve"> </w:t>
      </w:r>
      <w:r w:rsidR="00F12F2B" w:rsidRPr="00F12F2B">
        <w:rPr>
          <w:rFonts w:ascii="Times New Roman" w:hAnsi="Times New Roman"/>
          <w:sz w:val="20"/>
          <w:szCs w:val="20"/>
        </w:rPr>
        <w:t>Фольклорный коллектив «Горница»</w:t>
      </w:r>
      <w:r>
        <w:rPr>
          <w:rFonts w:ascii="Times New Roman" w:hAnsi="Times New Roman"/>
          <w:sz w:val="20"/>
          <w:szCs w:val="20"/>
        </w:rPr>
        <w:t xml:space="preserve"> </w:t>
      </w:r>
      <w:r w:rsidR="00F12F2B" w:rsidRPr="00F12F2B">
        <w:rPr>
          <w:rFonts w:ascii="Times New Roman" w:hAnsi="Times New Roman"/>
          <w:sz w:val="20"/>
          <w:szCs w:val="20"/>
        </w:rPr>
        <w:t>МБУ ДО «ДШИ № 7», г. Рязань</w:t>
      </w:r>
      <w:r>
        <w:rPr>
          <w:rFonts w:ascii="Times New Roman" w:hAnsi="Times New Roman"/>
          <w:sz w:val="20"/>
          <w:szCs w:val="20"/>
        </w:rPr>
        <w:t xml:space="preserve"> </w:t>
      </w:r>
      <w:r w:rsidR="00F12F2B" w:rsidRPr="00F12F2B">
        <w:rPr>
          <w:rFonts w:ascii="Times New Roman" w:hAnsi="Times New Roman"/>
          <w:sz w:val="20"/>
          <w:szCs w:val="20"/>
        </w:rPr>
        <w:t>(рук. Товпеко О.В.)</w:t>
      </w:r>
      <w:r>
        <w:rPr>
          <w:rFonts w:ascii="Times New Roman" w:hAnsi="Times New Roman"/>
          <w:sz w:val="20"/>
          <w:szCs w:val="20"/>
        </w:rPr>
        <w:t>;</w:t>
      </w:r>
    </w:p>
    <w:p w:rsidR="001A37D3" w:rsidRDefault="001A37D3" w:rsidP="001A37D3">
      <w:pPr>
        <w:spacing w:after="0" w:line="240" w:lineRule="auto"/>
        <w:ind w:right="43"/>
        <w:jc w:val="both"/>
        <w:rPr>
          <w:rFonts w:ascii="Times New Roman" w:hAnsi="Times New Roman"/>
          <w:sz w:val="20"/>
          <w:szCs w:val="20"/>
        </w:rPr>
      </w:pPr>
      <w:r>
        <w:rPr>
          <w:rFonts w:ascii="Times New Roman" w:hAnsi="Times New Roman"/>
          <w:sz w:val="20"/>
          <w:szCs w:val="20"/>
        </w:rPr>
        <w:t xml:space="preserve">- </w:t>
      </w:r>
      <w:r w:rsidR="00F12F2B" w:rsidRPr="00F12F2B">
        <w:rPr>
          <w:rFonts w:ascii="Times New Roman" w:hAnsi="Times New Roman"/>
          <w:sz w:val="20"/>
          <w:szCs w:val="20"/>
          <w:lang w:val="en-US"/>
        </w:rPr>
        <w:t>IV</w:t>
      </w:r>
      <w:r w:rsidR="00F12F2B" w:rsidRPr="00F12F2B">
        <w:rPr>
          <w:rFonts w:ascii="Times New Roman" w:hAnsi="Times New Roman"/>
          <w:sz w:val="20"/>
          <w:szCs w:val="20"/>
        </w:rPr>
        <w:t xml:space="preserve"> Международный фестиваль-конкурс детского и юношеского творчества «Казанские узоры»</w:t>
      </w:r>
      <w:r>
        <w:rPr>
          <w:rFonts w:ascii="Times New Roman" w:hAnsi="Times New Roman"/>
          <w:sz w:val="20"/>
          <w:szCs w:val="20"/>
        </w:rPr>
        <w:t xml:space="preserve"> </w:t>
      </w:r>
      <w:r w:rsidR="00F12F2B" w:rsidRPr="00F12F2B">
        <w:rPr>
          <w:rFonts w:ascii="Times New Roman" w:hAnsi="Times New Roman"/>
          <w:sz w:val="20"/>
          <w:szCs w:val="20"/>
        </w:rPr>
        <w:t>(20 – 23 декабря 2015 г., г. Казань)</w:t>
      </w:r>
      <w:r>
        <w:rPr>
          <w:rFonts w:ascii="Times New Roman" w:hAnsi="Times New Roman"/>
          <w:sz w:val="20"/>
          <w:szCs w:val="20"/>
        </w:rPr>
        <w:t xml:space="preserve"> </w:t>
      </w:r>
      <w:r w:rsidR="00F12F2B" w:rsidRPr="00F12F2B">
        <w:rPr>
          <w:rFonts w:ascii="Times New Roman" w:hAnsi="Times New Roman"/>
          <w:sz w:val="20"/>
          <w:szCs w:val="20"/>
        </w:rPr>
        <w:t>«Образцовый» фольклорный коллектив «Раёк»</w:t>
      </w:r>
      <w:r>
        <w:rPr>
          <w:rFonts w:ascii="Times New Roman" w:hAnsi="Times New Roman"/>
          <w:sz w:val="20"/>
          <w:szCs w:val="20"/>
        </w:rPr>
        <w:t xml:space="preserve"> </w:t>
      </w:r>
      <w:r w:rsidR="00F12F2B" w:rsidRPr="00F12F2B">
        <w:rPr>
          <w:rFonts w:ascii="Times New Roman" w:hAnsi="Times New Roman"/>
          <w:sz w:val="20"/>
          <w:szCs w:val="20"/>
        </w:rPr>
        <w:t>МБУ ДО «ДШИ № 4», г. Рязань</w:t>
      </w:r>
      <w:r>
        <w:rPr>
          <w:rFonts w:ascii="Times New Roman" w:hAnsi="Times New Roman"/>
          <w:sz w:val="20"/>
          <w:szCs w:val="20"/>
        </w:rPr>
        <w:t xml:space="preserve"> </w:t>
      </w:r>
      <w:r w:rsidR="00F12F2B" w:rsidRPr="00F12F2B">
        <w:rPr>
          <w:rFonts w:ascii="Times New Roman" w:hAnsi="Times New Roman"/>
          <w:sz w:val="20"/>
          <w:szCs w:val="20"/>
        </w:rPr>
        <w:t>(рук. Воронцова Г.А.)</w:t>
      </w:r>
      <w:r>
        <w:rPr>
          <w:rFonts w:ascii="Times New Roman" w:hAnsi="Times New Roman"/>
          <w:sz w:val="20"/>
          <w:szCs w:val="20"/>
        </w:rPr>
        <w:t>.</w:t>
      </w:r>
    </w:p>
    <w:p w:rsidR="00F12F2B" w:rsidRPr="00F12F2B" w:rsidRDefault="001A37D3" w:rsidP="001A37D3">
      <w:pPr>
        <w:spacing w:after="0" w:line="240" w:lineRule="auto"/>
        <w:ind w:right="43"/>
        <w:jc w:val="both"/>
        <w:rPr>
          <w:rFonts w:ascii="Times New Roman" w:hAnsi="Times New Roman"/>
          <w:sz w:val="20"/>
          <w:szCs w:val="20"/>
        </w:rPr>
      </w:pPr>
      <w:r>
        <w:rPr>
          <w:rFonts w:ascii="Times New Roman" w:hAnsi="Times New Roman"/>
          <w:sz w:val="20"/>
          <w:szCs w:val="20"/>
        </w:rPr>
        <w:t xml:space="preserve">     </w:t>
      </w:r>
      <w:r w:rsidR="00F12F2B" w:rsidRPr="00F12F2B">
        <w:rPr>
          <w:rFonts w:ascii="Times New Roman" w:hAnsi="Times New Roman"/>
          <w:sz w:val="20"/>
          <w:szCs w:val="20"/>
        </w:rPr>
        <w:t xml:space="preserve">Говоря об областных мероприятиях, проводимых </w:t>
      </w:r>
      <w:r>
        <w:rPr>
          <w:rFonts w:ascii="Times New Roman" w:hAnsi="Times New Roman"/>
          <w:sz w:val="20"/>
          <w:szCs w:val="20"/>
        </w:rPr>
        <w:t>Ц</w:t>
      </w:r>
      <w:r w:rsidR="00F12F2B" w:rsidRPr="00F12F2B">
        <w:rPr>
          <w:rFonts w:ascii="Times New Roman" w:hAnsi="Times New Roman"/>
          <w:sz w:val="20"/>
          <w:szCs w:val="20"/>
        </w:rPr>
        <w:t>ентром, нельзя не выделить направленные именно на поддержание сохранения и изучения традиционной народной культуры Рязанщины.</w:t>
      </w:r>
    </w:p>
    <w:p w:rsidR="00F12F2B" w:rsidRPr="00F12F2B" w:rsidRDefault="00F12F2B" w:rsidP="00F12F2B">
      <w:pPr>
        <w:ind w:firstLine="567"/>
        <w:jc w:val="both"/>
        <w:rPr>
          <w:rFonts w:ascii="Times New Roman" w:hAnsi="Times New Roman"/>
          <w:sz w:val="20"/>
          <w:szCs w:val="20"/>
        </w:rPr>
      </w:pPr>
      <w:r w:rsidRPr="00F12F2B">
        <w:rPr>
          <w:rFonts w:ascii="Times New Roman" w:hAnsi="Times New Roman"/>
          <w:sz w:val="20"/>
          <w:szCs w:val="20"/>
        </w:rPr>
        <w:t xml:space="preserve">Так, значимым событием в культурной жизни Рязанской области явилось </w:t>
      </w:r>
      <w:r w:rsidRPr="00F12F2B">
        <w:rPr>
          <w:rFonts w:ascii="Times New Roman" w:hAnsi="Times New Roman"/>
          <w:b/>
          <w:sz w:val="20"/>
          <w:szCs w:val="20"/>
        </w:rPr>
        <w:t>проведение Х Областного конкурса по школьному краеведению «Рязанская земля. История. Памятники. Люди» секция «Этнография» (20 – 22 января 2015 г.)</w:t>
      </w:r>
      <w:r w:rsidR="002F144C">
        <w:rPr>
          <w:rFonts w:ascii="Times New Roman" w:hAnsi="Times New Roman"/>
          <w:sz w:val="20"/>
          <w:szCs w:val="20"/>
        </w:rPr>
        <w:t xml:space="preserve">. </w:t>
      </w:r>
      <w:r w:rsidRPr="00F12F2B">
        <w:rPr>
          <w:rFonts w:ascii="Times New Roman" w:hAnsi="Times New Roman"/>
          <w:sz w:val="20"/>
          <w:szCs w:val="20"/>
        </w:rPr>
        <w:t>Участниками конференции стали учащиеся образовательных учреждений, члены детских общественных организаций, воспитанники краеведческих объединений, учреждения дополнительного образования и начального профессионального образования г. Рязани и Рязанской области, активисты школьных музеев.</w:t>
      </w:r>
    </w:p>
    <w:p w:rsidR="00F12F2B" w:rsidRPr="00F12F2B" w:rsidRDefault="00F12F2B" w:rsidP="00F12F2B">
      <w:pPr>
        <w:ind w:firstLine="567"/>
        <w:jc w:val="both"/>
        <w:rPr>
          <w:rFonts w:ascii="Times New Roman" w:hAnsi="Times New Roman"/>
          <w:sz w:val="20"/>
          <w:szCs w:val="20"/>
        </w:rPr>
      </w:pPr>
      <w:r w:rsidRPr="00F12F2B">
        <w:rPr>
          <w:rFonts w:ascii="Times New Roman" w:hAnsi="Times New Roman"/>
          <w:sz w:val="20"/>
          <w:szCs w:val="20"/>
        </w:rPr>
        <w:lastRenderedPageBreak/>
        <w:t xml:space="preserve"> Конференция проходила в два тура. В ходе первого (заочного) тура, прошедшего  с 11 по 30 ноября 2014 г., в котором участвовали победители районных конкурсов, были выявлены лучшие авторы исследовательских работ по краеведению.</w:t>
      </w:r>
    </w:p>
    <w:p w:rsidR="00F12F2B" w:rsidRPr="00F12F2B" w:rsidRDefault="00F12F2B" w:rsidP="00F12F2B">
      <w:pPr>
        <w:ind w:firstLine="567"/>
        <w:jc w:val="both"/>
        <w:rPr>
          <w:rFonts w:ascii="Times New Roman" w:hAnsi="Times New Roman"/>
          <w:sz w:val="20"/>
          <w:szCs w:val="20"/>
        </w:rPr>
      </w:pPr>
      <w:r w:rsidRPr="00F12F2B">
        <w:rPr>
          <w:rFonts w:ascii="Times New Roman" w:hAnsi="Times New Roman"/>
          <w:sz w:val="20"/>
          <w:szCs w:val="20"/>
        </w:rPr>
        <w:t xml:space="preserve"> Работа второго (очного) тура Х Областного конкурса по школьному краеведению проходила по следующим секциям: «Летопись родного края», «Наши земляки», «Военная история», «Археология», «Туристическое краеведение», «Культурное наследие», «Литературное краеведение», «Экология», «Этнография». Открытие очного тура состоялось 20.01.2015 г. в 9.00 на базе Рязанского областного научно-методического центра народного творчества, в то время как торжественное закрытие и награждение победителей конкурса будет происходить 22.01.2015 г. в 10.00 в стенах ГБУК «Рязанский областной научно-методический центр народного творчества».</w:t>
      </w:r>
    </w:p>
    <w:p w:rsidR="00F12F2B" w:rsidRPr="00F12F2B" w:rsidRDefault="00F12F2B" w:rsidP="00F12F2B">
      <w:pPr>
        <w:ind w:firstLine="567"/>
        <w:jc w:val="both"/>
        <w:rPr>
          <w:rFonts w:ascii="Times New Roman" w:hAnsi="Times New Roman"/>
          <w:sz w:val="20"/>
          <w:szCs w:val="20"/>
        </w:rPr>
      </w:pPr>
      <w:r w:rsidRPr="00F12F2B">
        <w:rPr>
          <w:rFonts w:ascii="Times New Roman" w:hAnsi="Times New Roman"/>
          <w:sz w:val="20"/>
          <w:szCs w:val="20"/>
        </w:rPr>
        <w:t xml:space="preserve"> Особое внимание хотелось бы остановить на работе секции «Этнография», прошедшей на базе </w:t>
      </w:r>
      <w:r w:rsidR="002F144C">
        <w:rPr>
          <w:rFonts w:ascii="Times New Roman" w:hAnsi="Times New Roman"/>
          <w:sz w:val="20"/>
          <w:szCs w:val="20"/>
        </w:rPr>
        <w:t>Центра</w:t>
      </w:r>
      <w:r w:rsidRPr="00F12F2B">
        <w:rPr>
          <w:rFonts w:ascii="Times New Roman" w:hAnsi="Times New Roman"/>
          <w:sz w:val="20"/>
          <w:szCs w:val="20"/>
        </w:rPr>
        <w:t xml:space="preserve"> 20-21 января 2015 г., в которой приняли участие 13 представителей 10 районов Рязанской области. Ребята представили работы по изучению материальной и духовной культуры жителей Рязанской области, исследованиям этнографического материала, собранного предшественниками, представленного в музейных экспозициях, изучению и сохранению традиций родного края, декоративно-прикладному творчеству Рязанской области местных ремёсел и художественных промыслов, обобщению результатов полевых экспедиций и бесед с информаторами. В конференции приняли участие: Кадомский, Михайловский, Сараевский, Кораблинский, Старожиловский, Сапожковский, Ряжский, Рыбновский, Пронский районы и г. Сасово. Так же следует отметить, что в этом году почётными гостями конференции стали доктор исторических наук, старший научный сотрудник Института этнологии и антропологии РАН Воронина Татьяна Андреевна и доктор исторических наук, профессор РИРО г. Рязани Горбунов Борис Владимирович, что стало одним из ярких впечатлений для участников Конференции.</w:t>
      </w:r>
    </w:p>
    <w:p w:rsidR="00F12F2B" w:rsidRPr="00F12F2B" w:rsidRDefault="00F12F2B" w:rsidP="00F12F2B">
      <w:pPr>
        <w:ind w:firstLine="567"/>
        <w:jc w:val="both"/>
        <w:rPr>
          <w:rFonts w:ascii="Times New Roman" w:hAnsi="Times New Roman"/>
          <w:b/>
          <w:sz w:val="20"/>
          <w:szCs w:val="20"/>
        </w:rPr>
      </w:pPr>
      <w:r w:rsidRPr="00F12F2B">
        <w:rPr>
          <w:rFonts w:ascii="Times New Roman" w:hAnsi="Times New Roman"/>
          <w:b/>
          <w:sz w:val="20"/>
          <w:szCs w:val="20"/>
          <w:u w:val="single"/>
        </w:rPr>
        <w:t>Решением жюри победителями конкурса стали:</w:t>
      </w:r>
      <w:r w:rsidRPr="00F12F2B">
        <w:rPr>
          <w:rFonts w:ascii="Times New Roman" w:hAnsi="Times New Roman"/>
          <w:b/>
          <w:sz w:val="20"/>
          <w:szCs w:val="20"/>
        </w:rPr>
        <w:t xml:space="preserve"> </w:t>
      </w:r>
    </w:p>
    <w:p w:rsidR="00F12F2B" w:rsidRPr="00F12F2B" w:rsidRDefault="00F12F2B" w:rsidP="00F12F2B">
      <w:pPr>
        <w:ind w:firstLine="567"/>
        <w:jc w:val="both"/>
        <w:rPr>
          <w:rFonts w:ascii="Times New Roman" w:hAnsi="Times New Roman"/>
          <w:sz w:val="20"/>
          <w:szCs w:val="20"/>
        </w:rPr>
      </w:pPr>
      <w:r w:rsidRPr="00F12F2B">
        <w:rPr>
          <w:rFonts w:ascii="Times New Roman" w:hAnsi="Times New Roman"/>
          <w:sz w:val="20"/>
          <w:szCs w:val="20"/>
        </w:rPr>
        <w:t xml:space="preserve">Платохина Наталья (Сараевский район) «Младенец, его развитие и воспитание», </w:t>
      </w:r>
    </w:p>
    <w:p w:rsidR="00F12F2B" w:rsidRPr="00F12F2B" w:rsidRDefault="00F12F2B" w:rsidP="00F12F2B">
      <w:pPr>
        <w:ind w:firstLine="567"/>
        <w:jc w:val="both"/>
        <w:rPr>
          <w:rFonts w:ascii="Times New Roman" w:hAnsi="Times New Roman"/>
          <w:sz w:val="20"/>
          <w:szCs w:val="20"/>
        </w:rPr>
      </w:pPr>
      <w:r w:rsidRPr="00F12F2B">
        <w:rPr>
          <w:rFonts w:ascii="Times New Roman" w:hAnsi="Times New Roman"/>
          <w:sz w:val="20"/>
          <w:szCs w:val="20"/>
        </w:rPr>
        <w:t xml:space="preserve">Заковыркина Анастасия (Михайловский район) «Из истории русского платка», </w:t>
      </w:r>
    </w:p>
    <w:p w:rsidR="00F12F2B" w:rsidRPr="00F12F2B" w:rsidRDefault="00F12F2B" w:rsidP="00F12F2B">
      <w:pPr>
        <w:ind w:firstLine="567"/>
        <w:jc w:val="both"/>
        <w:rPr>
          <w:rFonts w:ascii="Times New Roman" w:hAnsi="Times New Roman"/>
          <w:sz w:val="20"/>
          <w:szCs w:val="20"/>
        </w:rPr>
      </w:pPr>
      <w:r w:rsidRPr="00F12F2B">
        <w:rPr>
          <w:rFonts w:ascii="Times New Roman" w:hAnsi="Times New Roman"/>
          <w:sz w:val="20"/>
          <w:szCs w:val="20"/>
        </w:rPr>
        <w:t>Михайлин Ярослав (Кадомский район) «Ремёсла моего прадеда».</w:t>
      </w:r>
    </w:p>
    <w:p w:rsidR="00F12F2B" w:rsidRPr="00F12F2B" w:rsidRDefault="00F12F2B" w:rsidP="00F12F2B">
      <w:pPr>
        <w:ind w:firstLine="567"/>
        <w:jc w:val="both"/>
        <w:rPr>
          <w:rFonts w:ascii="Times New Roman" w:hAnsi="Times New Roman"/>
          <w:sz w:val="20"/>
          <w:szCs w:val="20"/>
        </w:rPr>
      </w:pPr>
      <w:r w:rsidRPr="00F12F2B">
        <w:rPr>
          <w:rFonts w:ascii="Times New Roman" w:hAnsi="Times New Roman"/>
          <w:sz w:val="20"/>
          <w:szCs w:val="20"/>
        </w:rPr>
        <w:t>В целях духовно-творческого развития, эстетического воспитания нового поколения и пропаганды традиционного народного творчества Рязанской области, а также в рамках областного фестиваля народного</w:t>
      </w:r>
      <w:r w:rsidR="002F144C">
        <w:rPr>
          <w:rFonts w:ascii="Times New Roman" w:hAnsi="Times New Roman"/>
          <w:sz w:val="20"/>
          <w:szCs w:val="20"/>
        </w:rPr>
        <w:t xml:space="preserve"> творчества «Победа» </w:t>
      </w:r>
      <w:r w:rsidRPr="00F12F2B">
        <w:rPr>
          <w:rFonts w:ascii="Times New Roman" w:hAnsi="Times New Roman"/>
          <w:sz w:val="20"/>
          <w:szCs w:val="20"/>
        </w:rPr>
        <w:t xml:space="preserve">на базе МАУК «Дворец молодёжи г. Рязани» 12 – 13 февраля 2015 года состоялся </w:t>
      </w:r>
      <w:r w:rsidRPr="002F144C">
        <w:rPr>
          <w:rFonts w:ascii="Times New Roman" w:hAnsi="Times New Roman"/>
          <w:b/>
          <w:sz w:val="20"/>
          <w:szCs w:val="20"/>
          <w:lang w:val="en-US"/>
        </w:rPr>
        <w:t>XIV</w:t>
      </w:r>
      <w:r w:rsidRPr="002F144C">
        <w:rPr>
          <w:rFonts w:ascii="Times New Roman" w:hAnsi="Times New Roman"/>
          <w:b/>
          <w:sz w:val="20"/>
          <w:szCs w:val="20"/>
        </w:rPr>
        <w:t xml:space="preserve"> областной фольклорный конкурс-фестиваль «Праздничная карусель – 2015»</w:t>
      </w:r>
      <w:r w:rsidR="002F144C">
        <w:rPr>
          <w:rFonts w:ascii="Times New Roman" w:hAnsi="Times New Roman"/>
          <w:b/>
          <w:sz w:val="20"/>
          <w:szCs w:val="20"/>
        </w:rPr>
        <w:t>.</w:t>
      </w:r>
      <w:r w:rsidRPr="00F12F2B">
        <w:rPr>
          <w:rFonts w:ascii="Times New Roman" w:hAnsi="Times New Roman"/>
          <w:sz w:val="20"/>
          <w:szCs w:val="20"/>
        </w:rPr>
        <w:t xml:space="preserve"> </w:t>
      </w:r>
    </w:p>
    <w:p w:rsidR="00F12F2B" w:rsidRPr="00F12F2B" w:rsidRDefault="00F12F2B" w:rsidP="00F12F2B">
      <w:pPr>
        <w:ind w:firstLine="567"/>
        <w:jc w:val="both"/>
        <w:rPr>
          <w:rFonts w:ascii="Times New Roman" w:hAnsi="Times New Roman"/>
          <w:sz w:val="20"/>
          <w:szCs w:val="20"/>
        </w:rPr>
      </w:pPr>
      <w:r w:rsidRPr="00F12F2B">
        <w:rPr>
          <w:rFonts w:ascii="Times New Roman" w:hAnsi="Times New Roman"/>
          <w:sz w:val="20"/>
          <w:szCs w:val="20"/>
        </w:rPr>
        <w:t>В заключительном этапе конкурса приняли участие 27 сельский, районный и городской детский фольклорный коллектив. Число участников фестиваля составило 522 ребёнка школьного и дошкольного возраста от 5 до 18 лет, зрителей – 500 человек.</w:t>
      </w:r>
    </w:p>
    <w:p w:rsidR="00F12F2B" w:rsidRPr="00F12F2B" w:rsidRDefault="00F12F2B" w:rsidP="00F12F2B">
      <w:pPr>
        <w:ind w:firstLine="567"/>
        <w:jc w:val="both"/>
        <w:rPr>
          <w:rFonts w:ascii="Times New Roman" w:hAnsi="Times New Roman"/>
          <w:sz w:val="20"/>
          <w:szCs w:val="20"/>
        </w:rPr>
      </w:pPr>
      <w:r w:rsidRPr="00F12F2B">
        <w:rPr>
          <w:rFonts w:ascii="Times New Roman" w:hAnsi="Times New Roman"/>
          <w:sz w:val="20"/>
          <w:szCs w:val="20"/>
        </w:rPr>
        <w:t>На фестивале были представлены фольклорные коллективы из Захаровского, Кадомского, Касимовского, Кораблинского, Милославского, Пителинского, Пронского, Рыбновского, Ряжского, Рязанского, Сасовского, Старожиловского районов и г. Рязани.</w:t>
      </w:r>
    </w:p>
    <w:p w:rsidR="00F12F2B" w:rsidRPr="00F12F2B" w:rsidRDefault="00F12F2B" w:rsidP="00F12F2B">
      <w:pPr>
        <w:ind w:firstLine="567"/>
        <w:jc w:val="both"/>
        <w:rPr>
          <w:rFonts w:ascii="Times New Roman" w:hAnsi="Times New Roman"/>
          <w:sz w:val="20"/>
          <w:szCs w:val="20"/>
        </w:rPr>
      </w:pPr>
      <w:r w:rsidRPr="00F12F2B">
        <w:rPr>
          <w:rFonts w:ascii="Times New Roman" w:hAnsi="Times New Roman"/>
          <w:sz w:val="20"/>
          <w:szCs w:val="20"/>
        </w:rPr>
        <w:t xml:space="preserve">Конкурс-фестиваль прошёл на хорошем исполнительском уровне. Проведение конкурса-фестиваля «Праздничная карусель – 2015» явилось продолжением многолетней работы Рязанского областного научно-методического центра народного творчества по пропаганде и сохранению фольклора Рязанской области среди участников  самодеятельности, в эстетическом воспитании подрастающего поколения, выявлению новых интересных коллективов и исполнителей. Конкурс-фестиваль показал, что растёт исполнительский уровень детских фольклорных коллективов, которые принимают участие в фестивалях, конкурсах, творческих встречах, творческих стажировках для руководителей фольклорных коллективов, проводимых </w:t>
      </w:r>
      <w:r w:rsidR="002F144C">
        <w:rPr>
          <w:rFonts w:ascii="Times New Roman" w:hAnsi="Times New Roman"/>
          <w:sz w:val="20"/>
          <w:szCs w:val="20"/>
        </w:rPr>
        <w:t>Ц</w:t>
      </w:r>
      <w:r w:rsidRPr="00F12F2B">
        <w:rPr>
          <w:rFonts w:ascii="Times New Roman" w:hAnsi="Times New Roman"/>
          <w:sz w:val="20"/>
          <w:szCs w:val="20"/>
        </w:rPr>
        <w:t xml:space="preserve">ентром. Это такие коллективы как: «образцовый» фольклорный коллектив «Рябинушка» МБОУ ДОД «ДШИ» Кадомского района (руководители Цедилина Оксана Николаевна, Попова Елена Александровна), «образцовый» фольклорный ансамбль «Раёк» МБОУ ДОД «ДШИ № 4 им. Е.Г. Поповва» г. Рязани (руководитель Воронцова Галина Алексеевна), «образцовый» ансамбль народной песни «Млада» МБОУ ДОД «Баграмовская ДМШ» д. Баграмово Рыбновского района (руководитель Сычёва Галина Анатольевна), детский фольклорный коллектив «Горница» ДШИ № 7 г. Рязани (руководитель Товпеко Ольга Вениаминовна), детский фольклорный коллектив «Слободка» </w:t>
      </w:r>
      <w:r w:rsidRPr="00F12F2B">
        <w:rPr>
          <w:rFonts w:ascii="Times New Roman" w:hAnsi="Times New Roman"/>
          <w:sz w:val="20"/>
          <w:szCs w:val="20"/>
        </w:rPr>
        <w:lastRenderedPageBreak/>
        <w:t>МАУК «Дворец молодёжи города Рязани» (руководитель Воронцова Галина Алексеевна). Интересно поставленные номера, этнографическая достоверность песенных традиций и костюмов – хорошее тому подтверждение.</w:t>
      </w:r>
    </w:p>
    <w:p w:rsidR="00F12F2B" w:rsidRPr="00F12F2B" w:rsidRDefault="00F12F2B" w:rsidP="00F12F2B">
      <w:pPr>
        <w:pStyle w:val="ac"/>
        <w:ind w:left="0" w:firstLine="567"/>
        <w:jc w:val="both"/>
        <w:rPr>
          <w:sz w:val="20"/>
          <w:szCs w:val="20"/>
        </w:rPr>
      </w:pPr>
      <w:r w:rsidRPr="00F12F2B">
        <w:rPr>
          <w:sz w:val="20"/>
          <w:szCs w:val="20"/>
        </w:rPr>
        <w:t>Впервые приняли участие в конкурсе-фестивале «Праздничная карусель – 2015», показав хороший уровень подготовки коллективов и песенных номеров такие фольклорные коллективы как: Детский фольклорный коллектив «Раёшки» МБОУ ДОД «ДШИ № 4 им. Е.Г. Попова» г. Рязани (руководитель Щетинина Анна Сергеевна), фольклорный ансамбль «Дударики» МОУ ДОД «Сотницынская ДМШ» п. Сотницыно Сасовского района (руководитель Ерошкина Светлана Ивановна), фольклорный ансамбль «Потешки» МБОУ ДОД «ДМХШ № 8» г. Рязани (руководитель Лазарева Наталья Викторовна), фольклорный ансамбль «Задоринка» МБОУ ДОД «ДМШХ № 8» г. Рязани (руководитель Лазарева Наталья Викторовна), фольклорный ансамбль «Забавушка» МБОУ ДОД «ДМШХ № 8» г. Рязани (руководитель Варина Наталья Александровна), «образцовый» ансамбль учащихся профтехобразования «Радуга» ОГБОУ ДОД «Центр эстетического воспитания детей» г. Рязани (руководители Горохова Жанна Юрьевна, Дорожкина Людмила Алексеевна), ансамбль народной песни «Купавушка» МБОУ ДОД «ДМШХ № 8» г. Рязани (руководитель Варина Наталья Александровна), ансамбль русской народной песни «Чурилушки» МБОУ ДОД «Чурилковская ДШИ» д. Чурилково Рыбновского района (руководитель Шабаева Мария Олеговна).</w:t>
      </w:r>
    </w:p>
    <w:p w:rsidR="00F12F2B" w:rsidRPr="00F12F2B" w:rsidRDefault="00F12F2B" w:rsidP="00F12F2B">
      <w:pPr>
        <w:pStyle w:val="ac"/>
        <w:ind w:left="0" w:firstLine="567"/>
        <w:jc w:val="both"/>
        <w:rPr>
          <w:sz w:val="20"/>
          <w:szCs w:val="20"/>
        </w:rPr>
      </w:pPr>
      <w:r w:rsidRPr="00F12F2B">
        <w:rPr>
          <w:sz w:val="20"/>
          <w:szCs w:val="20"/>
        </w:rPr>
        <w:t>Конкурс получил положительную оценку у зрителей г. Рязани. Информация о фестивале была широко освещена во всех средствах массовой информации.</w:t>
      </w:r>
    </w:p>
    <w:p w:rsidR="00F12F2B" w:rsidRPr="00F12F2B" w:rsidRDefault="00F12F2B" w:rsidP="00F12F2B">
      <w:pPr>
        <w:ind w:firstLine="567"/>
        <w:jc w:val="both"/>
        <w:rPr>
          <w:rFonts w:ascii="Times New Roman" w:hAnsi="Times New Roman"/>
          <w:sz w:val="20"/>
          <w:szCs w:val="20"/>
        </w:rPr>
      </w:pPr>
      <w:r w:rsidRPr="00F12F2B">
        <w:rPr>
          <w:rFonts w:ascii="Times New Roman" w:hAnsi="Times New Roman"/>
          <w:sz w:val="20"/>
          <w:szCs w:val="20"/>
        </w:rPr>
        <w:t xml:space="preserve">Отдельно следует отметить, что конкурс-фестиваль «Праздничная карусель – 2015» проводился в 2 этапа: </w:t>
      </w:r>
    </w:p>
    <w:p w:rsidR="00F12F2B" w:rsidRPr="00F12F2B" w:rsidRDefault="00F12F2B" w:rsidP="00F12F2B">
      <w:pPr>
        <w:pStyle w:val="31"/>
        <w:ind w:firstLine="567"/>
        <w:rPr>
          <w:bCs/>
          <w:spacing w:val="-3"/>
          <w:sz w:val="20"/>
          <w:szCs w:val="20"/>
        </w:rPr>
      </w:pPr>
      <w:r w:rsidRPr="00F12F2B">
        <w:rPr>
          <w:b/>
          <w:sz w:val="20"/>
          <w:szCs w:val="20"/>
          <w:lang w:val="en-US"/>
        </w:rPr>
        <w:t>I</w:t>
      </w:r>
      <w:r w:rsidRPr="00F12F2B">
        <w:rPr>
          <w:b/>
          <w:sz w:val="20"/>
          <w:szCs w:val="20"/>
        </w:rPr>
        <w:t xml:space="preserve"> этап</w:t>
      </w:r>
      <w:r w:rsidRPr="00F12F2B">
        <w:rPr>
          <w:sz w:val="20"/>
          <w:szCs w:val="20"/>
        </w:rPr>
        <w:t xml:space="preserve"> </w:t>
      </w:r>
      <w:r w:rsidRPr="00F12F2B">
        <w:rPr>
          <w:bCs/>
          <w:spacing w:val="-3"/>
          <w:sz w:val="20"/>
          <w:szCs w:val="20"/>
        </w:rPr>
        <w:t>Отборочный (по видео материалам конкурсных программ) 21 - 28 января 2015 г.</w:t>
      </w:r>
    </w:p>
    <w:p w:rsidR="00F12F2B" w:rsidRPr="00F12F2B" w:rsidRDefault="00F12F2B" w:rsidP="00F12F2B">
      <w:pPr>
        <w:pStyle w:val="31"/>
        <w:ind w:firstLine="567"/>
        <w:rPr>
          <w:sz w:val="20"/>
          <w:szCs w:val="20"/>
        </w:rPr>
      </w:pPr>
      <w:r w:rsidRPr="00F12F2B">
        <w:rPr>
          <w:b/>
          <w:sz w:val="20"/>
          <w:szCs w:val="20"/>
          <w:lang w:val="en-US"/>
        </w:rPr>
        <w:t>II</w:t>
      </w:r>
      <w:r w:rsidRPr="00F12F2B">
        <w:rPr>
          <w:b/>
          <w:sz w:val="20"/>
          <w:szCs w:val="20"/>
        </w:rPr>
        <w:t xml:space="preserve"> этап</w:t>
      </w:r>
      <w:r w:rsidRPr="00F12F2B">
        <w:rPr>
          <w:sz w:val="20"/>
          <w:szCs w:val="20"/>
        </w:rPr>
        <w:t xml:space="preserve"> </w:t>
      </w:r>
      <w:r w:rsidRPr="00F12F2B">
        <w:rPr>
          <w:b/>
          <w:sz w:val="20"/>
          <w:szCs w:val="20"/>
        </w:rPr>
        <w:t>12 февраля 2015 г. 10.00</w:t>
      </w:r>
      <w:r w:rsidRPr="00F12F2B">
        <w:rPr>
          <w:sz w:val="20"/>
          <w:szCs w:val="20"/>
        </w:rPr>
        <w:t xml:space="preserve"> </w:t>
      </w:r>
      <w:r w:rsidRPr="00F12F2B">
        <w:rPr>
          <w:b/>
          <w:sz w:val="20"/>
          <w:szCs w:val="20"/>
        </w:rPr>
        <w:t xml:space="preserve">– </w:t>
      </w:r>
      <w:r w:rsidRPr="00F12F2B">
        <w:rPr>
          <w:sz w:val="20"/>
          <w:szCs w:val="20"/>
        </w:rPr>
        <w:t>на базе МАУК «Дворец молодёжи г. Рязани»</w:t>
      </w:r>
    </w:p>
    <w:p w:rsidR="00F12F2B" w:rsidRPr="00F12F2B" w:rsidRDefault="00F12F2B" w:rsidP="00F12F2B">
      <w:pPr>
        <w:pStyle w:val="31"/>
        <w:ind w:firstLine="567"/>
        <w:rPr>
          <w:sz w:val="20"/>
          <w:szCs w:val="20"/>
        </w:rPr>
      </w:pPr>
      <w:r w:rsidRPr="00F12F2B">
        <w:rPr>
          <w:sz w:val="20"/>
          <w:szCs w:val="20"/>
        </w:rPr>
        <w:t xml:space="preserve">Конкурсные прослушивания детских фольклорных коллективов г. Рязани, Рязанской области и </w:t>
      </w:r>
      <w:r w:rsidRPr="00F12F2B">
        <w:rPr>
          <w:b/>
          <w:sz w:val="20"/>
          <w:szCs w:val="20"/>
        </w:rPr>
        <w:t>Гала-концерт</w:t>
      </w:r>
      <w:r w:rsidRPr="00F12F2B">
        <w:rPr>
          <w:sz w:val="20"/>
          <w:szCs w:val="20"/>
        </w:rPr>
        <w:t xml:space="preserve"> </w:t>
      </w:r>
      <w:r w:rsidRPr="00F12F2B">
        <w:rPr>
          <w:b/>
          <w:sz w:val="20"/>
          <w:szCs w:val="20"/>
        </w:rPr>
        <w:t>(15.00)</w:t>
      </w:r>
      <w:r w:rsidRPr="00F12F2B">
        <w:rPr>
          <w:sz w:val="20"/>
          <w:szCs w:val="20"/>
        </w:rPr>
        <w:t xml:space="preserve"> </w:t>
      </w:r>
      <w:r w:rsidRPr="00F12F2B">
        <w:rPr>
          <w:sz w:val="20"/>
          <w:szCs w:val="20"/>
          <w:lang w:val="en-US"/>
        </w:rPr>
        <w:t>XIV</w:t>
      </w:r>
      <w:r w:rsidRPr="00F12F2B">
        <w:rPr>
          <w:sz w:val="20"/>
          <w:szCs w:val="20"/>
        </w:rPr>
        <w:t xml:space="preserve"> областного фольклорного конкурса-фестиваля «Праздничная карусель – 2015» с участием лучших фольклорных коллективов г. Рязани и Рязанской области.</w:t>
      </w:r>
    </w:p>
    <w:p w:rsidR="00F12F2B" w:rsidRPr="00F12F2B" w:rsidRDefault="00F12F2B" w:rsidP="00F12F2B">
      <w:pPr>
        <w:ind w:right="-5" w:firstLine="540"/>
        <w:jc w:val="both"/>
        <w:rPr>
          <w:rFonts w:ascii="Times New Roman" w:hAnsi="Times New Roman"/>
          <w:sz w:val="20"/>
          <w:szCs w:val="20"/>
        </w:rPr>
      </w:pPr>
      <w:r w:rsidRPr="00F12F2B">
        <w:rPr>
          <w:rFonts w:ascii="Times New Roman" w:hAnsi="Times New Roman"/>
          <w:sz w:val="20"/>
          <w:szCs w:val="20"/>
        </w:rPr>
        <w:t>Так же на базе конкурса-фестиваля «Праздничная карусель – 2015» был проведён мастер-класс для руководителей детских фольклорных руководителей «Специфика вокальной работы с детским фольклорным ансамблем» при участии п</w:t>
      </w:r>
      <w:r w:rsidRPr="00F12F2B">
        <w:rPr>
          <w:rFonts w:ascii="Times New Roman" w:hAnsi="Times New Roman"/>
          <w:spacing w:val="-5"/>
          <w:sz w:val="20"/>
          <w:szCs w:val="20"/>
        </w:rPr>
        <w:t xml:space="preserve">рофессора </w:t>
      </w:r>
      <w:r w:rsidRPr="00F12F2B">
        <w:rPr>
          <w:rFonts w:ascii="Times New Roman" w:hAnsi="Times New Roman"/>
          <w:sz w:val="20"/>
          <w:szCs w:val="20"/>
        </w:rPr>
        <w:t>кафедры хорового и сольного народного пения РАМ им. Гнесиных, руководителя народного хора дневного отделения РАМ им. Гнесиных</w:t>
      </w:r>
      <w:r w:rsidRPr="00F12F2B">
        <w:rPr>
          <w:rFonts w:ascii="Times New Roman" w:hAnsi="Times New Roman"/>
          <w:spacing w:val="-5"/>
          <w:sz w:val="20"/>
          <w:szCs w:val="20"/>
        </w:rPr>
        <w:t xml:space="preserve"> Владимира Андреевича Царегородцева. В </w:t>
      </w:r>
      <w:r w:rsidRPr="00F12F2B">
        <w:rPr>
          <w:rFonts w:ascii="Times New Roman" w:hAnsi="Times New Roman"/>
          <w:sz w:val="20"/>
          <w:szCs w:val="20"/>
        </w:rPr>
        <w:t>семинаре приняли участие руководители детских фольклорных коллективов Рязанской области, студенты и педагоги Рязанского музыкального колледжа им. Г. и А. Пироговых (50 участников).</w:t>
      </w:r>
    </w:p>
    <w:p w:rsidR="00F12F2B" w:rsidRPr="00F12F2B" w:rsidRDefault="00F12F2B" w:rsidP="00F12F2B">
      <w:pPr>
        <w:ind w:firstLine="567"/>
        <w:jc w:val="both"/>
        <w:rPr>
          <w:rFonts w:ascii="Times New Roman" w:hAnsi="Times New Roman"/>
          <w:sz w:val="20"/>
          <w:szCs w:val="20"/>
        </w:rPr>
      </w:pPr>
      <w:r w:rsidRPr="00F12F2B">
        <w:rPr>
          <w:rFonts w:ascii="Times New Roman" w:hAnsi="Times New Roman"/>
          <w:sz w:val="20"/>
          <w:szCs w:val="20"/>
          <w:lang w:val="en-US"/>
        </w:rPr>
        <w:t>XIV</w:t>
      </w:r>
      <w:r w:rsidRPr="00F12F2B">
        <w:rPr>
          <w:rFonts w:ascii="Times New Roman" w:hAnsi="Times New Roman"/>
          <w:sz w:val="20"/>
          <w:szCs w:val="20"/>
        </w:rPr>
        <w:t xml:space="preserve"> областной фольклорный конкурс-фестиваль «Праздничная карусель – 2015» подтвердил и свою социальную значимость. Он привлекает к себе внимание всех возрастных категорий населения, способствует активному привлечению молодёжи в культурную жизнь области, воспитывает духовно и нравственно. Народное песенное творчество всегда было и остаётся в центре внимания людей, оно сохраняет в себе и несёт в мир красоту, раскрывает подрастающему поколению истоки народной культуры.</w:t>
      </w:r>
    </w:p>
    <w:p w:rsidR="00F12F2B" w:rsidRPr="00F12F2B" w:rsidRDefault="00F12F2B" w:rsidP="00F12F2B">
      <w:pPr>
        <w:ind w:firstLine="567"/>
        <w:jc w:val="both"/>
        <w:rPr>
          <w:rFonts w:ascii="Times New Roman" w:hAnsi="Times New Roman"/>
          <w:sz w:val="20"/>
          <w:szCs w:val="20"/>
        </w:rPr>
      </w:pPr>
      <w:r w:rsidRPr="00F12F2B">
        <w:rPr>
          <w:rFonts w:ascii="Times New Roman" w:hAnsi="Times New Roman"/>
          <w:sz w:val="20"/>
          <w:szCs w:val="20"/>
        </w:rPr>
        <w:t xml:space="preserve">Следует отметить, что за многолетнюю практику проведение Областного фольклорного конкурса-фестиваля «Праздничная карусель – 2015» отметился рост уровня мастерства коллективов, представляющих конкурсную программу. Огромным плюсом руководителям коллективов является использование почти всеми участниками именно традиционного песенного и этнографического материала Рязанской области. Отрадно, что наряду с детским игровым фольклором Рязанской области многие коллективы показали так же и адаптированные для детского восприятия фрагменты взрослых обрядов. Например, музыкально-театрализованная композиция по материалам фольклора Рязанского края «Проводы рекрута» «образцового» фольклорного коллектива «Раёк» г. Рязани, фольклорно-этнографическая композиция «Дождик лей!» на основе игрового фольклора Рязанской оласти фольклорного ансамбля «Веретейка», фольклорная композиция на основе песенного материала с. Кочемирово Кадомского района «Заговенье на Петровский пост» «образцового» фольклорного ансамбля «Рябинушка» и др. </w:t>
      </w:r>
    </w:p>
    <w:p w:rsidR="00F12F2B" w:rsidRPr="00F12F2B" w:rsidRDefault="00F12F2B" w:rsidP="002F144C">
      <w:pPr>
        <w:ind w:firstLine="567"/>
        <w:jc w:val="both"/>
        <w:rPr>
          <w:rFonts w:ascii="Times New Roman" w:hAnsi="Times New Roman"/>
          <w:sz w:val="20"/>
          <w:szCs w:val="20"/>
        </w:rPr>
      </w:pPr>
      <w:r w:rsidRPr="00F12F2B">
        <w:rPr>
          <w:rFonts w:ascii="Times New Roman" w:hAnsi="Times New Roman"/>
          <w:sz w:val="20"/>
          <w:szCs w:val="20"/>
        </w:rPr>
        <w:t>На творческой лаборатории, которая прошла в рамках конкурса-фестиваля «Праздничная карусель – 2015», все члены жюри дали творческую оценку каждому конкурсному выступлению, отметив положительные тенденции, указав на недостатки, подсказав пути их решения. Всё это делалось для того, чтобы руководители детских фольклорных коллективов, получив профессиональные замечания жюри, не допускали подобных ошибок в своих последующих работах.</w:t>
      </w:r>
    </w:p>
    <w:p w:rsidR="00F12F2B" w:rsidRPr="00F12F2B" w:rsidRDefault="00F12F2B" w:rsidP="002F144C">
      <w:pPr>
        <w:pStyle w:val="31"/>
        <w:ind w:firstLine="567"/>
        <w:jc w:val="both"/>
        <w:rPr>
          <w:sz w:val="20"/>
          <w:szCs w:val="20"/>
        </w:rPr>
      </w:pPr>
      <w:r w:rsidRPr="00F12F2B">
        <w:rPr>
          <w:sz w:val="20"/>
          <w:szCs w:val="20"/>
        </w:rPr>
        <w:t xml:space="preserve">Во многих районах области уделяется  серьезное внимание сохранению и поддержке  традиционной народной культуры.  Во всех районах области проводятся всеми любимые народно-православные  праздники. В </w:t>
      </w:r>
      <w:r w:rsidRPr="00F12F2B">
        <w:rPr>
          <w:sz w:val="20"/>
          <w:szCs w:val="20"/>
        </w:rPr>
        <w:lastRenderedPageBreak/>
        <w:t>Кадомском, Ермишинском, Касимовском, Путятинском, Спасском, Рязанском, Скопинском, Шиловском, Милославском, Рыбновском, Сапожковском, Старожиловском, Чучковском,  Шацком районах  сохранены и поддерживаются руководителями районов   фольклорные коллективы, сохранившие не только песенный фольклор, обряды и обычаи, но элементы материальной культуры – это традиционные костюмы. Следует отметить, что многие учреждения культуры рязанской области подходят к сохранению материальной и духовной культуры своего региона очень бережно, серьезно относятся к исследовательской работе, находят новые формы работы с детьми, привлекая их к изучению этнографии и фольклора своей местности.</w:t>
      </w:r>
    </w:p>
    <w:p w:rsidR="00F12F2B" w:rsidRPr="00F12F2B" w:rsidRDefault="00F12F2B" w:rsidP="002F144C">
      <w:pPr>
        <w:pStyle w:val="31"/>
        <w:ind w:firstLine="567"/>
        <w:jc w:val="both"/>
        <w:rPr>
          <w:sz w:val="20"/>
          <w:szCs w:val="20"/>
        </w:rPr>
      </w:pPr>
      <w:r w:rsidRPr="00F12F2B">
        <w:rPr>
          <w:sz w:val="20"/>
          <w:szCs w:val="20"/>
        </w:rPr>
        <w:t xml:space="preserve">Говоря об изучении нематериального культурного наследия Рязанской области следует отметить сотрудничество </w:t>
      </w:r>
      <w:r w:rsidR="002F144C">
        <w:rPr>
          <w:sz w:val="20"/>
          <w:szCs w:val="20"/>
        </w:rPr>
        <w:t>Ц</w:t>
      </w:r>
      <w:r w:rsidRPr="00F12F2B">
        <w:rPr>
          <w:sz w:val="20"/>
          <w:szCs w:val="20"/>
        </w:rPr>
        <w:t xml:space="preserve">ентра с Государственным Российским домом народного творчества по созданию Электронного каталога нематериального культурного наследия народов Росси и разработку регионального каталога нематериального культурного наследия. </w:t>
      </w:r>
    </w:p>
    <w:p w:rsidR="00F12F2B" w:rsidRPr="00F12F2B" w:rsidRDefault="00F12F2B" w:rsidP="002F144C">
      <w:pPr>
        <w:ind w:firstLine="567"/>
        <w:jc w:val="both"/>
        <w:rPr>
          <w:rFonts w:ascii="Times New Roman" w:hAnsi="Times New Roman"/>
          <w:sz w:val="20"/>
          <w:szCs w:val="20"/>
        </w:rPr>
      </w:pPr>
      <w:r w:rsidRPr="00F12F2B">
        <w:rPr>
          <w:rFonts w:ascii="Times New Roman" w:hAnsi="Times New Roman"/>
          <w:sz w:val="20"/>
          <w:szCs w:val="20"/>
        </w:rPr>
        <w:t>За прошедший 2015 год в базу кандидатов электронного каталога объектов нематериального культурного наследия России было направлено 4 объекта: Технология изготовления женского праздничного костюма с. Секирино Скопинского уезда Рязанской губернии, Ритуальная пища народных календарных праздников Скопинского уезда Рязанской губернии, Свадебный обряд Михайловского уезда Рязанской губернии, Свадебный обряд в Ермишинском районе Рязанской области.</w:t>
      </w:r>
    </w:p>
    <w:p w:rsidR="002F144C" w:rsidRDefault="002F144C" w:rsidP="00F12F2B">
      <w:pPr>
        <w:jc w:val="both"/>
        <w:rPr>
          <w:rFonts w:ascii="Times New Roman" w:hAnsi="Times New Roman"/>
          <w:b/>
          <w:sz w:val="20"/>
          <w:szCs w:val="20"/>
        </w:rPr>
      </w:pPr>
    </w:p>
    <w:p w:rsidR="00F12F2B" w:rsidRPr="00F12F2B" w:rsidRDefault="00F12F2B" w:rsidP="00F12F2B">
      <w:pPr>
        <w:jc w:val="both"/>
        <w:rPr>
          <w:rFonts w:ascii="Times New Roman" w:hAnsi="Times New Roman"/>
          <w:b/>
          <w:sz w:val="20"/>
          <w:szCs w:val="20"/>
        </w:rPr>
      </w:pPr>
      <w:r w:rsidRPr="00F12F2B">
        <w:rPr>
          <w:rFonts w:ascii="Times New Roman" w:hAnsi="Times New Roman"/>
          <w:b/>
          <w:sz w:val="20"/>
          <w:szCs w:val="20"/>
        </w:rPr>
        <w:t xml:space="preserve">Состояние </w:t>
      </w:r>
      <w:r w:rsidRPr="00F12F2B">
        <w:rPr>
          <w:rFonts w:ascii="Times New Roman" w:hAnsi="Times New Roman"/>
          <w:sz w:val="20"/>
          <w:szCs w:val="20"/>
        </w:rPr>
        <w:t xml:space="preserve"> </w:t>
      </w:r>
      <w:r w:rsidRPr="00F12F2B">
        <w:rPr>
          <w:rFonts w:ascii="Times New Roman" w:hAnsi="Times New Roman"/>
          <w:b/>
          <w:sz w:val="20"/>
          <w:szCs w:val="20"/>
        </w:rPr>
        <w:t xml:space="preserve">хореографического жанра </w:t>
      </w:r>
    </w:p>
    <w:p w:rsidR="00F12F2B" w:rsidRPr="00F12F2B" w:rsidRDefault="00F12F2B" w:rsidP="00F12F2B">
      <w:pPr>
        <w:jc w:val="both"/>
        <w:rPr>
          <w:rFonts w:ascii="Times New Roman" w:hAnsi="Times New Roman"/>
          <w:b/>
          <w:sz w:val="20"/>
          <w:szCs w:val="20"/>
        </w:rPr>
      </w:pPr>
      <w:r w:rsidRPr="00F12F2B">
        <w:rPr>
          <w:rFonts w:ascii="Times New Roman" w:hAnsi="Times New Roman"/>
          <w:sz w:val="20"/>
          <w:szCs w:val="20"/>
        </w:rPr>
        <w:tab/>
        <w:t xml:space="preserve">В  2015 году в учреждениях культуры Рязанской области действуют </w:t>
      </w:r>
      <w:r w:rsidRPr="00F12F2B">
        <w:rPr>
          <w:rFonts w:ascii="Times New Roman" w:hAnsi="Times New Roman"/>
          <w:b/>
          <w:sz w:val="20"/>
          <w:szCs w:val="20"/>
        </w:rPr>
        <w:t xml:space="preserve">444 </w:t>
      </w:r>
      <w:r w:rsidRPr="00F12F2B">
        <w:rPr>
          <w:rFonts w:ascii="Times New Roman" w:hAnsi="Times New Roman"/>
          <w:sz w:val="20"/>
          <w:szCs w:val="20"/>
        </w:rPr>
        <w:t xml:space="preserve">самодеятельных хореографических коллектива с числом  участников </w:t>
      </w:r>
      <w:r w:rsidRPr="00F12F2B">
        <w:rPr>
          <w:rFonts w:ascii="Times New Roman" w:hAnsi="Times New Roman"/>
          <w:b/>
          <w:sz w:val="20"/>
          <w:szCs w:val="20"/>
        </w:rPr>
        <w:t xml:space="preserve">6225  </w:t>
      </w:r>
      <w:r w:rsidRPr="00F12F2B">
        <w:rPr>
          <w:rFonts w:ascii="Times New Roman" w:hAnsi="Times New Roman"/>
          <w:sz w:val="20"/>
          <w:szCs w:val="20"/>
        </w:rPr>
        <w:t xml:space="preserve">человек. Это на </w:t>
      </w:r>
      <w:r w:rsidRPr="00F12F2B">
        <w:rPr>
          <w:rFonts w:ascii="Times New Roman" w:hAnsi="Times New Roman"/>
          <w:b/>
          <w:sz w:val="20"/>
          <w:szCs w:val="20"/>
        </w:rPr>
        <w:t>1 к</w:t>
      </w:r>
      <w:r w:rsidRPr="00F12F2B">
        <w:rPr>
          <w:rFonts w:ascii="Times New Roman" w:hAnsi="Times New Roman"/>
          <w:sz w:val="20"/>
          <w:szCs w:val="20"/>
        </w:rPr>
        <w:t xml:space="preserve">оллектив больше, чем в 2014 году </w:t>
      </w:r>
      <w:r w:rsidRPr="00F12F2B">
        <w:rPr>
          <w:rFonts w:ascii="Times New Roman" w:hAnsi="Times New Roman"/>
          <w:b/>
          <w:sz w:val="20"/>
          <w:szCs w:val="20"/>
        </w:rPr>
        <w:t>(443),</w:t>
      </w:r>
      <w:r w:rsidRPr="00F12F2B">
        <w:rPr>
          <w:rFonts w:ascii="Times New Roman" w:hAnsi="Times New Roman"/>
          <w:sz w:val="20"/>
          <w:szCs w:val="20"/>
        </w:rPr>
        <w:t xml:space="preserve"> при  этом  число участников уменьшилось на </w:t>
      </w:r>
      <w:r w:rsidRPr="00F12F2B">
        <w:rPr>
          <w:rFonts w:ascii="Times New Roman" w:hAnsi="Times New Roman"/>
          <w:b/>
          <w:sz w:val="20"/>
          <w:szCs w:val="20"/>
        </w:rPr>
        <w:t>304</w:t>
      </w:r>
      <w:r w:rsidRPr="00F12F2B">
        <w:rPr>
          <w:rFonts w:ascii="Times New Roman" w:hAnsi="Times New Roman"/>
          <w:sz w:val="20"/>
          <w:szCs w:val="20"/>
        </w:rPr>
        <w:t xml:space="preserve"> человека  чем в 2014 году </w:t>
      </w:r>
      <w:r w:rsidRPr="00F12F2B">
        <w:rPr>
          <w:rFonts w:ascii="Times New Roman" w:hAnsi="Times New Roman"/>
          <w:b/>
          <w:sz w:val="20"/>
          <w:szCs w:val="20"/>
        </w:rPr>
        <w:t>(6529)</w:t>
      </w:r>
      <w:r w:rsidRPr="00F12F2B">
        <w:rPr>
          <w:rFonts w:ascii="Times New Roman" w:hAnsi="Times New Roman"/>
          <w:sz w:val="20"/>
          <w:szCs w:val="20"/>
        </w:rPr>
        <w:t xml:space="preserve">. Почётное звание «Народный (образцовый) любительский  художественный  коллектив Рязанской области» имеют - </w:t>
      </w:r>
      <w:r w:rsidRPr="00F12F2B">
        <w:rPr>
          <w:rFonts w:ascii="Times New Roman" w:hAnsi="Times New Roman"/>
          <w:b/>
          <w:sz w:val="20"/>
          <w:szCs w:val="20"/>
        </w:rPr>
        <w:t xml:space="preserve">24 </w:t>
      </w:r>
      <w:r w:rsidRPr="00F12F2B">
        <w:rPr>
          <w:rFonts w:ascii="Times New Roman" w:hAnsi="Times New Roman"/>
          <w:sz w:val="20"/>
          <w:szCs w:val="20"/>
        </w:rPr>
        <w:t xml:space="preserve"> хореографических   коллектива. </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 xml:space="preserve">В этом году в Рязанской области стали работать </w:t>
      </w:r>
      <w:r w:rsidRPr="00F12F2B">
        <w:rPr>
          <w:rFonts w:ascii="Times New Roman" w:hAnsi="Times New Roman"/>
          <w:b/>
          <w:sz w:val="20"/>
          <w:szCs w:val="20"/>
        </w:rPr>
        <w:t>14</w:t>
      </w:r>
      <w:r w:rsidRPr="00F12F2B">
        <w:rPr>
          <w:rFonts w:ascii="Times New Roman" w:hAnsi="Times New Roman"/>
          <w:sz w:val="20"/>
          <w:szCs w:val="20"/>
        </w:rPr>
        <w:t xml:space="preserve"> новых хореографических коллективов: в Рыбновском-</w:t>
      </w:r>
      <w:r w:rsidRPr="00F12F2B">
        <w:rPr>
          <w:rFonts w:ascii="Times New Roman" w:hAnsi="Times New Roman"/>
          <w:b/>
          <w:sz w:val="20"/>
          <w:szCs w:val="20"/>
        </w:rPr>
        <w:t>1</w:t>
      </w:r>
      <w:r w:rsidRPr="00F12F2B">
        <w:rPr>
          <w:rFonts w:ascii="Times New Roman" w:hAnsi="Times New Roman"/>
          <w:sz w:val="20"/>
          <w:szCs w:val="20"/>
        </w:rPr>
        <w:t>,Путятинском-</w:t>
      </w:r>
      <w:r w:rsidRPr="00F12F2B">
        <w:rPr>
          <w:rFonts w:ascii="Times New Roman" w:hAnsi="Times New Roman"/>
          <w:b/>
          <w:sz w:val="20"/>
          <w:szCs w:val="20"/>
        </w:rPr>
        <w:t>1</w:t>
      </w:r>
      <w:r w:rsidRPr="00F12F2B">
        <w:rPr>
          <w:rFonts w:ascii="Times New Roman" w:hAnsi="Times New Roman"/>
          <w:sz w:val="20"/>
          <w:szCs w:val="20"/>
        </w:rPr>
        <w:t>,Сараевском-</w:t>
      </w:r>
      <w:r w:rsidRPr="00F12F2B">
        <w:rPr>
          <w:rFonts w:ascii="Times New Roman" w:hAnsi="Times New Roman"/>
          <w:b/>
          <w:sz w:val="20"/>
          <w:szCs w:val="20"/>
        </w:rPr>
        <w:t>2</w:t>
      </w:r>
      <w:r w:rsidRPr="00F12F2B">
        <w:rPr>
          <w:rFonts w:ascii="Times New Roman" w:hAnsi="Times New Roman"/>
          <w:sz w:val="20"/>
          <w:szCs w:val="20"/>
        </w:rPr>
        <w:t>,Спасском-</w:t>
      </w:r>
      <w:r w:rsidRPr="00F12F2B">
        <w:rPr>
          <w:rFonts w:ascii="Times New Roman" w:hAnsi="Times New Roman"/>
          <w:b/>
          <w:sz w:val="20"/>
          <w:szCs w:val="20"/>
        </w:rPr>
        <w:t>1</w:t>
      </w:r>
      <w:r w:rsidRPr="00F12F2B">
        <w:rPr>
          <w:rFonts w:ascii="Times New Roman" w:hAnsi="Times New Roman"/>
          <w:sz w:val="20"/>
          <w:szCs w:val="20"/>
        </w:rPr>
        <w:t>,Старожиловском-</w:t>
      </w:r>
      <w:r w:rsidRPr="00F12F2B">
        <w:rPr>
          <w:rFonts w:ascii="Times New Roman" w:hAnsi="Times New Roman"/>
          <w:b/>
          <w:sz w:val="20"/>
          <w:szCs w:val="20"/>
        </w:rPr>
        <w:t>2</w:t>
      </w:r>
      <w:r w:rsidRPr="00F12F2B">
        <w:rPr>
          <w:rFonts w:ascii="Times New Roman" w:hAnsi="Times New Roman"/>
          <w:sz w:val="20"/>
          <w:szCs w:val="20"/>
        </w:rPr>
        <w:t>,Скопинском-</w:t>
      </w:r>
      <w:r w:rsidRPr="00F12F2B">
        <w:rPr>
          <w:rFonts w:ascii="Times New Roman" w:hAnsi="Times New Roman"/>
          <w:b/>
          <w:sz w:val="20"/>
          <w:szCs w:val="20"/>
        </w:rPr>
        <w:t>1</w:t>
      </w:r>
      <w:r w:rsidRPr="00F12F2B">
        <w:rPr>
          <w:rFonts w:ascii="Times New Roman" w:hAnsi="Times New Roman"/>
          <w:sz w:val="20"/>
          <w:szCs w:val="20"/>
        </w:rPr>
        <w:t>,Пронском-</w:t>
      </w:r>
      <w:r w:rsidRPr="00F12F2B">
        <w:rPr>
          <w:rFonts w:ascii="Times New Roman" w:hAnsi="Times New Roman"/>
          <w:b/>
          <w:sz w:val="20"/>
          <w:szCs w:val="20"/>
        </w:rPr>
        <w:t>3</w:t>
      </w:r>
      <w:r w:rsidRPr="00F12F2B">
        <w:rPr>
          <w:rFonts w:ascii="Times New Roman" w:hAnsi="Times New Roman"/>
          <w:sz w:val="20"/>
          <w:szCs w:val="20"/>
        </w:rPr>
        <w:t>, Касимовском-</w:t>
      </w:r>
      <w:r w:rsidRPr="00F12F2B">
        <w:rPr>
          <w:rFonts w:ascii="Times New Roman" w:hAnsi="Times New Roman"/>
          <w:b/>
          <w:sz w:val="20"/>
          <w:szCs w:val="20"/>
        </w:rPr>
        <w:t>1</w:t>
      </w:r>
      <w:r w:rsidRPr="00F12F2B">
        <w:rPr>
          <w:rFonts w:ascii="Times New Roman" w:hAnsi="Times New Roman"/>
          <w:sz w:val="20"/>
          <w:szCs w:val="20"/>
        </w:rPr>
        <w:t>, Кораблинском-</w:t>
      </w:r>
      <w:r w:rsidRPr="00F12F2B">
        <w:rPr>
          <w:rFonts w:ascii="Times New Roman" w:hAnsi="Times New Roman"/>
          <w:b/>
          <w:sz w:val="20"/>
          <w:szCs w:val="20"/>
        </w:rPr>
        <w:t>1</w:t>
      </w:r>
      <w:r w:rsidRPr="00F12F2B">
        <w:rPr>
          <w:rFonts w:ascii="Times New Roman" w:hAnsi="Times New Roman"/>
          <w:sz w:val="20"/>
          <w:szCs w:val="20"/>
        </w:rPr>
        <w:t>,г.Сасово -</w:t>
      </w:r>
      <w:r w:rsidRPr="00F12F2B">
        <w:rPr>
          <w:rFonts w:ascii="Times New Roman" w:hAnsi="Times New Roman"/>
          <w:b/>
          <w:sz w:val="20"/>
          <w:szCs w:val="20"/>
        </w:rPr>
        <w:t>1</w:t>
      </w:r>
      <w:r w:rsidRPr="00F12F2B">
        <w:rPr>
          <w:rFonts w:ascii="Times New Roman" w:hAnsi="Times New Roman"/>
          <w:sz w:val="20"/>
          <w:szCs w:val="20"/>
        </w:rPr>
        <w:t>.</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 xml:space="preserve">В  целях  расширения  круга  любителей  хореографического  искусства  среди  детей  и  подростков,  повышения   художественного  уровня  и  исполнительского  мастерства   танцевальных  коллективов  22-23 февраля 2015г. во Дворце молодежи г. Рязани, прошел </w:t>
      </w:r>
      <w:r w:rsidRPr="00F12F2B">
        <w:rPr>
          <w:rFonts w:ascii="Times New Roman" w:hAnsi="Times New Roman"/>
          <w:b/>
          <w:sz w:val="20"/>
          <w:szCs w:val="20"/>
        </w:rPr>
        <w:t>22 Межрегиональный фестиваль эстрадного танца «Чёрный котёнок-2015г.»,</w:t>
      </w:r>
      <w:r w:rsidRPr="00F12F2B">
        <w:rPr>
          <w:rFonts w:ascii="Times New Roman" w:hAnsi="Times New Roman"/>
          <w:sz w:val="20"/>
          <w:szCs w:val="20"/>
        </w:rPr>
        <w:t xml:space="preserve"> в котором приняли  участие: «Образцовый  любительский  художественный  коллектив  Рязанской области» ансамбль  танца  «Альянс» Дворца  культуры им. В.И.Ленина г.Скопина  - рук. Понкратова  Т. Е., Римская Е. Ю.,  «Образцовый любительский художественный  коллектив Рязанской области» ансамбль  танца  «Антарес»  Кораблинского РДК -  рук. Маинская Т. С., «Образцовый  любительский  художественный коллектив  Рязанской области» ансамбль танца «Стиль» ДК п. Лесной  Шиловского района - рук. Борисова  И. В., хореографический  коллектив «Конфетти»  Шацкий  МКЦ  -    рук.   Левкина Д. А., хореографический  коллектив </w:t>
      </w:r>
      <w:r w:rsidRPr="00F12F2B">
        <w:rPr>
          <w:rFonts w:ascii="Times New Roman" w:hAnsi="Times New Roman"/>
          <w:b/>
          <w:sz w:val="20"/>
          <w:szCs w:val="20"/>
        </w:rPr>
        <w:t xml:space="preserve"> «</w:t>
      </w:r>
      <w:r w:rsidRPr="00F12F2B">
        <w:rPr>
          <w:rFonts w:ascii="Times New Roman" w:hAnsi="Times New Roman"/>
          <w:sz w:val="20"/>
          <w:szCs w:val="20"/>
        </w:rPr>
        <w:t xml:space="preserve">Элегия»  Путятинской  музыкальной   детской        школы – рук. Козлова  Г. А., хореографический  коллектив </w:t>
      </w:r>
      <w:r w:rsidRPr="00F12F2B">
        <w:rPr>
          <w:rFonts w:ascii="Times New Roman" w:hAnsi="Times New Roman"/>
          <w:b/>
          <w:sz w:val="20"/>
          <w:szCs w:val="20"/>
        </w:rPr>
        <w:t xml:space="preserve"> </w:t>
      </w:r>
      <w:r w:rsidRPr="00F12F2B">
        <w:rPr>
          <w:rFonts w:ascii="Times New Roman" w:hAnsi="Times New Roman"/>
          <w:sz w:val="20"/>
          <w:szCs w:val="20"/>
        </w:rPr>
        <w:t>«Капельки»   Шацкий МКЦ –  рук.  Иванова  В.И., «Образцовый  любительский  художественный Рязанской области» театр танца «Жемчужинки»   ДШИ   № 3  г. Рязань  –  рук. Кораблев  В. С.и  Субботина  И. Л.,танцевальный коллектив  «Задоринка» Дом детского  творчества  р.п. Старожилово - рук. Стружкова  О. Н.. Общее  количество   хореографических коллективов  - 8, количество  участников -147 (чел.).</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 xml:space="preserve">Все коллективы  показали очень  хорошие результаты и были отмечены  высокими наградами фестиваля, что говорит о том, что растёт  исполнительский уровень хореографических коллективов и отдельных исполнителей. </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r>
      <w:r w:rsidR="006355BC">
        <w:rPr>
          <w:rFonts w:ascii="Times New Roman" w:hAnsi="Times New Roman"/>
          <w:sz w:val="20"/>
          <w:szCs w:val="20"/>
        </w:rPr>
        <w:t>Ц</w:t>
      </w:r>
      <w:r w:rsidRPr="00F12F2B">
        <w:rPr>
          <w:rFonts w:ascii="Times New Roman" w:hAnsi="Times New Roman"/>
          <w:sz w:val="20"/>
          <w:szCs w:val="20"/>
        </w:rPr>
        <w:t>ентр оказывает большую помощь самодеятельным  хореографическим коллективам. Уже не первый год провод</w:t>
      </w:r>
      <w:r w:rsidR="006355BC">
        <w:rPr>
          <w:rFonts w:ascii="Times New Roman" w:hAnsi="Times New Roman"/>
          <w:sz w:val="20"/>
          <w:szCs w:val="20"/>
        </w:rPr>
        <w:t>я</w:t>
      </w:r>
      <w:r w:rsidRPr="00F12F2B">
        <w:rPr>
          <w:rFonts w:ascii="Times New Roman" w:hAnsi="Times New Roman"/>
          <w:sz w:val="20"/>
          <w:szCs w:val="20"/>
        </w:rPr>
        <w:t>т</w:t>
      </w:r>
      <w:r w:rsidR="006355BC">
        <w:rPr>
          <w:rFonts w:ascii="Times New Roman" w:hAnsi="Times New Roman"/>
          <w:sz w:val="20"/>
          <w:szCs w:val="20"/>
        </w:rPr>
        <w:t>ся</w:t>
      </w:r>
      <w:r w:rsidRPr="00F12F2B">
        <w:rPr>
          <w:rFonts w:ascii="Times New Roman" w:hAnsi="Times New Roman"/>
          <w:sz w:val="20"/>
          <w:szCs w:val="20"/>
        </w:rPr>
        <w:t xml:space="preserve">  творческие  стажировки  для руководителей хореографических  коллективов  Рязанской области и города Рязани. Целью таких стажировок  являются повышение художественного уровня репертуара и исполнительского мастерства участников, обмен  опытом  у  мастеров  хореографии, развитие  творческих связей между хореографическими коллективами.</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lastRenderedPageBreak/>
        <w:t xml:space="preserve"> Творческие стажировки  проходят  на базе Межрегионального фестиваля эстрадного детского танца «Чёрный котёнок» (ежегодно), на базе экзаменов кафедры хореографии Рязанского филиала Московского государственного   института    культуры   (в течение года), на базе Рязанской  областной  филармонии, на базе ведущих  ансамблей танца   города Рязани (в течение   года).</w:t>
      </w:r>
    </w:p>
    <w:p w:rsidR="00F12F2B" w:rsidRPr="00F12F2B" w:rsidRDefault="00F12F2B" w:rsidP="00F12F2B">
      <w:pPr>
        <w:jc w:val="both"/>
        <w:rPr>
          <w:rFonts w:ascii="Times New Roman" w:hAnsi="Times New Roman"/>
          <w:b/>
          <w:sz w:val="20"/>
          <w:szCs w:val="20"/>
        </w:rPr>
      </w:pPr>
      <w:r w:rsidRPr="00F12F2B">
        <w:rPr>
          <w:rFonts w:ascii="Times New Roman" w:hAnsi="Times New Roman"/>
          <w:sz w:val="20"/>
          <w:szCs w:val="20"/>
        </w:rPr>
        <w:tab/>
      </w:r>
      <w:r w:rsidRPr="00F12F2B">
        <w:rPr>
          <w:rFonts w:ascii="Times New Roman" w:hAnsi="Times New Roman"/>
          <w:b/>
          <w:sz w:val="20"/>
          <w:szCs w:val="20"/>
        </w:rPr>
        <w:t>В  2015  году  были  проведены  творческие  стажировки:</w:t>
      </w:r>
    </w:p>
    <w:p w:rsidR="00F12F2B" w:rsidRPr="00F12F2B" w:rsidRDefault="00F12F2B" w:rsidP="00F12F2B">
      <w:pPr>
        <w:pStyle w:val="12"/>
        <w:jc w:val="both"/>
        <w:rPr>
          <w:rFonts w:ascii="Times New Roman" w:hAnsi="Times New Roman"/>
          <w:b/>
          <w:sz w:val="20"/>
          <w:szCs w:val="20"/>
        </w:rPr>
      </w:pPr>
      <w:r w:rsidRPr="00F12F2B">
        <w:rPr>
          <w:rFonts w:ascii="Times New Roman" w:hAnsi="Times New Roman"/>
          <w:sz w:val="20"/>
          <w:szCs w:val="20"/>
        </w:rPr>
        <w:t xml:space="preserve"> </w:t>
      </w:r>
      <w:r w:rsidRPr="00F12F2B">
        <w:rPr>
          <w:rFonts w:ascii="Times New Roman" w:hAnsi="Times New Roman"/>
          <w:b/>
          <w:sz w:val="20"/>
          <w:szCs w:val="20"/>
        </w:rPr>
        <w:t xml:space="preserve">- на базе  РФ МГИК  г. Рязани </w:t>
      </w:r>
    </w:p>
    <w:p w:rsidR="00F12F2B" w:rsidRPr="00F12F2B" w:rsidRDefault="00F12F2B" w:rsidP="00F12F2B">
      <w:pPr>
        <w:pStyle w:val="12"/>
        <w:jc w:val="both"/>
        <w:rPr>
          <w:rFonts w:ascii="Times New Roman" w:hAnsi="Times New Roman"/>
          <w:sz w:val="20"/>
          <w:szCs w:val="20"/>
        </w:rPr>
      </w:pPr>
      <w:r w:rsidRPr="00F12F2B">
        <w:rPr>
          <w:rFonts w:ascii="Times New Roman" w:hAnsi="Times New Roman"/>
          <w:sz w:val="20"/>
          <w:szCs w:val="20"/>
        </w:rPr>
        <w:t xml:space="preserve">18 - 24 сентября  (приняли  участие - 5 чел.), </w:t>
      </w:r>
    </w:p>
    <w:p w:rsidR="00F12F2B" w:rsidRPr="00F12F2B" w:rsidRDefault="00F12F2B" w:rsidP="00F12F2B">
      <w:pPr>
        <w:pStyle w:val="12"/>
        <w:jc w:val="both"/>
        <w:rPr>
          <w:rFonts w:ascii="Times New Roman" w:hAnsi="Times New Roman"/>
          <w:sz w:val="20"/>
          <w:szCs w:val="20"/>
        </w:rPr>
      </w:pPr>
      <w:r w:rsidRPr="00F12F2B">
        <w:rPr>
          <w:rFonts w:ascii="Times New Roman" w:hAnsi="Times New Roman"/>
          <w:sz w:val="20"/>
          <w:szCs w:val="20"/>
        </w:rPr>
        <w:t xml:space="preserve">18 - 22 апреля  (приняли участие - 5 чел.), </w:t>
      </w:r>
    </w:p>
    <w:p w:rsidR="00F12F2B" w:rsidRPr="00F12F2B" w:rsidRDefault="00F12F2B" w:rsidP="00F12F2B">
      <w:pPr>
        <w:pStyle w:val="12"/>
        <w:jc w:val="both"/>
        <w:rPr>
          <w:rFonts w:ascii="Times New Roman" w:hAnsi="Times New Roman"/>
          <w:sz w:val="20"/>
          <w:szCs w:val="20"/>
        </w:rPr>
      </w:pPr>
      <w:r w:rsidRPr="00F12F2B">
        <w:rPr>
          <w:rFonts w:ascii="Times New Roman" w:hAnsi="Times New Roman"/>
          <w:sz w:val="20"/>
          <w:szCs w:val="20"/>
        </w:rPr>
        <w:t>18 июня  (приняли участие -  21 чел.),</w:t>
      </w:r>
    </w:p>
    <w:p w:rsidR="00F12F2B" w:rsidRPr="00F12F2B" w:rsidRDefault="00F12F2B" w:rsidP="00F12F2B">
      <w:pPr>
        <w:pStyle w:val="12"/>
        <w:jc w:val="both"/>
        <w:rPr>
          <w:rFonts w:ascii="Times New Roman" w:hAnsi="Times New Roman"/>
          <w:sz w:val="20"/>
          <w:szCs w:val="20"/>
        </w:rPr>
      </w:pPr>
      <w:r w:rsidRPr="00F12F2B">
        <w:rPr>
          <w:rFonts w:ascii="Times New Roman" w:hAnsi="Times New Roman"/>
          <w:sz w:val="20"/>
          <w:szCs w:val="20"/>
        </w:rPr>
        <w:t>13-16 ноября  (приняли участие -  5 чел.),</w:t>
      </w:r>
    </w:p>
    <w:p w:rsidR="00F12F2B" w:rsidRPr="00F12F2B" w:rsidRDefault="00F12F2B" w:rsidP="00F12F2B">
      <w:pPr>
        <w:pStyle w:val="12"/>
        <w:jc w:val="both"/>
        <w:rPr>
          <w:rFonts w:ascii="Times New Roman" w:hAnsi="Times New Roman"/>
          <w:b/>
          <w:sz w:val="20"/>
          <w:szCs w:val="20"/>
        </w:rPr>
      </w:pPr>
      <w:r w:rsidRPr="00F12F2B">
        <w:rPr>
          <w:rFonts w:ascii="Times New Roman" w:hAnsi="Times New Roman"/>
          <w:b/>
          <w:sz w:val="20"/>
          <w:szCs w:val="20"/>
        </w:rPr>
        <w:t xml:space="preserve">- на базе  Дворца молодежи  г. Рязани </w:t>
      </w:r>
    </w:p>
    <w:p w:rsidR="00F12F2B" w:rsidRPr="00F12F2B" w:rsidRDefault="00F12F2B" w:rsidP="00F12F2B">
      <w:pPr>
        <w:pStyle w:val="12"/>
        <w:jc w:val="both"/>
        <w:rPr>
          <w:rFonts w:ascii="Times New Roman" w:hAnsi="Times New Roman"/>
          <w:sz w:val="20"/>
          <w:szCs w:val="20"/>
        </w:rPr>
      </w:pPr>
      <w:r w:rsidRPr="00F12F2B">
        <w:rPr>
          <w:rFonts w:ascii="Times New Roman" w:hAnsi="Times New Roman"/>
          <w:sz w:val="20"/>
          <w:szCs w:val="20"/>
        </w:rPr>
        <w:t>Отборочные туры и финалы Межрегионального фестиваля эстрадного детского танца «Чёрный котёнок 2015г.,</w:t>
      </w:r>
    </w:p>
    <w:p w:rsidR="00F12F2B" w:rsidRPr="00F12F2B" w:rsidRDefault="00F12F2B" w:rsidP="00F12F2B">
      <w:pPr>
        <w:pStyle w:val="12"/>
        <w:jc w:val="both"/>
        <w:rPr>
          <w:rFonts w:ascii="Times New Roman" w:hAnsi="Times New Roman"/>
          <w:sz w:val="20"/>
          <w:szCs w:val="20"/>
        </w:rPr>
      </w:pPr>
      <w:r w:rsidRPr="00F12F2B">
        <w:rPr>
          <w:rFonts w:ascii="Times New Roman" w:hAnsi="Times New Roman"/>
          <w:sz w:val="20"/>
          <w:szCs w:val="20"/>
        </w:rPr>
        <w:t xml:space="preserve">22 - 23  февраля (приняли участие  - 20 чел.),  </w:t>
      </w:r>
    </w:p>
    <w:p w:rsidR="00F12F2B" w:rsidRPr="00F12F2B" w:rsidRDefault="00F12F2B" w:rsidP="00F12F2B">
      <w:pPr>
        <w:pStyle w:val="12"/>
        <w:jc w:val="both"/>
        <w:rPr>
          <w:rFonts w:ascii="Times New Roman" w:hAnsi="Times New Roman"/>
          <w:b/>
          <w:sz w:val="20"/>
          <w:szCs w:val="20"/>
        </w:rPr>
      </w:pPr>
      <w:r w:rsidRPr="00F12F2B">
        <w:rPr>
          <w:rFonts w:ascii="Times New Roman" w:hAnsi="Times New Roman"/>
          <w:b/>
          <w:sz w:val="20"/>
          <w:szCs w:val="20"/>
        </w:rPr>
        <w:t xml:space="preserve"> - на базе  областного  смотра – конкурса  детского танца «Катюша»</w:t>
      </w:r>
    </w:p>
    <w:p w:rsidR="00F12F2B" w:rsidRPr="00F12F2B" w:rsidRDefault="00F12F2B" w:rsidP="00F12F2B">
      <w:pPr>
        <w:pStyle w:val="12"/>
        <w:jc w:val="both"/>
        <w:rPr>
          <w:rFonts w:ascii="Times New Roman" w:hAnsi="Times New Roman"/>
          <w:sz w:val="20"/>
          <w:szCs w:val="20"/>
        </w:rPr>
      </w:pPr>
      <w:r w:rsidRPr="00F12F2B">
        <w:rPr>
          <w:rFonts w:ascii="Times New Roman" w:hAnsi="Times New Roman"/>
          <w:sz w:val="20"/>
          <w:szCs w:val="20"/>
        </w:rPr>
        <w:t>15 марта (приняли участие - 24 чел. ),</w:t>
      </w:r>
    </w:p>
    <w:p w:rsidR="00F12F2B" w:rsidRPr="00F12F2B" w:rsidRDefault="00F12F2B" w:rsidP="00F12F2B">
      <w:pPr>
        <w:pStyle w:val="12"/>
        <w:rPr>
          <w:rFonts w:ascii="Times New Roman" w:hAnsi="Times New Roman"/>
          <w:b/>
          <w:sz w:val="20"/>
          <w:szCs w:val="20"/>
        </w:rPr>
      </w:pPr>
      <w:r w:rsidRPr="00F12F2B">
        <w:rPr>
          <w:rFonts w:ascii="Times New Roman" w:hAnsi="Times New Roman"/>
          <w:b/>
          <w:sz w:val="20"/>
          <w:szCs w:val="20"/>
        </w:rPr>
        <w:t xml:space="preserve">-  на базе Рязанской областной филармонии  </w:t>
      </w:r>
    </w:p>
    <w:p w:rsidR="00F12F2B" w:rsidRPr="00F12F2B" w:rsidRDefault="00F12F2B" w:rsidP="00F12F2B">
      <w:pPr>
        <w:pStyle w:val="12"/>
        <w:rPr>
          <w:rFonts w:ascii="Times New Roman" w:hAnsi="Times New Roman"/>
          <w:sz w:val="20"/>
          <w:szCs w:val="20"/>
        </w:rPr>
      </w:pPr>
      <w:r w:rsidRPr="00F12F2B">
        <w:rPr>
          <w:rFonts w:ascii="Times New Roman" w:hAnsi="Times New Roman"/>
          <w:sz w:val="20"/>
          <w:szCs w:val="20"/>
        </w:rPr>
        <w:t xml:space="preserve">18 апреля  (приняли участие -  2 чел.). </w:t>
      </w:r>
    </w:p>
    <w:p w:rsidR="00F12F2B" w:rsidRPr="00F12F2B" w:rsidRDefault="00F12F2B" w:rsidP="00F12F2B">
      <w:pPr>
        <w:pStyle w:val="12"/>
        <w:jc w:val="both"/>
        <w:rPr>
          <w:rFonts w:ascii="Times New Roman" w:hAnsi="Times New Roman"/>
          <w:sz w:val="20"/>
          <w:szCs w:val="20"/>
        </w:rPr>
      </w:pPr>
      <w:r w:rsidRPr="00F12F2B">
        <w:rPr>
          <w:rFonts w:ascii="Times New Roman" w:hAnsi="Times New Roman"/>
          <w:sz w:val="20"/>
          <w:szCs w:val="20"/>
        </w:rPr>
        <w:t>Общее количество стажировок  - 7, количество участников - 82.</w:t>
      </w:r>
    </w:p>
    <w:p w:rsidR="00F12F2B" w:rsidRPr="00F12F2B" w:rsidRDefault="00F12F2B" w:rsidP="00F12F2B">
      <w:pPr>
        <w:pStyle w:val="12"/>
        <w:jc w:val="both"/>
        <w:rPr>
          <w:rFonts w:ascii="Times New Roman" w:hAnsi="Times New Roman"/>
          <w:sz w:val="20"/>
          <w:szCs w:val="20"/>
        </w:rPr>
      </w:pPr>
      <w:r w:rsidRPr="00F12F2B">
        <w:rPr>
          <w:rFonts w:ascii="Times New Roman" w:hAnsi="Times New Roman"/>
          <w:sz w:val="20"/>
          <w:szCs w:val="20"/>
        </w:rPr>
        <w:tab/>
        <w:t>1 апреля 2015 года  на базе  РОНМЦ НТ  состоялась методическая лаборатория  для  руководителей  народно - певческих  и  хореографических  коллективов «Традиционная казачья культура: исторический опыт и пути дальнейшего развития». Руководитель лаборатории – главный  балетмейстер Рязанского  государственного академического русского народного хора им. Е. Попова, заслуженный  работник  культуры РФ  - Шичкин Н. В.. В работе методической лаборатории приняли участие 46 руководителей хореографических  коллективов  из  28   муниципальных  образований.</w:t>
      </w:r>
    </w:p>
    <w:p w:rsidR="00F12F2B" w:rsidRPr="00F12F2B" w:rsidRDefault="00F12F2B" w:rsidP="00F12F2B">
      <w:pPr>
        <w:pStyle w:val="12"/>
        <w:jc w:val="both"/>
        <w:rPr>
          <w:rFonts w:ascii="Times New Roman" w:hAnsi="Times New Roman"/>
          <w:sz w:val="20"/>
          <w:szCs w:val="20"/>
        </w:rPr>
      </w:pPr>
      <w:r w:rsidRPr="00F12F2B">
        <w:rPr>
          <w:rFonts w:ascii="Times New Roman" w:hAnsi="Times New Roman"/>
          <w:sz w:val="20"/>
          <w:szCs w:val="20"/>
        </w:rPr>
        <w:tab/>
        <w:t>Большую помощь РОНМЦ НТ оказывает руководителям хореографических коллективов области и города Рязани, а также студентам РФ МГИК в  подборе видеоматериала, фонограммы, сценариев, учебных программ и  танцевальной  литературы.</w:t>
      </w:r>
    </w:p>
    <w:p w:rsidR="00F12F2B" w:rsidRPr="00F12F2B" w:rsidRDefault="00F12F2B" w:rsidP="00F12F2B">
      <w:pPr>
        <w:pStyle w:val="a5"/>
        <w:jc w:val="both"/>
        <w:rPr>
          <w:sz w:val="20"/>
          <w:szCs w:val="20"/>
        </w:rPr>
      </w:pPr>
      <w:r w:rsidRPr="00F12F2B">
        <w:rPr>
          <w:sz w:val="20"/>
          <w:szCs w:val="20"/>
        </w:rPr>
        <w:tab/>
        <w:t xml:space="preserve">Знаменательным событием 2015 года стал </w:t>
      </w:r>
      <w:r w:rsidRPr="00F12F2B">
        <w:rPr>
          <w:b/>
          <w:sz w:val="20"/>
          <w:szCs w:val="20"/>
          <w:lang w:val="en-US"/>
        </w:rPr>
        <w:t>III</w:t>
      </w:r>
      <w:r w:rsidRPr="00F12F2B">
        <w:rPr>
          <w:b/>
          <w:sz w:val="20"/>
          <w:szCs w:val="20"/>
        </w:rPr>
        <w:t xml:space="preserve">  областной  смотр-конкурс  детского танца  «Катюша», посвящённый  70-летию  Победы</w:t>
      </w:r>
      <w:r w:rsidRPr="00F12F2B">
        <w:rPr>
          <w:sz w:val="20"/>
          <w:szCs w:val="20"/>
        </w:rPr>
        <w:t xml:space="preserve">  </w:t>
      </w:r>
      <w:r w:rsidRPr="00F12F2B">
        <w:rPr>
          <w:b/>
          <w:sz w:val="20"/>
          <w:szCs w:val="20"/>
        </w:rPr>
        <w:t xml:space="preserve">в </w:t>
      </w:r>
      <w:r w:rsidRPr="00F12F2B">
        <w:rPr>
          <w:sz w:val="20"/>
          <w:szCs w:val="20"/>
        </w:rPr>
        <w:t xml:space="preserve"> </w:t>
      </w:r>
      <w:r w:rsidRPr="00F12F2B">
        <w:rPr>
          <w:b/>
          <w:sz w:val="20"/>
          <w:szCs w:val="20"/>
        </w:rPr>
        <w:t>Великой  Отечественной   войне</w:t>
      </w:r>
      <w:r w:rsidRPr="00F12F2B">
        <w:rPr>
          <w:sz w:val="20"/>
          <w:szCs w:val="20"/>
        </w:rPr>
        <w:t>, который  проходил  15 марта  на базе  МАУК «Дворец  молодежи»  г. Рязани.</w:t>
      </w:r>
    </w:p>
    <w:p w:rsidR="00F12F2B" w:rsidRPr="00F12F2B" w:rsidRDefault="00F12F2B" w:rsidP="00F12F2B">
      <w:pPr>
        <w:pStyle w:val="a5"/>
        <w:jc w:val="both"/>
        <w:rPr>
          <w:sz w:val="20"/>
          <w:szCs w:val="20"/>
        </w:rPr>
      </w:pPr>
      <w:r w:rsidRPr="00F12F2B">
        <w:rPr>
          <w:sz w:val="20"/>
          <w:szCs w:val="20"/>
        </w:rPr>
        <w:tab/>
        <w:t>Проект является продолжением большой работы по пропаганде хореографического исполнительства. В смотре - конкурсе приняли участие хореографические коллективы, носящие почётное звание «Народный (образцовый) любительский художественный  коллектив Рязанской области».</w:t>
      </w:r>
    </w:p>
    <w:p w:rsidR="00F12F2B" w:rsidRPr="00F12F2B" w:rsidRDefault="00F12F2B" w:rsidP="00F12F2B">
      <w:pPr>
        <w:pStyle w:val="a5"/>
        <w:jc w:val="both"/>
        <w:rPr>
          <w:sz w:val="20"/>
          <w:szCs w:val="20"/>
        </w:rPr>
      </w:pPr>
      <w:r w:rsidRPr="00F12F2B">
        <w:rPr>
          <w:sz w:val="20"/>
          <w:szCs w:val="20"/>
        </w:rPr>
        <w:t xml:space="preserve">         В настоящее время – это 24 стабильных  творческих коллективов, многие из них – лауреаты различных фестивалей и конкурсов, каждый их концерт превращается в яркое, запоминающее зрелище для всех любителей хореографии. Число участников смотра-конкурса составило 366 детей, в возрасте от 7 до 18 лет.</w:t>
      </w:r>
    </w:p>
    <w:p w:rsidR="00F12F2B" w:rsidRPr="00F12F2B" w:rsidRDefault="00F12F2B" w:rsidP="00F12F2B">
      <w:pPr>
        <w:pStyle w:val="a5"/>
        <w:jc w:val="both"/>
        <w:rPr>
          <w:sz w:val="20"/>
          <w:szCs w:val="20"/>
        </w:rPr>
      </w:pPr>
      <w:r w:rsidRPr="00F12F2B">
        <w:rPr>
          <w:sz w:val="20"/>
          <w:szCs w:val="20"/>
        </w:rPr>
        <w:tab/>
        <w:t xml:space="preserve">Проведение смотра-конкурса «Катюша» явилось продолжением многолетней работы Рязанского областного научно-методического центра народного творчества по развитию хореографического жанра среди участников самодеятельности, пропаганде лучших образцов народного, эстрадного, стилизованного, классического танца в эстетическом воспитании  подрастающего поколения, выявлению новых интересных коллективов и исполнителей. </w:t>
      </w:r>
    </w:p>
    <w:p w:rsidR="00F12F2B" w:rsidRPr="00F12F2B" w:rsidRDefault="00F12F2B" w:rsidP="00F12F2B">
      <w:pPr>
        <w:pStyle w:val="a5"/>
        <w:jc w:val="both"/>
        <w:rPr>
          <w:sz w:val="20"/>
          <w:szCs w:val="20"/>
        </w:rPr>
      </w:pPr>
      <w:r w:rsidRPr="00F12F2B">
        <w:rPr>
          <w:sz w:val="20"/>
          <w:szCs w:val="20"/>
        </w:rPr>
        <w:tab/>
        <w:t xml:space="preserve">Смотр - конкурс получил положительную оценку у рязанских  зрителей, число которых составило 500 человек. Информация о смотре-конкурсе прошла на рязанском радио, в газете «Рязанские ведомости» и на сайте Рязанского областного научно - методического центра народного творчества. Почётными гостями </w:t>
      </w:r>
      <w:r w:rsidRPr="00F12F2B">
        <w:rPr>
          <w:sz w:val="20"/>
          <w:szCs w:val="20"/>
          <w:lang w:val="en-US"/>
        </w:rPr>
        <w:t>III</w:t>
      </w:r>
      <w:r w:rsidRPr="00F12F2B">
        <w:rPr>
          <w:sz w:val="20"/>
          <w:szCs w:val="20"/>
        </w:rPr>
        <w:t xml:space="preserve"> областного смотра-конкурса  «Катюша»  были участники Великой Отечественной войны, ветераны тыла и   руководители  сельских  и  районных  хореографических  коллективов.</w:t>
      </w:r>
    </w:p>
    <w:p w:rsidR="00F12F2B" w:rsidRPr="00F12F2B" w:rsidRDefault="00F12F2B" w:rsidP="00F12F2B">
      <w:pPr>
        <w:pStyle w:val="a5"/>
        <w:jc w:val="both"/>
        <w:rPr>
          <w:sz w:val="20"/>
          <w:szCs w:val="20"/>
        </w:rPr>
      </w:pPr>
      <w:r w:rsidRPr="00F12F2B">
        <w:rPr>
          <w:sz w:val="20"/>
          <w:szCs w:val="20"/>
        </w:rPr>
        <w:tab/>
        <w:t>Конкурс показал, что растёт исполнительский уровень хореографических коллективов  и  отдельных танцоров-любителей, которые из года в год  выступают на фестивалях, конкурсах не только областного, но и межрегионального, всероссийского уровня. Это такие коллективы как: «Образцовый» ансамбль танца «Акварель» Новомичуринской  детской школы искусств Пронского района - рук. Шичкины Ж. Н. и Н. В., «Народный» театр танца «Огни» Рязанского колледжа культуры - рук. С. В. Рогачикова-Леженкина С. В., «Народный» театр  современного танца «</w:t>
      </w:r>
      <w:r w:rsidRPr="00F12F2B">
        <w:rPr>
          <w:sz w:val="20"/>
          <w:szCs w:val="20"/>
          <w:lang w:val="en-US"/>
        </w:rPr>
        <w:t>Art</w:t>
      </w:r>
      <w:r w:rsidRPr="00F12F2B">
        <w:rPr>
          <w:sz w:val="20"/>
          <w:szCs w:val="20"/>
        </w:rPr>
        <w:t xml:space="preserve">- </w:t>
      </w:r>
      <w:r w:rsidRPr="00F12F2B">
        <w:rPr>
          <w:sz w:val="20"/>
          <w:szCs w:val="20"/>
          <w:lang w:val="en-US"/>
        </w:rPr>
        <w:t>dance</w:t>
      </w:r>
      <w:r w:rsidRPr="00F12F2B">
        <w:rPr>
          <w:sz w:val="20"/>
          <w:szCs w:val="20"/>
        </w:rPr>
        <w:t xml:space="preserve">» Детской школы искусств № 1 г. Рязани  - рук. Орлова-Калинчук О. Н., «Образцовая» студия эстрадного танца «Альянс» Дворца культуры им. В. И. Ленина г. Скопина  - рук.  Понкратова  Т. Е. и  Римская  Е. Ю., «Образцовый» театр танца «Жемчужинки» Детской школы искусств № 3 города Рязани - рук. Субботина И. Л. и Кораблев В. С.), «Образцовый» ансамбль танца «Юность» Дворца культуры города Касимова - рук. Романова Г. А.. Грамотно поставленные номера, соответствие фонограммы, сюжета, костюма, высочайшая   техника   исполнения - хорошее тому подтверждение. </w:t>
      </w:r>
    </w:p>
    <w:p w:rsidR="00F12F2B" w:rsidRPr="00F12F2B" w:rsidRDefault="00F12F2B" w:rsidP="00F12F2B">
      <w:pPr>
        <w:pStyle w:val="a5"/>
        <w:jc w:val="both"/>
        <w:rPr>
          <w:sz w:val="20"/>
          <w:szCs w:val="20"/>
        </w:rPr>
      </w:pPr>
      <w:r w:rsidRPr="00F12F2B">
        <w:rPr>
          <w:sz w:val="20"/>
          <w:szCs w:val="20"/>
        </w:rPr>
        <w:tab/>
        <w:t xml:space="preserve">  На творческой лаборатории все члены жюри дали творческую оценку каждому танцевальному номеру, отметив хорошее, указав на недостатки, подсказав пути их решения. Все это делалось, для того, чтобы </w:t>
      </w:r>
      <w:r w:rsidRPr="00F12F2B">
        <w:rPr>
          <w:sz w:val="20"/>
          <w:szCs w:val="20"/>
        </w:rPr>
        <w:lastRenderedPageBreak/>
        <w:t>руководители, получив профессиональные замечания жюри, не допускали подобных ошибок в последующих своих постановках.</w:t>
      </w:r>
    </w:p>
    <w:p w:rsidR="00F12F2B" w:rsidRPr="00F12F2B" w:rsidRDefault="00F12F2B" w:rsidP="00F12F2B">
      <w:pPr>
        <w:pStyle w:val="a5"/>
        <w:jc w:val="both"/>
        <w:rPr>
          <w:sz w:val="20"/>
          <w:szCs w:val="20"/>
        </w:rPr>
      </w:pPr>
      <w:r w:rsidRPr="00F12F2B">
        <w:rPr>
          <w:sz w:val="20"/>
          <w:szCs w:val="20"/>
        </w:rPr>
        <w:tab/>
        <w:t xml:space="preserve">Согласно положению, </w:t>
      </w:r>
      <w:r w:rsidRPr="00F12F2B">
        <w:rPr>
          <w:sz w:val="20"/>
          <w:szCs w:val="20"/>
          <w:lang w:val="en-US"/>
        </w:rPr>
        <w:t>III</w:t>
      </w:r>
      <w:r w:rsidRPr="00F12F2B">
        <w:rPr>
          <w:sz w:val="20"/>
          <w:szCs w:val="20"/>
        </w:rPr>
        <w:t xml:space="preserve">  областной смотр - конкурс детского танца «Катюша» посвящался 70-летию  Победы в Великой Отечественной войне. Каждый коллектив, по условиям  смотра - конкурса  должен был подготовить два танцевальных номера, один из которых посвящался героико-патриотической теме. Этот номер, включался в конкурсную программу. Конкурсные номера оценивались по номинациям и возрастным группам. Второй номер посвящался теме детства. Приятно отметить, что все 24  коллектива  выполнили  условия   смотра-конкурса. Жюри единогласно отметило, что в сравнении со  </w:t>
      </w:r>
      <w:r w:rsidRPr="00F12F2B">
        <w:rPr>
          <w:sz w:val="20"/>
          <w:szCs w:val="20"/>
          <w:lang w:val="en-US"/>
        </w:rPr>
        <w:t>II</w:t>
      </w:r>
      <w:r w:rsidRPr="00F12F2B">
        <w:rPr>
          <w:sz w:val="20"/>
          <w:szCs w:val="20"/>
        </w:rPr>
        <w:t xml:space="preserve"> смотром-конкурсом «Катюша», который проводился в 2010 году, </w:t>
      </w:r>
      <w:r w:rsidRPr="00F12F2B">
        <w:rPr>
          <w:sz w:val="20"/>
          <w:szCs w:val="20"/>
          <w:lang w:val="en-US"/>
        </w:rPr>
        <w:t>III</w:t>
      </w:r>
      <w:r w:rsidRPr="00F12F2B">
        <w:rPr>
          <w:sz w:val="20"/>
          <w:szCs w:val="20"/>
        </w:rPr>
        <w:t xml:space="preserve"> смотр-конкурс «Катюша»  2015 г. прошел значительно лучше и интереснее:</w:t>
      </w:r>
    </w:p>
    <w:p w:rsidR="00F12F2B" w:rsidRPr="00F12F2B" w:rsidRDefault="00F12F2B" w:rsidP="00F12F2B">
      <w:pPr>
        <w:pStyle w:val="a5"/>
        <w:jc w:val="both"/>
        <w:rPr>
          <w:sz w:val="20"/>
          <w:szCs w:val="20"/>
        </w:rPr>
      </w:pPr>
      <w:r w:rsidRPr="00F12F2B">
        <w:rPr>
          <w:sz w:val="20"/>
          <w:szCs w:val="20"/>
        </w:rPr>
        <w:tab/>
        <w:t xml:space="preserve">Номера, представленные на смотр – конкурс, по мнению жюри,  были гораздо высшего качества. Члены жюри дали высокую  оценку  танцевальным  номерам «Образцовых  художественных любительских коллективов Рязанской области»: «Юность» Дворца культуры  г.Касимова - рук. Романова Г. А., «Альянс» Дворца культуры  им. В. И. Ленина  г. Скопина - рук. Понкратова Т. Е., Римская Е. Ю, «Акварель»   Новомичуринской   ДШИ  Пронского района  - рук.  Шичкины  Ж. Н. и Н. В., «Сувенир»  Детская школа искусств им. В. В. Бунина г. Скопина - рук.   Гайдукова Т. А., «Жемчужинки» Детская школа  искусств № 3 г. Рязани -  рук.  Субботина  И. Л.  и  Кораблёв   В. С..  </w:t>
      </w:r>
    </w:p>
    <w:p w:rsidR="00F12F2B" w:rsidRPr="00F12F2B" w:rsidRDefault="00F12F2B" w:rsidP="00F12F2B">
      <w:pPr>
        <w:pStyle w:val="a5"/>
        <w:jc w:val="both"/>
        <w:rPr>
          <w:sz w:val="20"/>
          <w:szCs w:val="20"/>
        </w:rPr>
      </w:pPr>
      <w:r w:rsidRPr="00F12F2B">
        <w:rPr>
          <w:sz w:val="20"/>
          <w:szCs w:val="20"/>
        </w:rPr>
        <w:tab/>
        <w:t>На смотре-конкурсе 2015 года  кроме дипломов лауреата 1,2,3 степени по всем номинациям и возрастным группам, на основании решения жюри, были вручены ещё 18 специальных  дипломов,  отражающие   тематику  смотра-конкурса, а по итогам смотра-конкурса 2010 года только 10  специальных дипломов. Впервые,  за все годы проведения  смотра - конкурса  была  вручена  награда  Гран-при.</w:t>
      </w:r>
    </w:p>
    <w:p w:rsidR="00F12F2B" w:rsidRPr="00F12F2B" w:rsidRDefault="00F12F2B" w:rsidP="00F12F2B">
      <w:pPr>
        <w:pStyle w:val="a5"/>
        <w:jc w:val="both"/>
        <w:rPr>
          <w:sz w:val="20"/>
          <w:szCs w:val="20"/>
        </w:rPr>
      </w:pPr>
      <w:r w:rsidRPr="00F12F2B">
        <w:rPr>
          <w:sz w:val="20"/>
          <w:szCs w:val="20"/>
        </w:rPr>
        <w:tab/>
        <w:t xml:space="preserve">В ходе работы круглого стола, по итогам смотра-конкурса, по обоюдному  решению организаторов смотра - конкурса  и руководителей хореографических коллективов, было принято решение проводить смотры  - конкурсы с военно-патриотической тематикой  к юбилейным датам  Победы в Великой  Отечественной войне. </w:t>
      </w:r>
    </w:p>
    <w:p w:rsidR="00F12F2B" w:rsidRPr="00F12F2B" w:rsidRDefault="00F12F2B" w:rsidP="00F12F2B">
      <w:pPr>
        <w:pStyle w:val="12"/>
        <w:jc w:val="both"/>
        <w:rPr>
          <w:rFonts w:ascii="Times New Roman" w:hAnsi="Times New Roman"/>
          <w:sz w:val="20"/>
          <w:szCs w:val="20"/>
        </w:rPr>
      </w:pPr>
      <w:r w:rsidRPr="00F12F2B">
        <w:rPr>
          <w:rFonts w:ascii="Times New Roman" w:hAnsi="Times New Roman"/>
          <w:sz w:val="20"/>
          <w:szCs w:val="20"/>
        </w:rPr>
        <w:tab/>
        <w:t>Наряду с  положительными  итогами  смотра-конкурса наметился и ряд</w:t>
      </w:r>
    </w:p>
    <w:p w:rsidR="00F12F2B" w:rsidRPr="00F12F2B" w:rsidRDefault="00F12F2B" w:rsidP="00F12F2B">
      <w:pPr>
        <w:pStyle w:val="a5"/>
        <w:jc w:val="both"/>
        <w:rPr>
          <w:sz w:val="20"/>
          <w:szCs w:val="20"/>
        </w:rPr>
      </w:pPr>
      <w:r w:rsidRPr="00F12F2B">
        <w:rPr>
          <w:sz w:val="20"/>
          <w:szCs w:val="20"/>
        </w:rPr>
        <w:t xml:space="preserve">недостатков: в связи с  уходом  руководителя  из «Образцового»  ансамбля танца  «Вердица»  Дворца  культуры им. В. И.  Ленина  г. Скопина, коллектив  впервые  не принял  участия в смотре – конкурсе; руководители  двух коллективов  представили на смотр свои рабочие фонограммы, не указав названия  коллектива, названия  танца, района, хотя в положении о смотре - конкурсе, всё это было прописано. Коллективы должны были представить концертные варианты фонограммы, где указаны все данные о коллективе.  Это такие коллективы как: «Образцовый» ансамбль  танца  «Даймонд» Клепиковского районного Дома культуры - рук. Н. А. Агафонова Н. А., «Образцовый» ансамбль танца «Импульс» Кирицкого сельского Дома культуры  Спасского   района   - рук.  Корнеева С. А. </w:t>
      </w:r>
    </w:p>
    <w:p w:rsidR="00F12F2B" w:rsidRPr="00F12F2B" w:rsidRDefault="00F12F2B" w:rsidP="00F12F2B">
      <w:pPr>
        <w:pStyle w:val="a5"/>
        <w:jc w:val="both"/>
        <w:rPr>
          <w:sz w:val="20"/>
          <w:szCs w:val="20"/>
        </w:rPr>
      </w:pPr>
      <w:r w:rsidRPr="00F12F2B">
        <w:rPr>
          <w:sz w:val="20"/>
          <w:szCs w:val="20"/>
        </w:rPr>
        <w:tab/>
        <w:t>Ниже своих возможностей на смотре - конкурсе  выступили «Образцовые» ансамбли танца: «Дюймовочка» Дворца культуры г. Касимова - рук. Иванова С. Е., «Радуга» Подвязьеского ПДК Рязанского района  - рук.  Панова Л. А., «Антарес»  Кораблинского  районного Дома культуры  -  рук.  Маинская Т. С., «Россияночка» Успенского сельского Дома культуры Скопинского  района  - рук.  Золотарева Л. А..</w:t>
      </w:r>
    </w:p>
    <w:p w:rsidR="00F12F2B" w:rsidRPr="00F12F2B" w:rsidRDefault="00F12F2B" w:rsidP="00F12F2B">
      <w:pPr>
        <w:pStyle w:val="a5"/>
        <w:jc w:val="both"/>
        <w:rPr>
          <w:sz w:val="20"/>
          <w:szCs w:val="20"/>
        </w:rPr>
      </w:pPr>
      <w:r w:rsidRPr="00F12F2B">
        <w:rPr>
          <w:sz w:val="20"/>
          <w:szCs w:val="20"/>
        </w:rPr>
        <w:tab/>
        <w:t xml:space="preserve">Хореографическим  коллективам:  «Движение»  ДК «Энергетик» г. Новомичуринска Пронского  района  - рук. Шебаленкина А. А., «Даймонд»  Клепиковского  районного Дома культуры - рук. Агафонова Н. А., «Задоринка»  Детской  школы искусств п. Октябрьский  Михайловского  района  - рук. Еремина Н.  В.  - были  сделаны серьезные   замечания  по  костюмам  и  использованию  вспомогательных  средств  и декораций   в танце.     </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 xml:space="preserve">18 апреля  2015 г. в </w:t>
      </w:r>
      <w:r w:rsidR="006355BC">
        <w:rPr>
          <w:rFonts w:ascii="Times New Roman" w:hAnsi="Times New Roman"/>
          <w:sz w:val="20"/>
          <w:szCs w:val="20"/>
        </w:rPr>
        <w:t>Ц</w:t>
      </w:r>
      <w:r w:rsidRPr="00F12F2B">
        <w:rPr>
          <w:rFonts w:ascii="Times New Roman" w:hAnsi="Times New Roman"/>
          <w:sz w:val="20"/>
          <w:szCs w:val="20"/>
        </w:rPr>
        <w:t xml:space="preserve">ентре состоялась </w:t>
      </w:r>
      <w:r w:rsidRPr="00F12F2B">
        <w:rPr>
          <w:rFonts w:ascii="Times New Roman" w:hAnsi="Times New Roman"/>
          <w:b/>
          <w:sz w:val="20"/>
          <w:szCs w:val="20"/>
        </w:rPr>
        <w:t>танцевальная гостиная «Парящая  в воздухе», посвященная  105-летию со  дня рождения  Г.С.Улановой.</w:t>
      </w:r>
      <w:r w:rsidRPr="00F12F2B">
        <w:rPr>
          <w:rFonts w:ascii="Times New Roman" w:hAnsi="Times New Roman"/>
          <w:sz w:val="20"/>
          <w:szCs w:val="20"/>
        </w:rPr>
        <w:tab/>
        <w:t>Цели и  задачи  танцевальной  гостиной -  ознакомление  участников  хореографических коллективов с творчеством  выдающихся   мастеров  хореографии, внёсших огромный вклад  в  современное  искусство танца, более глубокое изучение детского танцевального творчества, формирование эстетического вкуса у детей и юношества  на  лучших  образцах  танца.</w:t>
      </w:r>
    </w:p>
    <w:p w:rsidR="00F12F2B" w:rsidRPr="00F12F2B" w:rsidRDefault="00F12F2B" w:rsidP="00F12F2B">
      <w:pPr>
        <w:jc w:val="both"/>
        <w:rPr>
          <w:rFonts w:ascii="Times New Roman" w:hAnsi="Times New Roman"/>
          <w:color w:val="000000"/>
          <w:sz w:val="20"/>
          <w:szCs w:val="20"/>
        </w:rPr>
      </w:pPr>
      <w:r w:rsidRPr="00F12F2B">
        <w:rPr>
          <w:rFonts w:ascii="Times New Roman" w:hAnsi="Times New Roman"/>
          <w:sz w:val="20"/>
          <w:szCs w:val="20"/>
        </w:rPr>
        <w:tab/>
        <w:t xml:space="preserve">Танцевальная  гостиная  «Парящая в воздухе» состояла из нескольких страничек. Первая страничка  включила  в себя  рассказ  о жизни и творчестве выдающейся  и  всемирно известной  балерине  Галине Сергеевне Улановой, которую провела заведующая  хореографическим сектором Рязанского областного научно - методического центра народного творчества – Кузьмина Надежда Владимировна. Вторая страничка была представлена  рассказом о педагогической  деятельности  Галины Улановой, воспитавшей целую плеяду  известных  русских  танцовщиков. Эту  страничку провела  педагог ритмики МБОУ «Средняя   общеобразовательная школа № 70» г. Рязани  – Корочкина Татьяна  Валерьевна. </w:t>
      </w:r>
      <w:r w:rsidRPr="00F12F2B">
        <w:rPr>
          <w:rFonts w:ascii="Times New Roman" w:hAnsi="Times New Roman"/>
          <w:color w:val="000000"/>
          <w:sz w:val="20"/>
          <w:szCs w:val="20"/>
        </w:rPr>
        <w:t xml:space="preserve">Третья страничка была представлена  просмотром  фотографий и  отрывков   балета </w:t>
      </w:r>
      <w:r w:rsidRPr="00F12F2B">
        <w:rPr>
          <w:rFonts w:ascii="Times New Roman" w:hAnsi="Times New Roman"/>
          <w:sz w:val="20"/>
          <w:szCs w:val="20"/>
        </w:rPr>
        <w:t xml:space="preserve"> </w:t>
      </w:r>
      <w:r w:rsidRPr="00F12F2B">
        <w:rPr>
          <w:rFonts w:ascii="Times New Roman" w:hAnsi="Times New Roman"/>
          <w:color w:val="000000"/>
          <w:sz w:val="20"/>
          <w:szCs w:val="20"/>
        </w:rPr>
        <w:t>с  участием  Галины Улановой. Танцевальная  гостиная   проходила  в  юбилейный  год,  посвященный  105 – летию  со дня  рождения   Галины  Сергеевны  Улановой.</w:t>
      </w:r>
    </w:p>
    <w:p w:rsidR="00F12F2B" w:rsidRPr="00F12F2B" w:rsidRDefault="00F12F2B" w:rsidP="00F12F2B">
      <w:pPr>
        <w:jc w:val="both"/>
        <w:rPr>
          <w:rFonts w:ascii="Times New Roman" w:hAnsi="Times New Roman"/>
          <w:color w:val="000000"/>
          <w:sz w:val="20"/>
          <w:szCs w:val="20"/>
        </w:rPr>
      </w:pPr>
      <w:r w:rsidRPr="00F12F2B">
        <w:rPr>
          <w:rFonts w:ascii="Times New Roman" w:hAnsi="Times New Roman"/>
          <w:color w:val="000000"/>
          <w:sz w:val="20"/>
          <w:szCs w:val="20"/>
        </w:rPr>
        <w:tab/>
      </w:r>
      <w:r w:rsidRPr="00F12F2B">
        <w:rPr>
          <w:rFonts w:ascii="Times New Roman" w:hAnsi="Times New Roman"/>
          <w:sz w:val="20"/>
          <w:szCs w:val="20"/>
        </w:rPr>
        <w:t xml:space="preserve">Руководителям  хореографических  коллективов   понравилась  такая  форма,  и  они  изъявили  желание   провести  подобную гостиную у себя в  коллективах. Эту задачу и преследовали организаторы танцевальной гостиной, чтобы  руководители  взяли  для  себя  уже имеющийся опыт  и дополнили его чем - то своим. Рязанский </w:t>
      </w:r>
      <w:r w:rsidRPr="00F12F2B">
        <w:rPr>
          <w:rFonts w:ascii="Times New Roman" w:hAnsi="Times New Roman"/>
          <w:sz w:val="20"/>
          <w:szCs w:val="20"/>
        </w:rPr>
        <w:lastRenderedPageBreak/>
        <w:t xml:space="preserve">областной центр народного творчества  и  в дальнейшем  планирует     проведение  подобных  гостиных,  в которых  будет  освящаться    творчество  выдающихся   мастеров  хореографии, внёсших огромный вклад  в  современное  искусство танца. </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 xml:space="preserve">Зрителями танцевальной  гостиной  были    руководители  и участники хореографических коллективов из Старожиловского, Спасского, Рязанского  районов, а также  любители хореографии г. Рязани. Танцевальная гостиная проходила  в  преддверии  Международного дня танца, который ежегодно  отмечается   29 апреля.  </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 xml:space="preserve">В 2015 году издан сборник  сценариев «Путешествие в страну танцев»  выпуск  № 6. В сборник вошли два лучших сценария. Сценарий «Времена года» написан Кувшиновой Е. М. - художественным руководителям МБУК «Единая клубная система» Собчаковского сельского Дома культуры Спасского района. Сценарий «Танцевальная мозаика» написан Топильской Т. А. – заведующей отделом народного творчества МБУК «Межпоселенческий районный Дом культуры» сараевского муниципального района и Степакиной  Е. М. -  руководителем хореографического коллектива «Фантазия» МБУК «Межпоселенческий районный Дом культуры»  Сараевского  муниципального района.  Это сценарии специально подготовлены для творческой встречи хореографических  коллективов «Танцуй, Рязанщина!» с учетом репертуара данных коллективов. Сборник  направлен  в районы  области в  помощь руководителям  хореографических  коллективов  Рязанской области.  </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 xml:space="preserve">По материалом танцевальной гостиной «Парящая в воздухе», посвященной  105-летию со  дня рождения  Г.С.Улановой  был также выпущен  сборник. Сборник направлен руководителям хореографических  коллективов   Рязанской  области.  </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Анализируя работу хореографических коллективов Рязанской  области, хотелось бы отметить, что на протяжении многих лет  активно и интересно работают танцевальные коллективы при  районных  Домах  культуры. Коллективы имеют по три возрастные группы  (младшая, средняя, старшая), количество детей в этих коллективах от 30 до 60 участников. Это такие коллективы как:  «Росинка»  Кадомского РДК   -  руководитель  Васина Е. А., «Озорники» СКЦ г. Рыбное - руководитель  Белозерова В. И., «Капельки» Шацкого РДК  - руководитель  Иванова В. И., «Драйв» Старожиловского  РДК -  руководитель  Калабина А. А.,«Фантазия»  Сараевского  РДК   - руководитель Степакина Е. М.. Руководители  этих коллективов  всегда готовят отчетные концерты своих коллективов, часто выезжают с концертами на село, активно принимают участие  в мероприятиях проводимых Рязанским областным  научно - методическим центром  народного  творчества.</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 xml:space="preserve">  На протяжении многих лет творчески работают сельские танцевальные коллективы, в которых  участники  с большим удовольствием постигают нелегкое искусство Терпсихоры. Это танцевальные коллективы: Собчаковского  СДК  Спасского  района - руководитель Кувшинова Е. М., Истьинского СДК   Старожиловского  РДК -  руководитель   Перевезенцева  Н. В., Погореловского СДК  Пронского  района – руководитель Лукичева  А. А., Берестянского  СДК  Сасовского района – руководитель Парышев А. А. .</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 xml:space="preserve">     Многие районы  стали  проводить  районные праздники  танца. Подобные праздники проходят  в  Рязанском, Спасском, Пронском, Касимовском, Рыбновском, Михайловском  районах, г. Касимове. Хочется отметить, что  руководители сельских и районных коллективов ищут интересные формы работы с хореографическими коллективами. Например, в Дядьковском сельском Доме  культуры  Рязанского района уже много лет проводится конкурс среди участников танцевального коллектива «Полёт фантазии». Каждому ребёнку предоставляется возможность выразить себя в движении, создать свой неповторимый образ, придумать свой костюм, Каждый участник получает памятный приз, а победители этого конкурса получают дипломы и подарки, К этому  мероприятию активно подключены  и родители, которые помогают своим детям придумать и сшить костюмы, подобрать фонограмму для выступления. Приятно отметить, что многие руководители ищут интересные формы работы с хореографическими коллективами. Например, в Сараевском  межпоселенческом  Доме  культуры, каждый год проходит театрализованный праздник «Посвящение в пляшущие человечки», где маленьких детей, пришедших в танцевальный коллектив, посвящают в юные танцоры. Подобные праздники  проходят в  Спасском, Рязанском  и  Рыбновском  районах. </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 xml:space="preserve">Всегда приятно, когда руководители сельских и районных хореографических коллективов выезжают за пределы своего района и принимают участие  на  областных, межрегиональных смотрах и фестивалях, желая улучшить и разнообразить работу в своих коллективах. Например, в    Межрайонном конкурсе эстрадного танца «Танцующий  Сапожок  России 2015»,который состоялся в р. п. Сапожок, приняли участие хореографические </w:t>
      </w:r>
      <w:r w:rsidRPr="00F12F2B">
        <w:rPr>
          <w:rFonts w:ascii="Times New Roman" w:hAnsi="Times New Roman"/>
          <w:sz w:val="20"/>
          <w:szCs w:val="20"/>
        </w:rPr>
        <w:lastRenderedPageBreak/>
        <w:t xml:space="preserve">коллективы: «Задоринка» Старожиловского  Центра детского творчества - рук.  Стружкова О. Н., «Капельки»  Шацкого  районного  Дома  культуры - рук.  Иванова В. И.,  ансамбль  бального  танца  «Элегия»  Путятинской  Детской  музыкальной  школы - рук. Козлова Г. А.,  «Антарес»  Кораблинского  районного  Дома  культуры - рук. Маинская Т. С.. </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 xml:space="preserve">В III областном фестивале  казачьей культуры «Весело да громко казаки поют» приняли  участие: Заслуженный коллектив народного творчества Российской Федерации, «Образцовый любительский художественный коллектив  Рязанской  области»  ансамбль танца «Акварель» МОУ  ДОД «Новомичуринская детская школа искусств» Пронского района, рук. – Шичкины Н. В. и Ж. Н., хореографический коллектив «Лучики надежды» Районного организационно-методического центра г. Рыбное, рук.  -  Моськина  Н. В., «Образцовый»  хореографический ансамбль «Радуга» МБУК «Подвязьевский поселенческий Дом культуры» МО - Рязанский  муниципальный  район - рук. Панова Л. А.,«Образцовый»  хореографический  ансамбль  «Задоринка»  МОУ  ДОД «Октябрьская  детская школа искусств» Михайловского района - рук. Еремина  Н. В., хореографический ансамбль «Радуга» МБОУ ДОД «Шацкая детская музыкальная школа» - рук.  Дульщикова  Ю. А., хореографический коллектив «Исключение» МБУК «Районный Дворец культуры» муниципального образования -  Александро-Невский  муниципальный район - рук.  Аксёнова  Е. С., танцевальный коллектив  Вороновского сельского  Дома  культуры  -  структурного  подразделения  МБУК «Районное клубное объединение  Старожиловского  муниципального  района» -  рук.  Ерзиков  Г.  </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 xml:space="preserve">В 2014 году на областном фестивале «Весело да громко казаки поют» смогли выступить только  5 хореографических коллективов, то в 2015 году   своё мастерство на фестивале показали 7 хореографических коллективов. Причем, 4 коллектива  не имеющие звания «Образцовый». Каждый коллектив представил на фестиваль по два хореографических номера. Задорные пляски, яркие  танцевальные картинки, талант и обаяние маленьких артистов стали прекрасным украшением фестиваля. Все коллективы отмечены  дипломами  фестиваля  «Весело да громко казаки поют».  </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И все - таки, в основном, сельские и районные хореографические коллективы работают стихийно, от случая к случаю. В их работе нет системы, практически все руководители работают только над постановками танца, а экзерсису никто не уделяет должного внимания. В основном все руководители работают под фонограмму. Очень часто текст песни не соответствует тому, что исполняется в танце,  или наоборот идет инсценировка песни, а танец отходит на задний план, а ведь балетмейстер должен помнить, что искусство танца теснейшим образом  связано с музыкой. Более того, танец не мыслим без музыки, причем  хореография  существует в неразрывной слитности не только с песней, но и с инструментальной музыкой, костюмом. Многие руководители занимаются в основном постановкой  эстрадных номеров на ритмичную музыку, не ставят перед собой задачи по разнообразию «рисунка», «лексики» в танце. Очень мало в репертуарах  коллективов   истинно народных танцев, сюжетных номеров, которые интересны, как исполнителям, так  и зрителям.</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Хотелось, чтобы хореографические коллективы  активнее принимали участие в различных конкурсах и фестивалях, а руководители  повышали свое  профессиональное мастерство  на  творческих лабораториях и семинарах.</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К большому сожалению, из-за  нехватки средств  руководители не могут поехать на семинары, конкурсы, фестивали, чтобы  повысить свой профессиональный уровень, показать свое мастерство, посмотреть другие коллективы и перенять  опыт работы. Немногие  коллективы в 2015 году смогли  выехать  в другие  регионы.  В основном это коллективы, носящие почетное звание «Народный (образцовый) художественный любительский коллектив Рязанской области».</w:t>
      </w:r>
    </w:p>
    <w:p w:rsidR="00F12F2B" w:rsidRPr="00F12F2B" w:rsidRDefault="00F12F2B" w:rsidP="00F12F2B">
      <w:pPr>
        <w:pStyle w:val="ac"/>
        <w:jc w:val="both"/>
        <w:rPr>
          <w:sz w:val="20"/>
          <w:szCs w:val="20"/>
          <w:u w:val="single"/>
        </w:rPr>
      </w:pPr>
      <w:r w:rsidRPr="00F12F2B">
        <w:rPr>
          <w:sz w:val="20"/>
          <w:szCs w:val="20"/>
          <w:u w:val="single"/>
        </w:rPr>
        <w:t xml:space="preserve"> Участие  хореографических  коллективов  в Межрегиональных и всероссийских конкурсах </w:t>
      </w:r>
    </w:p>
    <w:p w:rsidR="00F12F2B" w:rsidRPr="00F12F2B" w:rsidRDefault="00F12F2B" w:rsidP="00F12F2B">
      <w:pPr>
        <w:pStyle w:val="12"/>
        <w:jc w:val="both"/>
        <w:rPr>
          <w:rFonts w:ascii="Times New Roman" w:hAnsi="Times New Roman"/>
          <w:sz w:val="20"/>
          <w:szCs w:val="20"/>
          <w:u w:val="single"/>
        </w:rPr>
      </w:pPr>
      <w:r w:rsidRPr="00F12F2B">
        <w:rPr>
          <w:rFonts w:ascii="Times New Roman" w:hAnsi="Times New Roman"/>
          <w:sz w:val="20"/>
          <w:szCs w:val="20"/>
        </w:rPr>
        <w:tab/>
      </w:r>
    </w:p>
    <w:p w:rsidR="00F12F2B" w:rsidRPr="00F12F2B" w:rsidRDefault="00F12F2B" w:rsidP="00F12F2B">
      <w:pPr>
        <w:pStyle w:val="ac"/>
        <w:numPr>
          <w:ilvl w:val="0"/>
          <w:numId w:val="6"/>
        </w:numPr>
        <w:spacing w:after="200"/>
        <w:jc w:val="both"/>
        <w:rPr>
          <w:sz w:val="20"/>
          <w:szCs w:val="20"/>
        </w:rPr>
      </w:pPr>
      <w:r w:rsidRPr="00F12F2B">
        <w:rPr>
          <w:sz w:val="20"/>
          <w:szCs w:val="20"/>
        </w:rPr>
        <w:t xml:space="preserve">25-27 марта  2015г., г.Тула Межрегиональный  этап Всероссийского  фестиваля  народного  творчества «Салют  Победы» </w:t>
      </w:r>
    </w:p>
    <w:p w:rsidR="00F12F2B" w:rsidRPr="00F12F2B" w:rsidRDefault="00F12F2B" w:rsidP="00F12F2B">
      <w:pPr>
        <w:pStyle w:val="ac"/>
        <w:spacing w:after="200"/>
        <w:jc w:val="both"/>
        <w:rPr>
          <w:sz w:val="20"/>
          <w:szCs w:val="20"/>
        </w:rPr>
      </w:pPr>
      <w:r w:rsidRPr="00F12F2B">
        <w:rPr>
          <w:sz w:val="20"/>
          <w:szCs w:val="20"/>
        </w:rPr>
        <w:t>«Образцовый  коллектив Рязанской области» ансамбль танца «Акварель» Новомичуринской   ДШИ  Пронского района, руководители – Шичкины  Ж.Н. и Шичкин Н.В.;</w:t>
      </w:r>
    </w:p>
    <w:p w:rsidR="00F12F2B" w:rsidRPr="00F12F2B" w:rsidRDefault="00F12F2B" w:rsidP="00F12F2B">
      <w:pPr>
        <w:pStyle w:val="ac"/>
        <w:numPr>
          <w:ilvl w:val="0"/>
          <w:numId w:val="6"/>
        </w:numPr>
        <w:spacing w:after="200"/>
        <w:jc w:val="both"/>
        <w:rPr>
          <w:sz w:val="20"/>
          <w:szCs w:val="20"/>
        </w:rPr>
      </w:pPr>
      <w:r w:rsidRPr="00F12F2B">
        <w:rPr>
          <w:sz w:val="20"/>
          <w:szCs w:val="20"/>
        </w:rPr>
        <w:t xml:space="preserve">21-23 мая 2015 г., г. Владимир, Всероссийский фестиваль русского народного танца  на приз Т. А. Устиновой «По всей России водят хороводы» </w:t>
      </w:r>
    </w:p>
    <w:p w:rsidR="00F12F2B" w:rsidRPr="00F12F2B" w:rsidRDefault="00F12F2B" w:rsidP="00F12F2B">
      <w:pPr>
        <w:pStyle w:val="ac"/>
        <w:spacing w:after="200"/>
        <w:jc w:val="both"/>
        <w:rPr>
          <w:sz w:val="20"/>
          <w:szCs w:val="20"/>
        </w:rPr>
      </w:pPr>
      <w:r w:rsidRPr="00F12F2B">
        <w:rPr>
          <w:sz w:val="20"/>
          <w:szCs w:val="20"/>
        </w:rPr>
        <w:t>«Образцовый  коллектив Рязанской области» ансамбль танца «Акварель» Новомичуринской   ДШИ  Пронского района, руководители – Шичкины  Ж.Н. и Шичкин Н.В., (диплом лауреата  I cтепени);</w:t>
      </w:r>
    </w:p>
    <w:p w:rsidR="00F12F2B" w:rsidRPr="00F12F2B" w:rsidRDefault="00F12F2B" w:rsidP="00F12F2B">
      <w:pPr>
        <w:pStyle w:val="ac"/>
        <w:numPr>
          <w:ilvl w:val="0"/>
          <w:numId w:val="6"/>
        </w:numPr>
        <w:spacing w:after="200"/>
        <w:jc w:val="both"/>
        <w:rPr>
          <w:sz w:val="20"/>
          <w:szCs w:val="20"/>
        </w:rPr>
      </w:pPr>
      <w:r w:rsidRPr="00F12F2B">
        <w:rPr>
          <w:sz w:val="20"/>
          <w:szCs w:val="20"/>
        </w:rPr>
        <w:lastRenderedPageBreak/>
        <w:t xml:space="preserve">6 - 9 февраля 2015 г., г. Санкт-Петербург, Международный фестиваль-конкурс  художественного творчества «Русская сказка»  </w:t>
      </w:r>
    </w:p>
    <w:p w:rsidR="00F12F2B" w:rsidRPr="00F12F2B" w:rsidRDefault="00F12F2B" w:rsidP="00F12F2B">
      <w:pPr>
        <w:pStyle w:val="ac"/>
        <w:spacing w:after="200"/>
        <w:jc w:val="both"/>
        <w:rPr>
          <w:sz w:val="20"/>
          <w:szCs w:val="20"/>
        </w:rPr>
      </w:pPr>
      <w:r w:rsidRPr="00F12F2B">
        <w:rPr>
          <w:sz w:val="20"/>
          <w:szCs w:val="20"/>
        </w:rPr>
        <w:t>«Образцовый  коллектив Рязанской области» ансамбль танца «Акварель» Новомичуринской   ДШИ  Пронского района, руководители – Шичкины  Ж.Н. и Шичкин Н.В., (Гран - при);</w:t>
      </w:r>
    </w:p>
    <w:p w:rsidR="00F12F2B" w:rsidRPr="00F12F2B" w:rsidRDefault="00F12F2B" w:rsidP="00F12F2B">
      <w:pPr>
        <w:pStyle w:val="ac"/>
        <w:numPr>
          <w:ilvl w:val="0"/>
          <w:numId w:val="6"/>
        </w:numPr>
        <w:spacing w:after="200"/>
        <w:jc w:val="both"/>
        <w:rPr>
          <w:sz w:val="20"/>
          <w:szCs w:val="20"/>
        </w:rPr>
      </w:pPr>
      <w:r w:rsidRPr="00F12F2B">
        <w:rPr>
          <w:sz w:val="20"/>
          <w:szCs w:val="20"/>
        </w:rPr>
        <w:t>6-8 ноября 2015 г.,г. Липецк, I</w:t>
      </w:r>
      <w:r w:rsidRPr="00F12F2B">
        <w:rPr>
          <w:sz w:val="20"/>
          <w:szCs w:val="20"/>
          <w:lang w:val="en-US"/>
        </w:rPr>
        <w:t>II</w:t>
      </w:r>
      <w:r w:rsidRPr="00F12F2B">
        <w:rPr>
          <w:sz w:val="20"/>
          <w:szCs w:val="20"/>
        </w:rPr>
        <w:t xml:space="preserve"> Всероссийский хореографический конкурс «Танцующая осень 2015»</w:t>
      </w:r>
    </w:p>
    <w:p w:rsidR="00F12F2B" w:rsidRPr="00F12F2B" w:rsidRDefault="00F12F2B" w:rsidP="00F12F2B">
      <w:pPr>
        <w:pStyle w:val="ac"/>
        <w:spacing w:after="200"/>
        <w:ind w:left="708"/>
        <w:jc w:val="both"/>
        <w:rPr>
          <w:sz w:val="20"/>
          <w:szCs w:val="20"/>
        </w:rPr>
      </w:pPr>
      <w:r w:rsidRPr="00F12F2B">
        <w:rPr>
          <w:sz w:val="20"/>
          <w:szCs w:val="20"/>
        </w:rPr>
        <w:t xml:space="preserve">«Образцовый коллектив Рязанской области» ансамбль танца «Россияночка» Успенского СДК Скопинского района, руководитель – Золотарева Л. А., ( диплом </w:t>
      </w:r>
      <w:r w:rsidRPr="00F12F2B">
        <w:rPr>
          <w:sz w:val="20"/>
          <w:szCs w:val="20"/>
          <w:lang w:val="en-US"/>
        </w:rPr>
        <w:t>I</w:t>
      </w:r>
      <w:r w:rsidRPr="00F12F2B">
        <w:rPr>
          <w:sz w:val="20"/>
          <w:szCs w:val="20"/>
        </w:rPr>
        <w:t xml:space="preserve"> степени, диплом III степени);</w:t>
      </w:r>
    </w:p>
    <w:p w:rsidR="00F12F2B" w:rsidRPr="00F12F2B" w:rsidRDefault="00F12F2B" w:rsidP="00F12F2B">
      <w:pPr>
        <w:pStyle w:val="ac"/>
        <w:numPr>
          <w:ilvl w:val="0"/>
          <w:numId w:val="6"/>
        </w:numPr>
        <w:spacing w:after="200"/>
        <w:jc w:val="both"/>
        <w:rPr>
          <w:sz w:val="20"/>
          <w:szCs w:val="20"/>
        </w:rPr>
      </w:pPr>
      <w:r w:rsidRPr="00F12F2B">
        <w:rPr>
          <w:sz w:val="20"/>
          <w:szCs w:val="20"/>
        </w:rPr>
        <w:t>25-26 сентября 2015г.,г.Котовск Тамбовской области Межрегиональный  фестиваль  хореографических коллективов «В вихре танца»</w:t>
      </w:r>
    </w:p>
    <w:p w:rsidR="00F12F2B" w:rsidRPr="00F12F2B" w:rsidRDefault="00F12F2B" w:rsidP="00F12F2B">
      <w:pPr>
        <w:pStyle w:val="ac"/>
        <w:spacing w:after="200"/>
        <w:ind w:left="708" w:firstLine="60"/>
        <w:jc w:val="both"/>
        <w:rPr>
          <w:sz w:val="20"/>
          <w:szCs w:val="20"/>
        </w:rPr>
      </w:pPr>
      <w:r w:rsidRPr="00F12F2B">
        <w:rPr>
          <w:sz w:val="20"/>
          <w:szCs w:val="20"/>
        </w:rPr>
        <w:t xml:space="preserve">«Образцовый коллектив Рязанской области» ансамбль танца «Фуэте» Михайловского РДК, руководитель – Чудакова Н. И., (лауреаты </w:t>
      </w:r>
      <w:r w:rsidRPr="00F12F2B">
        <w:rPr>
          <w:sz w:val="20"/>
          <w:szCs w:val="20"/>
          <w:lang w:val="en-US"/>
        </w:rPr>
        <w:t>II</w:t>
      </w:r>
      <w:r w:rsidRPr="00F12F2B">
        <w:rPr>
          <w:sz w:val="20"/>
          <w:szCs w:val="20"/>
        </w:rPr>
        <w:t xml:space="preserve"> степени);</w:t>
      </w:r>
    </w:p>
    <w:p w:rsidR="00F12F2B" w:rsidRPr="00F12F2B" w:rsidRDefault="00F12F2B" w:rsidP="00F12F2B">
      <w:pPr>
        <w:pStyle w:val="ac"/>
        <w:numPr>
          <w:ilvl w:val="0"/>
          <w:numId w:val="6"/>
        </w:numPr>
        <w:spacing w:after="200"/>
        <w:jc w:val="both"/>
        <w:rPr>
          <w:sz w:val="20"/>
          <w:szCs w:val="20"/>
        </w:rPr>
      </w:pPr>
      <w:r w:rsidRPr="00F12F2B">
        <w:rPr>
          <w:sz w:val="20"/>
          <w:szCs w:val="20"/>
        </w:rPr>
        <w:t>22-23  апреля  2015 г., г. Москва, Международный конкурс-фестиваль творческих коллективов  «Колыбель России»</w:t>
      </w:r>
    </w:p>
    <w:p w:rsidR="00F12F2B" w:rsidRPr="00F12F2B" w:rsidRDefault="00F12F2B" w:rsidP="00F12F2B">
      <w:pPr>
        <w:pStyle w:val="ac"/>
        <w:spacing w:after="200"/>
        <w:ind w:left="708" w:firstLine="60"/>
        <w:jc w:val="both"/>
        <w:rPr>
          <w:sz w:val="20"/>
          <w:szCs w:val="20"/>
        </w:rPr>
      </w:pPr>
      <w:r w:rsidRPr="00F12F2B">
        <w:rPr>
          <w:sz w:val="20"/>
          <w:szCs w:val="20"/>
        </w:rPr>
        <w:t xml:space="preserve">«Образцовый коллектив Рязанской области» студия эстрадного танца «Альянс» Дворца культуры  им. В. И. Ленина г. Скопина, руководитель – Понкратова Т. Е. и Римская Е. Ю., (лауреаты </w:t>
      </w:r>
      <w:r w:rsidRPr="00F12F2B">
        <w:rPr>
          <w:sz w:val="20"/>
          <w:szCs w:val="20"/>
          <w:lang w:val="en-US"/>
        </w:rPr>
        <w:t>II</w:t>
      </w:r>
      <w:r w:rsidRPr="00F12F2B">
        <w:rPr>
          <w:sz w:val="20"/>
          <w:szCs w:val="20"/>
        </w:rPr>
        <w:t xml:space="preserve"> степени, лауреаты </w:t>
      </w:r>
      <w:r w:rsidRPr="00F12F2B">
        <w:rPr>
          <w:sz w:val="20"/>
          <w:szCs w:val="20"/>
          <w:lang w:val="en-US"/>
        </w:rPr>
        <w:t>III</w:t>
      </w:r>
      <w:r w:rsidRPr="00F12F2B">
        <w:rPr>
          <w:sz w:val="20"/>
          <w:szCs w:val="20"/>
        </w:rPr>
        <w:t xml:space="preserve"> степени);         </w:t>
      </w:r>
    </w:p>
    <w:p w:rsidR="00F12F2B" w:rsidRPr="00F12F2B" w:rsidRDefault="00F12F2B" w:rsidP="00F12F2B">
      <w:pPr>
        <w:pStyle w:val="ac"/>
        <w:numPr>
          <w:ilvl w:val="0"/>
          <w:numId w:val="6"/>
        </w:numPr>
        <w:spacing w:after="200"/>
        <w:jc w:val="both"/>
        <w:rPr>
          <w:sz w:val="20"/>
          <w:szCs w:val="20"/>
        </w:rPr>
      </w:pPr>
      <w:r w:rsidRPr="00F12F2B">
        <w:rPr>
          <w:sz w:val="20"/>
          <w:szCs w:val="20"/>
        </w:rPr>
        <w:t>1-6 мая 2015г., г.Орёл, Молодежные Дельфийские игры России, посвящённые 70-летию Победы в Великой Отечественной войне 1941-1945 годов</w:t>
      </w:r>
    </w:p>
    <w:p w:rsidR="00F12F2B" w:rsidRPr="00F12F2B" w:rsidRDefault="00F12F2B" w:rsidP="00F12F2B">
      <w:pPr>
        <w:pStyle w:val="ac"/>
        <w:spacing w:after="200"/>
        <w:jc w:val="both"/>
        <w:rPr>
          <w:sz w:val="20"/>
          <w:szCs w:val="20"/>
        </w:rPr>
      </w:pPr>
      <w:r w:rsidRPr="00F12F2B">
        <w:rPr>
          <w:sz w:val="20"/>
          <w:szCs w:val="20"/>
        </w:rPr>
        <w:t>«Народный коллектив Рязанской области» театр танца «Огни» Рязанского колледжа культуры, руководитель – Рогачикова - Леженкина  С. В., (серебряная медаль);</w:t>
      </w:r>
    </w:p>
    <w:p w:rsidR="00F12F2B" w:rsidRPr="00F12F2B" w:rsidRDefault="00F12F2B" w:rsidP="00F12F2B">
      <w:pPr>
        <w:pStyle w:val="ac"/>
        <w:numPr>
          <w:ilvl w:val="0"/>
          <w:numId w:val="6"/>
        </w:numPr>
        <w:spacing w:after="200"/>
        <w:jc w:val="both"/>
        <w:rPr>
          <w:sz w:val="20"/>
          <w:szCs w:val="20"/>
        </w:rPr>
      </w:pPr>
      <w:r w:rsidRPr="00F12F2B">
        <w:rPr>
          <w:sz w:val="20"/>
          <w:szCs w:val="20"/>
        </w:rPr>
        <w:t xml:space="preserve">1-6 мая 2015г., Испания, </w:t>
      </w:r>
      <w:r w:rsidRPr="00F12F2B">
        <w:rPr>
          <w:sz w:val="20"/>
          <w:szCs w:val="20"/>
          <w:lang w:val="en-US"/>
        </w:rPr>
        <w:t>II</w:t>
      </w:r>
      <w:r w:rsidRPr="00F12F2B">
        <w:rPr>
          <w:sz w:val="20"/>
          <w:szCs w:val="20"/>
        </w:rPr>
        <w:t xml:space="preserve"> Международный  фестиваль-конкурс детского и юношеского творчества «Музыка» в рамках международного проекта «Салют талантов» </w:t>
      </w:r>
    </w:p>
    <w:p w:rsidR="00F12F2B" w:rsidRPr="00F12F2B" w:rsidRDefault="00F12F2B" w:rsidP="00F12F2B">
      <w:pPr>
        <w:pStyle w:val="ac"/>
        <w:spacing w:after="200"/>
        <w:jc w:val="both"/>
        <w:rPr>
          <w:sz w:val="20"/>
          <w:szCs w:val="20"/>
        </w:rPr>
      </w:pPr>
      <w:r w:rsidRPr="00F12F2B">
        <w:rPr>
          <w:sz w:val="20"/>
          <w:szCs w:val="20"/>
        </w:rPr>
        <w:t>«Образцовый коллектив Рязанской области» ансамбль  танца «Сувенир» Детской школы искусств им. В.В. Бунина г. Скопина, руководитель – Гайдукова  Т. А., (диплом лауреата II</w:t>
      </w:r>
      <w:r w:rsidRPr="00F12F2B">
        <w:rPr>
          <w:sz w:val="20"/>
          <w:szCs w:val="20"/>
          <w:lang w:val="en-US"/>
        </w:rPr>
        <w:t>I</w:t>
      </w:r>
      <w:r w:rsidRPr="00F12F2B">
        <w:rPr>
          <w:sz w:val="20"/>
          <w:szCs w:val="20"/>
        </w:rPr>
        <w:t xml:space="preserve"> степени);</w:t>
      </w:r>
    </w:p>
    <w:p w:rsidR="00F12F2B" w:rsidRPr="00F12F2B" w:rsidRDefault="00F12F2B" w:rsidP="00F12F2B">
      <w:pPr>
        <w:pStyle w:val="ac"/>
        <w:numPr>
          <w:ilvl w:val="0"/>
          <w:numId w:val="6"/>
        </w:numPr>
        <w:spacing w:after="200"/>
        <w:jc w:val="both"/>
        <w:rPr>
          <w:sz w:val="20"/>
          <w:szCs w:val="20"/>
        </w:rPr>
      </w:pPr>
      <w:r w:rsidRPr="00F12F2B">
        <w:rPr>
          <w:sz w:val="20"/>
          <w:szCs w:val="20"/>
        </w:rPr>
        <w:t>20-22 ноября 2015г. г. Ярославль, Всероссийский  фольклорный  конкурс «Казачий  круг» (межрегиональный этап)</w:t>
      </w:r>
    </w:p>
    <w:p w:rsidR="00F12F2B" w:rsidRPr="00F12F2B" w:rsidRDefault="00F12F2B" w:rsidP="00F12F2B">
      <w:pPr>
        <w:pStyle w:val="ac"/>
        <w:spacing w:after="200"/>
        <w:jc w:val="both"/>
        <w:rPr>
          <w:sz w:val="20"/>
          <w:szCs w:val="20"/>
        </w:rPr>
      </w:pPr>
      <w:r w:rsidRPr="00F12F2B">
        <w:rPr>
          <w:sz w:val="20"/>
          <w:szCs w:val="20"/>
        </w:rPr>
        <w:t xml:space="preserve">«Образцовый  коллектив Рязанской области» ансамбль танца «Акварель» Новомичуринской   ДШИ  Пронского района, руководители – Шичкины  Ж.Н. и  Шичкин Н.В., (диплом  </w:t>
      </w:r>
      <w:r w:rsidRPr="00F12F2B">
        <w:rPr>
          <w:sz w:val="20"/>
          <w:szCs w:val="20"/>
          <w:lang w:val="en-US"/>
        </w:rPr>
        <w:t>I</w:t>
      </w:r>
      <w:r w:rsidRPr="00F12F2B">
        <w:rPr>
          <w:sz w:val="20"/>
          <w:szCs w:val="20"/>
        </w:rPr>
        <w:t>I cтепени)</w:t>
      </w:r>
    </w:p>
    <w:p w:rsidR="00F12F2B" w:rsidRPr="00F12F2B" w:rsidRDefault="00F12F2B" w:rsidP="00F12F2B">
      <w:pPr>
        <w:pStyle w:val="ac"/>
        <w:numPr>
          <w:ilvl w:val="0"/>
          <w:numId w:val="6"/>
        </w:numPr>
        <w:spacing w:after="200"/>
        <w:jc w:val="both"/>
        <w:rPr>
          <w:sz w:val="20"/>
          <w:szCs w:val="20"/>
        </w:rPr>
      </w:pPr>
      <w:r w:rsidRPr="00F12F2B">
        <w:rPr>
          <w:sz w:val="20"/>
          <w:szCs w:val="20"/>
        </w:rPr>
        <w:t>16 мая 2015г., г. Москва, Международный фестиваль -  конкурс музыкального искусства «Таланты новой эры»</w:t>
      </w:r>
    </w:p>
    <w:p w:rsidR="00F12F2B" w:rsidRPr="00F12F2B" w:rsidRDefault="00F12F2B" w:rsidP="00F12F2B">
      <w:pPr>
        <w:pStyle w:val="ac"/>
        <w:spacing w:after="200"/>
        <w:ind w:left="708"/>
        <w:jc w:val="both"/>
        <w:rPr>
          <w:sz w:val="20"/>
          <w:szCs w:val="20"/>
        </w:rPr>
      </w:pPr>
      <w:r w:rsidRPr="00F12F2B">
        <w:rPr>
          <w:sz w:val="20"/>
          <w:szCs w:val="20"/>
        </w:rPr>
        <w:t>Хореографический коллектив  «Конфетти» Шацкого МКЦ,</w:t>
      </w:r>
    </w:p>
    <w:p w:rsidR="00F12F2B" w:rsidRPr="00F12F2B" w:rsidRDefault="00F12F2B" w:rsidP="00F12F2B">
      <w:pPr>
        <w:pStyle w:val="ac"/>
        <w:spacing w:after="200"/>
        <w:ind w:left="360"/>
        <w:jc w:val="both"/>
        <w:rPr>
          <w:sz w:val="20"/>
          <w:szCs w:val="20"/>
        </w:rPr>
      </w:pPr>
      <w:r w:rsidRPr="00F12F2B">
        <w:rPr>
          <w:sz w:val="20"/>
          <w:szCs w:val="20"/>
        </w:rPr>
        <w:tab/>
        <w:t>руководитель –  Левкина Д. А., (диплом лауреата III степени);</w:t>
      </w:r>
    </w:p>
    <w:p w:rsidR="00F12F2B" w:rsidRPr="00F12F2B" w:rsidRDefault="00F12F2B" w:rsidP="00F12F2B">
      <w:pPr>
        <w:pStyle w:val="ac"/>
        <w:numPr>
          <w:ilvl w:val="0"/>
          <w:numId w:val="6"/>
        </w:numPr>
        <w:spacing w:after="200"/>
        <w:jc w:val="both"/>
        <w:rPr>
          <w:sz w:val="20"/>
          <w:szCs w:val="20"/>
        </w:rPr>
      </w:pPr>
      <w:r w:rsidRPr="00F12F2B">
        <w:rPr>
          <w:sz w:val="20"/>
          <w:szCs w:val="20"/>
        </w:rPr>
        <w:t>14 февраля 2015г., г. Рязань, Межрегиональный  фестиваль эстрадного детского танца «Чёрный  котёнок 2015»</w:t>
      </w:r>
    </w:p>
    <w:p w:rsidR="00F12F2B" w:rsidRPr="00F12F2B" w:rsidRDefault="00F12F2B" w:rsidP="00F12F2B">
      <w:pPr>
        <w:pStyle w:val="ac"/>
        <w:spacing w:after="200"/>
        <w:ind w:left="708"/>
        <w:jc w:val="both"/>
        <w:rPr>
          <w:sz w:val="20"/>
          <w:szCs w:val="20"/>
        </w:rPr>
      </w:pPr>
      <w:r w:rsidRPr="00F12F2B">
        <w:rPr>
          <w:sz w:val="20"/>
          <w:szCs w:val="20"/>
        </w:rPr>
        <w:t>Хореографический  коллектив «Конфетти» Шацкого МКЦ,</w:t>
      </w:r>
    </w:p>
    <w:p w:rsidR="00F12F2B" w:rsidRPr="00F12F2B" w:rsidRDefault="00F12F2B" w:rsidP="00F12F2B">
      <w:pPr>
        <w:pStyle w:val="ac"/>
        <w:spacing w:after="200"/>
        <w:ind w:left="708"/>
        <w:jc w:val="both"/>
        <w:rPr>
          <w:sz w:val="20"/>
          <w:szCs w:val="20"/>
        </w:rPr>
      </w:pPr>
      <w:r w:rsidRPr="00F12F2B">
        <w:rPr>
          <w:sz w:val="20"/>
          <w:szCs w:val="20"/>
        </w:rPr>
        <w:t>руководитель –  Левкина Д. А., (диплом за участие);</w:t>
      </w:r>
    </w:p>
    <w:p w:rsidR="00F12F2B" w:rsidRPr="00F12F2B" w:rsidRDefault="00F12F2B" w:rsidP="00F12F2B">
      <w:pPr>
        <w:pStyle w:val="ac"/>
        <w:numPr>
          <w:ilvl w:val="0"/>
          <w:numId w:val="6"/>
        </w:numPr>
        <w:spacing w:after="200"/>
        <w:jc w:val="both"/>
        <w:rPr>
          <w:sz w:val="20"/>
          <w:szCs w:val="20"/>
        </w:rPr>
      </w:pPr>
      <w:r w:rsidRPr="00F12F2B">
        <w:rPr>
          <w:sz w:val="20"/>
          <w:szCs w:val="20"/>
        </w:rPr>
        <w:t xml:space="preserve">5 декабря 2015 г., с. Сосновка Тамбовская область, </w:t>
      </w:r>
      <w:r w:rsidRPr="00F12F2B">
        <w:rPr>
          <w:sz w:val="20"/>
          <w:szCs w:val="20"/>
          <w:lang w:val="en-US"/>
        </w:rPr>
        <w:t>IV</w:t>
      </w:r>
      <w:r w:rsidRPr="00F12F2B">
        <w:rPr>
          <w:sz w:val="20"/>
          <w:szCs w:val="20"/>
        </w:rPr>
        <w:t xml:space="preserve"> Межрегиональный открытый фестиваль – конкурс народного самодеятельного творчества «Сосновские просторы»</w:t>
      </w:r>
    </w:p>
    <w:p w:rsidR="00F12F2B" w:rsidRPr="00F12F2B" w:rsidRDefault="00F12F2B" w:rsidP="00F12F2B">
      <w:pPr>
        <w:pStyle w:val="ac"/>
        <w:spacing w:after="200"/>
        <w:ind w:left="360" w:firstLine="348"/>
        <w:jc w:val="both"/>
        <w:rPr>
          <w:sz w:val="20"/>
          <w:szCs w:val="20"/>
        </w:rPr>
      </w:pPr>
      <w:r w:rsidRPr="00F12F2B">
        <w:rPr>
          <w:sz w:val="20"/>
          <w:szCs w:val="20"/>
        </w:rPr>
        <w:t>Хореографический  коллектив «Капельки» Шацкого МКЦ,</w:t>
      </w:r>
    </w:p>
    <w:p w:rsidR="00F12F2B" w:rsidRPr="00F12F2B" w:rsidRDefault="00F12F2B" w:rsidP="00F12F2B">
      <w:pPr>
        <w:pStyle w:val="ac"/>
        <w:jc w:val="both"/>
        <w:rPr>
          <w:color w:val="000000"/>
          <w:spacing w:val="-5"/>
          <w:sz w:val="20"/>
          <w:szCs w:val="20"/>
          <w:u w:val="single"/>
        </w:rPr>
      </w:pPr>
      <w:r w:rsidRPr="00F12F2B">
        <w:rPr>
          <w:sz w:val="20"/>
          <w:szCs w:val="20"/>
        </w:rPr>
        <w:t>руководитель –  Иванова  В. И., (диплом за участие);</w:t>
      </w:r>
    </w:p>
    <w:p w:rsidR="00F12F2B" w:rsidRPr="00F12F2B" w:rsidRDefault="00F12F2B" w:rsidP="00F12F2B">
      <w:pPr>
        <w:pStyle w:val="ac"/>
        <w:numPr>
          <w:ilvl w:val="0"/>
          <w:numId w:val="6"/>
        </w:numPr>
        <w:spacing w:after="200"/>
        <w:jc w:val="both"/>
        <w:rPr>
          <w:sz w:val="20"/>
          <w:szCs w:val="20"/>
        </w:rPr>
      </w:pPr>
      <w:r w:rsidRPr="00F12F2B">
        <w:rPr>
          <w:sz w:val="20"/>
          <w:szCs w:val="20"/>
        </w:rPr>
        <w:t>14 февраля 2015г., г. Рязань, Межрегиональный  фестиваль эстрадного детского танца «Чёрный  котёнок 2015»</w:t>
      </w:r>
    </w:p>
    <w:p w:rsidR="00F12F2B" w:rsidRPr="00F12F2B" w:rsidRDefault="00F12F2B" w:rsidP="00F12F2B">
      <w:pPr>
        <w:pStyle w:val="ac"/>
        <w:ind w:left="708"/>
        <w:jc w:val="both"/>
        <w:rPr>
          <w:color w:val="000000"/>
          <w:spacing w:val="-5"/>
          <w:sz w:val="20"/>
          <w:szCs w:val="20"/>
        </w:rPr>
      </w:pPr>
      <w:r w:rsidRPr="00F12F2B">
        <w:rPr>
          <w:color w:val="000000"/>
          <w:spacing w:val="-5"/>
          <w:sz w:val="20"/>
          <w:szCs w:val="20"/>
        </w:rPr>
        <w:t xml:space="preserve">«Образцовый коллектив Рязанской области» ансамбль танца «Стиль» Лесновского СДК Шиловского района, </w:t>
      </w:r>
    </w:p>
    <w:p w:rsidR="00F12F2B" w:rsidRPr="00F12F2B" w:rsidRDefault="00F12F2B" w:rsidP="00F12F2B">
      <w:pPr>
        <w:pStyle w:val="ac"/>
        <w:jc w:val="both"/>
        <w:rPr>
          <w:color w:val="000000"/>
          <w:spacing w:val="-5"/>
          <w:sz w:val="20"/>
          <w:szCs w:val="20"/>
          <w:u w:val="single"/>
        </w:rPr>
      </w:pPr>
      <w:r w:rsidRPr="00F12F2B">
        <w:rPr>
          <w:sz w:val="20"/>
          <w:szCs w:val="20"/>
        </w:rPr>
        <w:t>руководитель –  Борисова И. В., (диплом за участие);</w:t>
      </w:r>
    </w:p>
    <w:p w:rsidR="00F12F2B" w:rsidRPr="00F12F2B" w:rsidRDefault="00F12F2B" w:rsidP="00F12F2B">
      <w:pPr>
        <w:pStyle w:val="ac"/>
        <w:numPr>
          <w:ilvl w:val="0"/>
          <w:numId w:val="6"/>
        </w:numPr>
        <w:spacing w:after="200"/>
        <w:jc w:val="both"/>
        <w:rPr>
          <w:sz w:val="20"/>
          <w:szCs w:val="20"/>
        </w:rPr>
      </w:pPr>
      <w:r w:rsidRPr="00F12F2B">
        <w:rPr>
          <w:color w:val="000000"/>
          <w:spacing w:val="-5"/>
          <w:sz w:val="20"/>
          <w:szCs w:val="20"/>
        </w:rPr>
        <w:t>22 -23 февраля 2015 г., г. Рязань,</w:t>
      </w:r>
      <w:r w:rsidRPr="00F12F2B">
        <w:rPr>
          <w:sz w:val="20"/>
          <w:szCs w:val="20"/>
        </w:rPr>
        <w:t xml:space="preserve"> Межрегиональный  фестиваль эстрадного детского танца «Чёрный  котёнок 2015»</w:t>
      </w:r>
    </w:p>
    <w:p w:rsidR="00F12F2B" w:rsidRPr="00F12F2B" w:rsidRDefault="00F12F2B" w:rsidP="00F12F2B">
      <w:pPr>
        <w:pStyle w:val="ac"/>
        <w:ind w:left="708"/>
        <w:jc w:val="both"/>
        <w:rPr>
          <w:color w:val="000000"/>
          <w:spacing w:val="-5"/>
          <w:sz w:val="20"/>
          <w:szCs w:val="20"/>
        </w:rPr>
      </w:pPr>
      <w:r w:rsidRPr="00F12F2B">
        <w:rPr>
          <w:color w:val="000000"/>
          <w:spacing w:val="-5"/>
          <w:sz w:val="20"/>
          <w:szCs w:val="20"/>
        </w:rPr>
        <w:t>«Образцовый коллектив Рязанской области» ансамбль бального танца «Альянс» Дворца культуры им. В. И. Ленина г. Скопина,</w:t>
      </w:r>
    </w:p>
    <w:p w:rsidR="00F12F2B" w:rsidRPr="00F12F2B" w:rsidRDefault="00F12F2B" w:rsidP="00F12F2B">
      <w:pPr>
        <w:pStyle w:val="ac"/>
        <w:jc w:val="both"/>
        <w:rPr>
          <w:sz w:val="20"/>
          <w:szCs w:val="20"/>
        </w:rPr>
      </w:pPr>
      <w:r w:rsidRPr="00F12F2B">
        <w:rPr>
          <w:sz w:val="20"/>
          <w:szCs w:val="20"/>
        </w:rPr>
        <w:t xml:space="preserve">руководители –  Понкратова Т. Е. и Римская Е. Ю., (диплом  лауреата </w:t>
      </w:r>
      <w:r w:rsidRPr="00F12F2B">
        <w:rPr>
          <w:sz w:val="20"/>
          <w:szCs w:val="20"/>
          <w:lang w:val="en-US"/>
        </w:rPr>
        <w:t>II</w:t>
      </w:r>
      <w:r w:rsidRPr="00F12F2B">
        <w:rPr>
          <w:sz w:val="20"/>
          <w:szCs w:val="20"/>
        </w:rPr>
        <w:t xml:space="preserve">       и </w:t>
      </w:r>
      <w:r w:rsidRPr="00F12F2B">
        <w:rPr>
          <w:sz w:val="20"/>
          <w:szCs w:val="20"/>
          <w:lang w:val="en-US"/>
        </w:rPr>
        <w:t>III</w:t>
      </w:r>
      <w:r w:rsidRPr="00F12F2B">
        <w:rPr>
          <w:sz w:val="20"/>
          <w:szCs w:val="20"/>
        </w:rPr>
        <w:t xml:space="preserve"> </w:t>
      </w:r>
      <w:r w:rsidRPr="00F12F2B">
        <w:rPr>
          <w:sz w:val="20"/>
          <w:szCs w:val="20"/>
          <w:lang w:val="en-US"/>
        </w:rPr>
        <w:t>c</w:t>
      </w:r>
      <w:r w:rsidRPr="00F12F2B">
        <w:rPr>
          <w:sz w:val="20"/>
          <w:szCs w:val="20"/>
        </w:rPr>
        <w:t>тепени);</w:t>
      </w:r>
    </w:p>
    <w:p w:rsidR="00F12F2B" w:rsidRPr="00F12F2B" w:rsidRDefault="00F12F2B" w:rsidP="00F12F2B">
      <w:pPr>
        <w:pStyle w:val="ac"/>
        <w:numPr>
          <w:ilvl w:val="0"/>
          <w:numId w:val="6"/>
        </w:numPr>
        <w:jc w:val="both"/>
        <w:rPr>
          <w:sz w:val="20"/>
          <w:szCs w:val="20"/>
        </w:rPr>
      </w:pPr>
      <w:r w:rsidRPr="00F12F2B">
        <w:rPr>
          <w:sz w:val="20"/>
          <w:szCs w:val="20"/>
        </w:rPr>
        <w:t>21 ноября 2015 г., г. Рязань, Всероссийский конкурс – фестиваль вокально – хореографического творчества «Краски осени»</w:t>
      </w:r>
    </w:p>
    <w:p w:rsidR="00F12F2B" w:rsidRPr="00F12F2B" w:rsidRDefault="00F12F2B" w:rsidP="00F12F2B">
      <w:pPr>
        <w:pStyle w:val="ac"/>
        <w:ind w:left="708"/>
        <w:jc w:val="both"/>
        <w:rPr>
          <w:color w:val="000000"/>
          <w:spacing w:val="-5"/>
          <w:sz w:val="20"/>
          <w:szCs w:val="20"/>
        </w:rPr>
      </w:pPr>
      <w:r w:rsidRPr="00F12F2B">
        <w:rPr>
          <w:color w:val="000000"/>
          <w:spacing w:val="-5"/>
          <w:sz w:val="20"/>
          <w:szCs w:val="20"/>
        </w:rPr>
        <w:t>«Образцовый коллектив Рязанской области» ансамбль бального танца «Альянс» Дворца культуры им. В. И. Ленина г. Скопина,</w:t>
      </w:r>
    </w:p>
    <w:p w:rsidR="00F12F2B" w:rsidRPr="00F12F2B" w:rsidRDefault="00F12F2B" w:rsidP="00F12F2B">
      <w:pPr>
        <w:pStyle w:val="ac"/>
        <w:ind w:left="708"/>
        <w:jc w:val="both"/>
        <w:rPr>
          <w:color w:val="000000"/>
          <w:spacing w:val="-5"/>
          <w:sz w:val="20"/>
          <w:szCs w:val="20"/>
          <w:u w:val="single"/>
        </w:rPr>
      </w:pPr>
      <w:r w:rsidRPr="00F12F2B">
        <w:rPr>
          <w:sz w:val="20"/>
          <w:szCs w:val="20"/>
        </w:rPr>
        <w:t xml:space="preserve">руководители –  Понкратова Т.  Е. и  Римская Е. Ю., (диплом </w:t>
      </w:r>
      <w:r w:rsidRPr="00F12F2B">
        <w:rPr>
          <w:sz w:val="20"/>
          <w:szCs w:val="20"/>
          <w:lang w:val="en-US"/>
        </w:rPr>
        <w:t>I</w:t>
      </w:r>
      <w:r w:rsidRPr="00F12F2B">
        <w:rPr>
          <w:sz w:val="20"/>
          <w:szCs w:val="20"/>
        </w:rPr>
        <w:t xml:space="preserve"> лауреата  степени);</w:t>
      </w:r>
    </w:p>
    <w:p w:rsidR="00F12F2B" w:rsidRPr="00F12F2B" w:rsidRDefault="00F12F2B" w:rsidP="00F12F2B">
      <w:pPr>
        <w:pStyle w:val="ac"/>
        <w:numPr>
          <w:ilvl w:val="0"/>
          <w:numId w:val="6"/>
        </w:numPr>
        <w:spacing w:after="200"/>
        <w:jc w:val="both"/>
        <w:rPr>
          <w:sz w:val="20"/>
          <w:szCs w:val="20"/>
        </w:rPr>
      </w:pPr>
      <w:r w:rsidRPr="00F12F2B">
        <w:rPr>
          <w:color w:val="000000"/>
          <w:spacing w:val="-5"/>
          <w:sz w:val="20"/>
          <w:szCs w:val="20"/>
        </w:rPr>
        <w:t xml:space="preserve">22  февраля 2015 г., </w:t>
      </w:r>
      <w:r w:rsidRPr="00F12F2B">
        <w:rPr>
          <w:sz w:val="20"/>
          <w:szCs w:val="20"/>
        </w:rPr>
        <w:t>Межрегиональный  фестиваль эстрадного детского танца «Чёрный  котёнок 2015»</w:t>
      </w:r>
    </w:p>
    <w:p w:rsidR="00F12F2B" w:rsidRPr="00F12F2B" w:rsidRDefault="00F12F2B" w:rsidP="00F12F2B">
      <w:pPr>
        <w:pStyle w:val="ac"/>
        <w:ind w:left="708"/>
        <w:jc w:val="both"/>
        <w:rPr>
          <w:color w:val="000000"/>
          <w:spacing w:val="-5"/>
          <w:sz w:val="20"/>
          <w:szCs w:val="20"/>
        </w:rPr>
      </w:pPr>
      <w:r w:rsidRPr="00F12F2B">
        <w:rPr>
          <w:color w:val="000000"/>
          <w:spacing w:val="-5"/>
          <w:sz w:val="20"/>
          <w:szCs w:val="20"/>
        </w:rPr>
        <w:t>«Образцовый коллектив Рязанской области» ансамбль  танца «Антарес» Кораблинского  РДК,</w:t>
      </w:r>
    </w:p>
    <w:p w:rsidR="00F12F2B" w:rsidRPr="00F12F2B" w:rsidRDefault="00F12F2B" w:rsidP="00F12F2B">
      <w:pPr>
        <w:pStyle w:val="ac"/>
        <w:ind w:left="360" w:firstLine="348"/>
        <w:jc w:val="both"/>
        <w:rPr>
          <w:color w:val="000000"/>
          <w:spacing w:val="-5"/>
          <w:sz w:val="20"/>
          <w:szCs w:val="20"/>
        </w:rPr>
      </w:pPr>
      <w:r w:rsidRPr="00F12F2B">
        <w:rPr>
          <w:sz w:val="20"/>
          <w:szCs w:val="20"/>
        </w:rPr>
        <w:t>руководители –  Маинская Т. С., (диплом  за участие);</w:t>
      </w:r>
    </w:p>
    <w:p w:rsidR="00F12F2B" w:rsidRPr="00F12F2B" w:rsidRDefault="00F12F2B" w:rsidP="00F12F2B">
      <w:pPr>
        <w:pStyle w:val="ac"/>
        <w:numPr>
          <w:ilvl w:val="0"/>
          <w:numId w:val="6"/>
        </w:numPr>
        <w:jc w:val="both"/>
        <w:rPr>
          <w:color w:val="000000"/>
          <w:spacing w:val="-5"/>
          <w:sz w:val="20"/>
          <w:szCs w:val="20"/>
        </w:rPr>
      </w:pPr>
      <w:r w:rsidRPr="00F12F2B">
        <w:rPr>
          <w:color w:val="000000"/>
          <w:spacing w:val="-5"/>
          <w:sz w:val="20"/>
          <w:szCs w:val="20"/>
        </w:rPr>
        <w:t>7 ноября 2015 г., г. Луховицы Московской области, Международный конкурс – фестиваль хореографических коллективов «Хрустальный башмачок»</w:t>
      </w:r>
    </w:p>
    <w:p w:rsidR="00F12F2B" w:rsidRPr="00F12F2B" w:rsidRDefault="00F12F2B" w:rsidP="00F12F2B">
      <w:pPr>
        <w:pStyle w:val="ac"/>
        <w:jc w:val="both"/>
        <w:rPr>
          <w:color w:val="000000"/>
          <w:spacing w:val="-5"/>
          <w:sz w:val="20"/>
          <w:szCs w:val="20"/>
        </w:rPr>
      </w:pPr>
      <w:r w:rsidRPr="00F12F2B">
        <w:rPr>
          <w:color w:val="000000"/>
          <w:spacing w:val="-5"/>
          <w:sz w:val="20"/>
          <w:szCs w:val="20"/>
        </w:rPr>
        <w:t>Хореографический коллектив «Озорники» РОМЦ г. Рыбное,</w:t>
      </w:r>
    </w:p>
    <w:p w:rsidR="00F12F2B" w:rsidRPr="00F12F2B" w:rsidRDefault="00F12F2B" w:rsidP="00F12F2B">
      <w:pPr>
        <w:pStyle w:val="ac"/>
        <w:jc w:val="both"/>
        <w:rPr>
          <w:color w:val="000000"/>
          <w:spacing w:val="-5"/>
          <w:sz w:val="20"/>
          <w:szCs w:val="20"/>
        </w:rPr>
      </w:pPr>
      <w:r w:rsidRPr="00F12F2B">
        <w:rPr>
          <w:color w:val="000000"/>
          <w:spacing w:val="-5"/>
          <w:sz w:val="20"/>
          <w:szCs w:val="20"/>
        </w:rPr>
        <w:t xml:space="preserve">руководитель </w:t>
      </w:r>
      <w:r w:rsidRPr="00F12F2B">
        <w:rPr>
          <w:sz w:val="20"/>
          <w:szCs w:val="20"/>
        </w:rPr>
        <w:t xml:space="preserve">– Белозерова В. И., (диплом </w:t>
      </w:r>
      <w:r w:rsidRPr="00F12F2B">
        <w:rPr>
          <w:sz w:val="20"/>
          <w:szCs w:val="20"/>
          <w:lang w:val="en-US"/>
        </w:rPr>
        <w:t>III</w:t>
      </w:r>
      <w:r w:rsidRPr="00F12F2B">
        <w:rPr>
          <w:sz w:val="20"/>
          <w:szCs w:val="20"/>
        </w:rPr>
        <w:t xml:space="preserve"> степени);</w:t>
      </w:r>
    </w:p>
    <w:p w:rsidR="00F12F2B" w:rsidRPr="00F12F2B" w:rsidRDefault="00F12F2B" w:rsidP="00F12F2B">
      <w:pPr>
        <w:pStyle w:val="ac"/>
        <w:numPr>
          <w:ilvl w:val="0"/>
          <w:numId w:val="6"/>
        </w:numPr>
        <w:jc w:val="both"/>
        <w:rPr>
          <w:color w:val="000000"/>
          <w:spacing w:val="-5"/>
          <w:sz w:val="20"/>
          <w:szCs w:val="20"/>
        </w:rPr>
      </w:pPr>
      <w:r w:rsidRPr="00F12F2B">
        <w:rPr>
          <w:color w:val="000000"/>
          <w:spacing w:val="-5"/>
          <w:sz w:val="20"/>
          <w:szCs w:val="20"/>
        </w:rPr>
        <w:lastRenderedPageBreak/>
        <w:t xml:space="preserve">21 ноября  2015 г., г. Рязань, </w:t>
      </w:r>
      <w:r w:rsidRPr="00F12F2B">
        <w:rPr>
          <w:sz w:val="20"/>
          <w:szCs w:val="20"/>
        </w:rPr>
        <w:t>Всероссийский конкурс – фестиваль вокально – хореографического творчества «Краски осени»</w:t>
      </w:r>
    </w:p>
    <w:p w:rsidR="00F12F2B" w:rsidRPr="00F12F2B" w:rsidRDefault="00F12F2B" w:rsidP="00F12F2B">
      <w:pPr>
        <w:pStyle w:val="ac"/>
        <w:jc w:val="both"/>
        <w:rPr>
          <w:color w:val="000000"/>
          <w:spacing w:val="-5"/>
          <w:sz w:val="20"/>
          <w:szCs w:val="20"/>
          <w:u w:val="single"/>
        </w:rPr>
      </w:pPr>
      <w:r w:rsidRPr="00F12F2B">
        <w:rPr>
          <w:color w:val="000000"/>
          <w:spacing w:val="-5"/>
          <w:sz w:val="20"/>
          <w:szCs w:val="20"/>
        </w:rPr>
        <w:t xml:space="preserve">Хореографический коллектив «Мозаика»  Ряжского РДК, </w:t>
      </w:r>
    </w:p>
    <w:p w:rsidR="00F12F2B" w:rsidRPr="00F12F2B" w:rsidRDefault="00F12F2B" w:rsidP="00F12F2B">
      <w:pPr>
        <w:pStyle w:val="ac"/>
        <w:jc w:val="both"/>
        <w:rPr>
          <w:color w:val="000000"/>
          <w:spacing w:val="-5"/>
          <w:sz w:val="20"/>
          <w:szCs w:val="20"/>
          <w:u w:val="single"/>
        </w:rPr>
      </w:pPr>
      <w:r w:rsidRPr="00F12F2B">
        <w:rPr>
          <w:color w:val="000000"/>
          <w:spacing w:val="-5"/>
          <w:sz w:val="20"/>
          <w:szCs w:val="20"/>
        </w:rPr>
        <w:t xml:space="preserve">руководитель </w:t>
      </w:r>
      <w:r w:rsidRPr="00F12F2B">
        <w:rPr>
          <w:sz w:val="20"/>
          <w:szCs w:val="20"/>
        </w:rPr>
        <w:t xml:space="preserve">– Сивак  С. М., (диплом лауреата </w:t>
      </w:r>
      <w:r w:rsidRPr="00F12F2B">
        <w:rPr>
          <w:sz w:val="20"/>
          <w:szCs w:val="20"/>
          <w:lang w:val="en-US"/>
        </w:rPr>
        <w:t>III</w:t>
      </w:r>
      <w:r w:rsidRPr="00F12F2B">
        <w:rPr>
          <w:sz w:val="20"/>
          <w:szCs w:val="20"/>
        </w:rPr>
        <w:t xml:space="preserve"> </w:t>
      </w:r>
      <w:r w:rsidRPr="00F12F2B">
        <w:rPr>
          <w:sz w:val="20"/>
          <w:szCs w:val="20"/>
          <w:lang w:val="en-US"/>
        </w:rPr>
        <w:t>c</w:t>
      </w:r>
      <w:r w:rsidRPr="00F12F2B">
        <w:rPr>
          <w:sz w:val="20"/>
          <w:szCs w:val="20"/>
        </w:rPr>
        <w:t>тепени);</w:t>
      </w:r>
    </w:p>
    <w:p w:rsidR="00F12F2B" w:rsidRPr="00F12F2B" w:rsidRDefault="00F12F2B" w:rsidP="00F12F2B">
      <w:pPr>
        <w:pStyle w:val="ac"/>
        <w:numPr>
          <w:ilvl w:val="0"/>
          <w:numId w:val="6"/>
        </w:numPr>
        <w:jc w:val="both"/>
        <w:rPr>
          <w:color w:val="000000"/>
          <w:spacing w:val="-5"/>
          <w:sz w:val="20"/>
          <w:szCs w:val="20"/>
        </w:rPr>
      </w:pPr>
      <w:r w:rsidRPr="00F12F2B">
        <w:rPr>
          <w:color w:val="000000"/>
          <w:spacing w:val="-5"/>
          <w:sz w:val="20"/>
          <w:szCs w:val="20"/>
        </w:rPr>
        <w:t>6 марта  2015г., г. Рязань, Областной танцевальный конкурс- фестиваль непрофессиональных коллективов «Дыхание города-2015»</w:t>
      </w:r>
    </w:p>
    <w:p w:rsidR="00F12F2B" w:rsidRPr="00F12F2B" w:rsidRDefault="00F12F2B" w:rsidP="00F12F2B">
      <w:pPr>
        <w:pStyle w:val="ac"/>
        <w:jc w:val="both"/>
        <w:rPr>
          <w:color w:val="000000"/>
          <w:spacing w:val="-5"/>
          <w:sz w:val="20"/>
          <w:szCs w:val="20"/>
        </w:rPr>
      </w:pPr>
      <w:r w:rsidRPr="00F12F2B">
        <w:rPr>
          <w:color w:val="000000"/>
          <w:spacing w:val="-5"/>
          <w:sz w:val="20"/>
          <w:szCs w:val="20"/>
        </w:rPr>
        <w:t>Хореографический  коллектив «Отсек»  Подвязьевского  ПДК  Рязанского района</w:t>
      </w:r>
    </w:p>
    <w:p w:rsidR="00F12F2B" w:rsidRPr="00F12F2B" w:rsidRDefault="00F12F2B" w:rsidP="00F12F2B">
      <w:pPr>
        <w:pStyle w:val="ac"/>
        <w:ind w:left="708"/>
        <w:jc w:val="both"/>
        <w:rPr>
          <w:color w:val="000000"/>
          <w:spacing w:val="-5"/>
          <w:sz w:val="20"/>
          <w:szCs w:val="20"/>
          <w:u w:val="single"/>
        </w:rPr>
      </w:pPr>
      <w:r w:rsidRPr="00F12F2B">
        <w:rPr>
          <w:color w:val="000000"/>
          <w:spacing w:val="-5"/>
          <w:sz w:val="20"/>
          <w:szCs w:val="20"/>
        </w:rPr>
        <w:t xml:space="preserve">руководитель </w:t>
      </w:r>
      <w:r w:rsidRPr="00F12F2B">
        <w:rPr>
          <w:sz w:val="20"/>
          <w:szCs w:val="20"/>
        </w:rPr>
        <w:t xml:space="preserve">– Секач Е. В.,(диплом </w:t>
      </w:r>
      <w:r w:rsidRPr="00F12F2B">
        <w:rPr>
          <w:sz w:val="20"/>
          <w:szCs w:val="20"/>
          <w:lang w:val="en-US"/>
        </w:rPr>
        <w:t>I</w:t>
      </w:r>
      <w:r w:rsidRPr="00F12F2B">
        <w:rPr>
          <w:sz w:val="20"/>
          <w:szCs w:val="20"/>
        </w:rPr>
        <w:t xml:space="preserve"> лауреата  степени);</w:t>
      </w:r>
    </w:p>
    <w:p w:rsidR="00F12F2B" w:rsidRPr="00F12F2B" w:rsidRDefault="00F12F2B" w:rsidP="00F12F2B">
      <w:pPr>
        <w:pStyle w:val="ac"/>
        <w:numPr>
          <w:ilvl w:val="0"/>
          <w:numId w:val="6"/>
        </w:numPr>
        <w:jc w:val="both"/>
        <w:rPr>
          <w:color w:val="000000"/>
          <w:spacing w:val="-5"/>
          <w:sz w:val="20"/>
          <w:szCs w:val="20"/>
        </w:rPr>
      </w:pPr>
      <w:r w:rsidRPr="00F12F2B">
        <w:rPr>
          <w:color w:val="000000"/>
          <w:spacing w:val="-5"/>
          <w:sz w:val="20"/>
          <w:szCs w:val="20"/>
        </w:rPr>
        <w:t>27-29 марта 2015 г. ,г. Рязань, Межрегиональный фестиваль эстрадного танца «Чёрный кот 2015»</w:t>
      </w:r>
    </w:p>
    <w:p w:rsidR="00F12F2B" w:rsidRPr="00F12F2B" w:rsidRDefault="00F12F2B" w:rsidP="00F12F2B">
      <w:pPr>
        <w:pStyle w:val="ac"/>
        <w:jc w:val="both"/>
        <w:rPr>
          <w:color w:val="000000"/>
          <w:spacing w:val="-5"/>
          <w:sz w:val="20"/>
          <w:szCs w:val="20"/>
        </w:rPr>
      </w:pPr>
      <w:r w:rsidRPr="00F12F2B">
        <w:rPr>
          <w:color w:val="000000"/>
          <w:spacing w:val="-5"/>
          <w:sz w:val="20"/>
          <w:szCs w:val="20"/>
        </w:rPr>
        <w:t>Хореографический  коллектив «Конспирация» Подвязьевского ПДК Рязанского района</w:t>
      </w:r>
    </w:p>
    <w:p w:rsidR="00F12F2B" w:rsidRPr="00F12F2B" w:rsidRDefault="00F12F2B" w:rsidP="00F12F2B">
      <w:pPr>
        <w:pStyle w:val="ac"/>
        <w:ind w:left="708"/>
        <w:jc w:val="both"/>
        <w:rPr>
          <w:color w:val="000000"/>
          <w:spacing w:val="-5"/>
          <w:sz w:val="20"/>
          <w:szCs w:val="20"/>
          <w:u w:val="single"/>
        </w:rPr>
      </w:pPr>
      <w:r w:rsidRPr="00F12F2B">
        <w:rPr>
          <w:color w:val="000000"/>
          <w:spacing w:val="-5"/>
          <w:sz w:val="20"/>
          <w:szCs w:val="20"/>
        </w:rPr>
        <w:t xml:space="preserve">руководитель </w:t>
      </w:r>
      <w:r w:rsidRPr="00F12F2B">
        <w:rPr>
          <w:sz w:val="20"/>
          <w:szCs w:val="20"/>
        </w:rPr>
        <w:t>– Секач Е. В.,(диплом  за  участие);</w:t>
      </w:r>
    </w:p>
    <w:p w:rsidR="00F12F2B" w:rsidRPr="00F12F2B" w:rsidRDefault="00F12F2B" w:rsidP="00F12F2B">
      <w:pPr>
        <w:pStyle w:val="ac"/>
        <w:numPr>
          <w:ilvl w:val="0"/>
          <w:numId w:val="6"/>
        </w:numPr>
        <w:jc w:val="both"/>
        <w:rPr>
          <w:color w:val="000000"/>
          <w:spacing w:val="-5"/>
          <w:sz w:val="20"/>
          <w:szCs w:val="20"/>
        </w:rPr>
      </w:pPr>
      <w:r w:rsidRPr="00F12F2B">
        <w:rPr>
          <w:color w:val="000000"/>
          <w:spacing w:val="-5"/>
          <w:sz w:val="20"/>
          <w:szCs w:val="20"/>
        </w:rPr>
        <w:t xml:space="preserve">23-24  мая 2015 г., г. Москва, Международный конкурс  восточного танца «Фейруз» </w:t>
      </w:r>
    </w:p>
    <w:p w:rsidR="00F12F2B" w:rsidRPr="00F12F2B" w:rsidRDefault="00F12F2B" w:rsidP="00F12F2B">
      <w:pPr>
        <w:pStyle w:val="ac"/>
        <w:jc w:val="both"/>
        <w:rPr>
          <w:color w:val="000000"/>
          <w:spacing w:val="-5"/>
          <w:sz w:val="20"/>
          <w:szCs w:val="20"/>
        </w:rPr>
      </w:pPr>
      <w:r w:rsidRPr="00F12F2B">
        <w:rPr>
          <w:color w:val="000000"/>
          <w:spacing w:val="-5"/>
          <w:sz w:val="20"/>
          <w:szCs w:val="20"/>
        </w:rPr>
        <w:t>Хореографический коллектив  Дядьковского СДК Рязанского района,</w:t>
      </w:r>
    </w:p>
    <w:p w:rsidR="00F12F2B" w:rsidRPr="00F12F2B" w:rsidRDefault="00F12F2B" w:rsidP="00F12F2B">
      <w:pPr>
        <w:pStyle w:val="ac"/>
        <w:ind w:left="708"/>
        <w:jc w:val="both"/>
        <w:rPr>
          <w:color w:val="000000"/>
          <w:spacing w:val="-5"/>
          <w:sz w:val="20"/>
          <w:szCs w:val="20"/>
          <w:u w:val="single"/>
        </w:rPr>
      </w:pPr>
      <w:r w:rsidRPr="00F12F2B">
        <w:rPr>
          <w:color w:val="000000"/>
          <w:spacing w:val="-5"/>
          <w:sz w:val="20"/>
          <w:szCs w:val="20"/>
        </w:rPr>
        <w:t xml:space="preserve">руководитель </w:t>
      </w:r>
      <w:r w:rsidRPr="00F12F2B">
        <w:rPr>
          <w:sz w:val="20"/>
          <w:szCs w:val="20"/>
        </w:rPr>
        <w:t>– Мосякина  Г. Н.,(диплом  лауреата  III).</w:t>
      </w:r>
    </w:p>
    <w:p w:rsidR="00F12F2B" w:rsidRPr="00F12F2B" w:rsidRDefault="00F12F2B" w:rsidP="00F12F2B">
      <w:pPr>
        <w:pStyle w:val="12"/>
        <w:ind w:firstLine="708"/>
        <w:jc w:val="both"/>
        <w:rPr>
          <w:rFonts w:ascii="Times New Roman" w:hAnsi="Times New Roman"/>
          <w:sz w:val="20"/>
          <w:szCs w:val="20"/>
        </w:rPr>
      </w:pPr>
      <w:r w:rsidRPr="00F12F2B">
        <w:rPr>
          <w:rFonts w:ascii="Times New Roman" w:hAnsi="Times New Roman"/>
          <w:sz w:val="20"/>
          <w:szCs w:val="20"/>
        </w:rPr>
        <w:t xml:space="preserve">Хочется верить, что в 2016 году, имеющиеся недостатки в работе  с хореографическими коллективами будут устранены, найдутся средства и возможность помочь руководителям хореографических коллективов, чтобы    дальше творчески  развиваться. </w:t>
      </w:r>
    </w:p>
    <w:p w:rsidR="00F12F2B" w:rsidRPr="00F12F2B" w:rsidRDefault="00F12F2B" w:rsidP="00F12F2B">
      <w:pPr>
        <w:pStyle w:val="12"/>
        <w:jc w:val="both"/>
        <w:rPr>
          <w:rFonts w:ascii="Times New Roman" w:hAnsi="Times New Roman"/>
          <w:sz w:val="20"/>
          <w:szCs w:val="20"/>
        </w:rPr>
      </w:pPr>
    </w:p>
    <w:p w:rsidR="00F12F2B" w:rsidRPr="00F12F2B" w:rsidRDefault="00F12F2B" w:rsidP="00F12F2B">
      <w:pPr>
        <w:pStyle w:val="12"/>
        <w:jc w:val="both"/>
        <w:rPr>
          <w:rFonts w:ascii="Times New Roman" w:hAnsi="Times New Roman"/>
          <w:sz w:val="20"/>
          <w:szCs w:val="20"/>
        </w:rPr>
      </w:pPr>
    </w:p>
    <w:p w:rsidR="00F12F2B" w:rsidRPr="00F12F2B" w:rsidRDefault="00F12F2B" w:rsidP="00F12F2B">
      <w:pPr>
        <w:pStyle w:val="12"/>
        <w:jc w:val="both"/>
        <w:rPr>
          <w:rFonts w:ascii="Times New Roman" w:hAnsi="Times New Roman"/>
          <w:sz w:val="20"/>
          <w:szCs w:val="20"/>
        </w:rPr>
      </w:pPr>
    </w:p>
    <w:p w:rsidR="00F12F2B" w:rsidRPr="00F12F2B" w:rsidRDefault="00F12F2B" w:rsidP="00F12F2B">
      <w:pPr>
        <w:pStyle w:val="5"/>
        <w:ind w:right="-1"/>
        <w:jc w:val="both"/>
        <w:rPr>
          <w:sz w:val="20"/>
        </w:rPr>
      </w:pPr>
      <w:r w:rsidRPr="00F12F2B">
        <w:rPr>
          <w:sz w:val="20"/>
        </w:rPr>
        <w:t xml:space="preserve">Состояние театрального   жанра  </w:t>
      </w:r>
    </w:p>
    <w:p w:rsidR="00F12F2B" w:rsidRPr="00F12F2B" w:rsidRDefault="00F12F2B" w:rsidP="00F12F2B">
      <w:pPr>
        <w:ind w:firstLine="709"/>
        <w:contextualSpacing/>
        <w:jc w:val="both"/>
        <w:rPr>
          <w:rFonts w:ascii="Times New Roman" w:hAnsi="Times New Roman"/>
          <w:sz w:val="20"/>
          <w:szCs w:val="20"/>
        </w:rPr>
      </w:pPr>
      <w:r w:rsidRPr="00F12F2B">
        <w:rPr>
          <w:rFonts w:ascii="Times New Roman" w:hAnsi="Times New Roman"/>
          <w:sz w:val="20"/>
          <w:szCs w:val="20"/>
        </w:rPr>
        <w:t xml:space="preserve">На 2015 год в учреждениях культуры Рязанской области действует </w:t>
      </w:r>
      <w:r w:rsidRPr="00F12F2B">
        <w:rPr>
          <w:rFonts w:ascii="Times New Roman" w:hAnsi="Times New Roman"/>
          <w:b/>
          <w:sz w:val="20"/>
          <w:szCs w:val="20"/>
        </w:rPr>
        <w:t xml:space="preserve">454 </w:t>
      </w:r>
      <w:r w:rsidRPr="00F12F2B">
        <w:rPr>
          <w:rFonts w:ascii="Times New Roman" w:hAnsi="Times New Roman"/>
          <w:sz w:val="20"/>
          <w:szCs w:val="20"/>
        </w:rPr>
        <w:t xml:space="preserve">самодеятельных театральных коллектива с числом  участников </w:t>
      </w:r>
      <w:r w:rsidRPr="00F12F2B">
        <w:rPr>
          <w:rFonts w:ascii="Times New Roman" w:hAnsi="Times New Roman"/>
          <w:b/>
          <w:sz w:val="20"/>
          <w:szCs w:val="20"/>
        </w:rPr>
        <w:t>5662</w:t>
      </w:r>
      <w:r w:rsidRPr="00F12F2B">
        <w:rPr>
          <w:rFonts w:ascii="Times New Roman" w:hAnsi="Times New Roman"/>
          <w:sz w:val="20"/>
          <w:szCs w:val="20"/>
        </w:rPr>
        <w:t xml:space="preserve"> человек.</w:t>
      </w:r>
      <w:r w:rsidRPr="00F12F2B">
        <w:rPr>
          <w:rFonts w:ascii="Times New Roman" w:hAnsi="Times New Roman"/>
          <w:b/>
          <w:sz w:val="20"/>
          <w:szCs w:val="20"/>
        </w:rPr>
        <w:t xml:space="preserve"> </w:t>
      </w:r>
      <w:r w:rsidRPr="00F12F2B">
        <w:rPr>
          <w:rFonts w:ascii="Times New Roman" w:hAnsi="Times New Roman"/>
          <w:sz w:val="20"/>
          <w:szCs w:val="20"/>
        </w:rPr>
        <w:t xml:space="preserve">По сравнению с предыдущим годом число театральных коллективов уменьшилось на 9, а количество участников увеличилось  на 31 человек.  Сегодня почетное звание «Народный (образцовый)  любительский  художественный  коллектив Рязанской области» имеют – </w:t>
      </w:r>
      <w:r w:rsidRPr="006355BC">
        <w:rPr>
          <w:rFonts w:ascii="Times New Roman" w:hAnsi="Times New Roman"/>
          <w:b/>
          <w:sz w:val="20"/>
          <w:szCs w:val="20"/>
        </w:rPr>
        <w:t>27</w:t>
      </w:r>
      <w:r w:rsidRPr="00F12F2B">
        <w:rPr>
          <w:rFonts w:ascii="Times New Roman" w:hAnsi="Times New Roman"/>
          <w:sz w:val="20"/>
          <w:szCs w:val="20"/>
        </w:rPr>
        <w:t xml:space="preserve"> театральных коллективов. В этом году в Рязанской области стали работать </w:t>
      </w:r>
      <w:r w:rsidRPr="006355BC">
        <w:rPr>
          <w:rFonts w:ascii="Times New Roman" w:hAnsi="Times New Roman"/>
          <w:b/>
          <w:sz w:val="20"/>
          <w:szCs w:val="20"/>
        </w:rPr>
        <w:t>7</w:t>
      </w:r>
      <w:r w:rsidRPr="00F12F2B">
        <w:rPr>
          <w:rFonts w:ascii="Times New Roman" w:hAnsi="Times New Roman"/>
          <w:sz w:val="20"/>
          <w:szCs w:val="20"/>
        </w:rPr>
        <w:t xml:space="preserve"> новых театральных коллективов.</w:t>
      </w:r>
    </w:p>
    <w:p w:rsidR="00F12F2B" w:rsidRPr="00F12F2B" w:rsidRDefault="00F12F2B" w:rsidP="00F12F2B">
      <w:pPr>
        <w:ind w:firstLine="709"/>
        <w:jc w:val="both"/>
        <w:rPr>
          <w:rFonts w:ascii="Times New Roman" w:hAnsi="Times New Roman"/>
          <w:sz w:val="20"/>
          <w:szCs w:val="20"/>
        </w:rPr>
      </w:pPr>
      <w:r w:rsidRPr="00F12F2B">
        <w:rPr>
          <w:rFonts w:ascii="Times New Roman" w:hAnsi="Times New Roman"/>
          <w:sz w:val="20"/>
          <w:szCs w:val="20"/>
        </w:rPr>
        <w:t xml:space="preserve">Театральный жанр в области находится на подъеме, о чем говорит  большое количество  театральных фестивалей,  растущий  творческий уровень, достойное представление  жанра на Российском уровне. </w:t>
      </w:r>
    </w:p>
    <w:p w:rsidR="00F12F2B" w:rsidRPr="00F12F2B" w:rsidRDefault="00F12F2B" w:rsidP="00F12F2B">
      <w:pPr>
        <w:ind w:firstLine="709"/>
        <w:jc w:val="both"/>
        <w:rPr>
          <w:rFonts w:ascii="Times New Roman" w:hAnsi="Times New Roman"/>
          <w:sz w:val="20"/>
          <w:szCs w:val="20"/>
        </w:rPr>
      </w:pPr>
      <w:r w:rsidRPr="00F12F2B">
        <w:rPr>
          <w:rFonts w:ascii="Times New Roman" w:hAnsi="Times New Roman"/>
          <w:sz w:val="20"/>
          <w:szCs w:val="20"/>
        </w:rPr>
        <w:t xml:space="preserve">В рамках проекта – </w:t>
      </w:r>
      <w:r w:rsidRPr="006355BC">
        <w:rPr>
          <w:rFonts w:ascii="Times New Roman" w:hAnsi="Times New Roman"/>
          <w:b/>
          <w:sz w:val="20"/>
          <w:szCs w:val="20"/>
        </w:rPr>
        <w:t>театральная гостиная «Там за щелочкой кулис…»</w:t>
      </w:r>
      <w:r w:rsidRPr="00F12F2B">
        <w:rPr>
          <w:rFonts w:ascii="Times New Roman" w:hAnsi="Times New Roman"/>
          <w:sz w:val="20"/>
          <w:szCs w:val="20"/>
        </w:rPr>
        <w:t xml:space="preserve"> 5 июня 2015г. в </w:t>
      </w:r>
      <w:r w:rsidR="006355BC">
        <w:rPr>
          <w:rFonts w:ascii="Times New Roman" w:hAnsi="Times New Roman"/>
          <w:sz w:val="20"/>
          <w:szCs w:val="20"/>
        </w:rPr>
        <w:t>Ц</w:t>
      </w:r>
      <w:r w:rsidRPr="00F12F2B">
        <w:rPr>
          <w:rFonts w:ascii="Times New Roman" w:hAnsi="Times New Roman"/>
          <w:sz w:val="20"/>
          <w:szCs w:val="20"/>
        </w:rPr>
        <w:t>ентре состоялся показ спектакля «Как бы нам пришить старушку?» «Народного театра Рязанской области» им. А.М. Романенко структурного подразделения муниципального бюджетного учреждения культуры «Единая клубная система» муниципального образования - Спасский муниципальный район Спасского РДК по мотивам пьесы Дж. Патрика «Дорогая Памела», режиссер – Владимиров  В.В.</w:t>
      </w:r>
    </w:p>
    <w:p w:rsidR="00F12F2B" w:rsidRPr="00F12F2B" w:rsidRDefault="00F12F2B" w:rsidP="00F12F2B">
      <w:pPr>
        <w:ind w:firstLine="709"/>
        <w:jc w:val="both"/>
        <w:rPr>
          <w:rFonts w:ascii="Times New Roman" w:hAnsi="Times New Roman"/>
          <w:sz w:val="20"/>
          <w:szCs w:val="20"/>
        </w:rPr>
      </w:pPr>
      <w:r w:rsidRPr="00F12F2B">
        <w:rPr>
          <w:rFonts w:ascii="Times New Roman" w:hAnsi="Times New Roman"/>
          <w:sz w:val="20"/>
          <w:szCs w:val="20"/>
        </w:rPr>
        <w:t>Театральная гостиная – одна из форм работы с театральными коллективами. Проект является продолжением большой работы по пропаганде и развитию театрального жанра. Целью гостиной является привлечение внимания широкой общественности к любительским театрам Рязанской области, творческое развитие, эстетическое воспитание нового поколения с хорошим художественным вкусом, умеющих понимать и ценить театральное, драматическое искусство.</w:t>
      </w:r>
    </w:p>
    <w:p w:rsidR="00F12F2B" w:rsidRPr="00F12F2B" w:rsidRDefault="00F12F2B" w:rsidP="00F12F2B">
      <w:pPr>
        <w:ind w:firstLine="709"/>
        <w:contextualSpacing/>
        <w:jc w:val="both"/>
        <w:rPr>
          <w:rFonts w:ascii="Times New Roman" w:hAnsi="Times New Roman"/>
          <w:sz w:val="20"/>
          <w:szCs w:val="20"/>
        </w:rPr>
      </w:pPr>
      <w:r w:rsidRPr="00F12F2B">
        <w:rPr>
          <w:rFonts w:ascii="Times New Roman" w:hAnsi="Times New Roman"/>
          <w:sz w:val="20"/>
          <w:szCs w:val="20"/>
        </w:rPr>
        <w:t xml:space="preserve">В   целях  развития  и  совершенствования жанра  художественного  слова, повышения его  роли  в нравственно-патриотическом  и  эстетическом  воспитании  населения, сохранения  памяти  о героическом прошлом  нашего  народа 4-5 апреля  2015 г.  </w:t>
      </w:r>
      <w:r w:rsidRPr="00F12F2B">
        <w:rPr>
          <w:rFonts w:ascii="Times New Roman" w:hAnsi="Times New Roman"/>
          <w:color w:val="000000"/>
          <w:sz w:val="20"/>
          <w:szCs w:val="20"/>
        </w:rPr>
        <w:t>на  базе</w:t>
      </w:r>
      <w:r w:rsidRPr="00F12F2B">
        <w:rPr>
          <w:rFonts w:ascii="Times New Roman" w:hAnsi="Times New Roman"/>
          <w:sz w:val="20"/>
          <w:szCs w:val="20"/>
        </w:rPr>
        <w:t xml:space="preserve"> </w:t>
      </w:r>
      <w:r w:rsidR="006355BC">
        <w:rPr>
          <w:rFonts w:ascii="Times New Roman" w:hAnsi="Times New Roman"/>
          <w:sz w:val="20"/>
          <w:szCs w:val="20"/>
        </w:rPr>
        <w:t>Ц</w:t>
      </w:r>
      <w:r w:rsidRPr="00F12F2B">
        <w:rPr>
          <w:rFonts w:ascii="Times New Roman" w:hAnsi="Times New Roman"/>
          <w:color w:val="000000"/>
          <w:sz w:val="20"/>
          <w:szCs w:val="20"/>
        </w:rPr>
        <w:t>ентра</w:t>
      </w:r>
      <w:r w:rsidRPr="00F12F2B">
        <w:rPr>
          <w:rFonts w:ascii="Times New Roman" w:hAnsi="Times New Roman"/>
          <w:sz w:val="20"/>
          <w:szCs w:val="20"/>
        </w:rPr>
        <w:t xml:space="preserve"> состоялся финал </w:t>
      </w:r>
      <w:r w:rsidRPr="006355BC">
        <w:rPr>
          <w:rFonts w:ascii="Times New Roman" w:hAnsi="Times New Roman"/>
          <w:b/>
          <w:sz w:val="20"/>
          <w:szCs w:val="20"/>
        </w:rPr>
        <w:t>I областного  конкурса-фестиваля  художественного  слова  «Наше  время»</w:t>
      </w:r>
      <w:r w:rsidRPr="00F12F2B">
        <w:rPr>
          <w:rFonts w:ascii="Times New Roman" w:hAnsi="Times New Roman"/>
          <w:sz w:val="20"/>
          <w:szCs w:val="20"/>
        </w:rPr>
        <w:t xml:space="preserve">, посвященного  70-летию Победы  советского  народа  в  Великой  Отечественной  войне 1941-1945 годов. </w:t>
      </w:r>
    </w:p>
    <w:p w:rsidR="00F12F2B" w:rsidRPr="00F12F2B" w:rsidRDefault="00F12F2B" w:rsidP="00F12F2B">
      <w:pPr>
        <w:ind w:firstLine="709"/>
        <w:contextualSpacing/>
        <w:jc w:val="both"/>
        <w:rPr>
          <w:rFonts w:ascii="Times New Roman" w:hAnsi="Times New Roman"/>
          <w:sz w:val="20"/>
          <w:szCs w:val="20"/>
        </w:rPr>
      </w:pPr>
      <w:r w:rsidRPr="00F12F2B">
        <w:rPr>
          <w:rFonts w:ascii="Times New Roman" w:hAnsi="Times New Roman"/>
          <w:sz w:val="20"/>
          <w:szCs w:val="20"/>
        </w:rPr>
        <w:t>Первый отборочный  тур  конкурса  прошел  во всех муниципальных  образованиях,  а 4 -5 апреля  на  сцену Рязанского  областного  научно-методическом  центра  народного  творчества вышли  чтецы-любители  из  Ермишинского, Захаровского, Кадомского, Касимовского, Кораблинского, Михайловского, Пителинского, Пронского, Рыбновского, Ряжского, Рязанского, Спасского, Старожиловского, Ухоловского, Чучковского, Шацкого, Шиловского районов, г.г.Касимов,  Рязань, Сасово, Скопин – всего 202 человека.</w:t>
      </w:r>
      <w:r w:rsidRPr="00F12F2B">
        <w:rPr>
          <w:rFonts w:ascii="Times New Roman" w:hAnsi="Times New Roman"/>
          <w:sz w:val="20"/>
          <w:szCs w:val="20"/>
        </w:rPr>
        <w:tab/>
      </w:r>
    </w:p>
    <w:p w:rsidR="00F12F2B" w:rsidRPr="00F12F2B" w:rsidRDefault="00F12F2B" w:rsidP="00F12F2B">
      <w:pPr>
        <w:ind w:firstLine="709"/>
        <w:contextualSpacing/>
        <w:jc w:val="both"/>
        <w:rPr>
          <w:rFonts w:ascii="Times New Roman" w:hAnsi="Times New Roman"/>
          <w:color w:val="000000"/>
          <w:sz w:val="20"/>
          <w:szCs w:val="20"/>
        </w:rPr>
      </w:pPr>
      <w:r w:rsidRPr="00F12F2B">
        <w:rPr>
          <w:rFonts w:ascii="Times New Roman" w:hAnsi="Times New Roman"/>
          <w:color w:val="000000"/>
          <w:sz w:val="20"/>
          <w:szCs w:val="20"/>
        </w:rPr>
        <w:t>По итогам конкурса была проведена творческая лаборатория руководителей коллективов, которая способствовала их дальнейшему профессиональному росту, мастерству  и креативному мышлению в современных условиях.</w:t>
      </w:r>
    </w:p>
    <w:p w:rsidR="00F12F2B" w:rsidRPr="00F12F2B" w:rsidRDefault="00F12F2B" w:rsidP="00F12F2B">
      <w:pPr>
        <w:ind w:firstLine="709"/>
        <w:jc w:val="both"/>
        <w:rPr>
          <w:rFonts w:ascii="Times New Roman" w:hAnsi="Times New Roman"/>
          <w:sz w:val="20"/>
          <w:szCs w:val="20"/>
        </w:rPr>
      </w:pPr>
      <w:r w:rsidRPr="00F12F2B">
        <w:rPr>
          <w:rFonts w:ascii="Times New Roman" w:hAnsi="Times New Roman"/>
          <w:color w:val="000000"/>
          <w:sz w:val="20"/>
          <w:szCs w:val="20"/>
        </w:rPr>
        <w:t xml:space="preserve">Творческую лабораторию провели: </w:t>
      </w:r>
      <w:r w:rsidRPr="00F12F2B">
        <w:rPr>
          <w:rFonts w:ascii="Times New Roman" w:hAnsi="Times New Roman"/>
          <w:sz w:val="20"/>
          <w:szCs w:val="20"/>
        </w:rPr>
        <w:t xml:space="preserve">Сысоева Галина Николаевна, заведующая кафедрой режиссуры Р (ф) МГИК, доцент, кандидат педагогических наук,  член Союза театральных деятелей России; Колкер Михаил Яковлевич, журналист, старший  обозреватель газеты «Родной  город», актер, режиссер; Сорокина Людмила Яковлевна, артистка ГАУК «Рязанский государственный областной театр для детей и молодежи», преподаватель </w:t>
      </w:r>
      <w:r w:rsidRPr="00F12F2B">
        <w:rPr>
          <w:rFonts w:ascii="Times New Roman" w:hAnsi="Times New Roman"/>
          <w:sz w:val="20"/>
          <w:szCs w:val="20"/>
        </w:rPr>
        <w:lastRenderedPageBreak/>
        <w:t>ГАОУ СПО «Рязанский музыкальный колледж им. Г. и А. Пироговых», доцент, член Союза театральных деятелей России, Заслуженная артистка России.</w:t>
      </w:r>
    </w:p>
    <w:p w:rsidR="00F12F2B" w:rsidRPr="00F12F2B" w:rsidRDefault="00F12F2B" w:rsidP="00F12F2B">
      <w:pPr>
        <w:ind w:firstLine="709"/>
        <w:contextualSpacing/>
        <w:jc w:val="both"/>
        <w:rPr>
          <w:rFonts w:ascii="Times New Roman" w:hAnsi="Times New Roman"/>
          <w:sz w:val="20"/>
          <w:szCs w:val="20"/>
        </w:rPr>
      </w:pPr>
      <w:r w:rsidRPr="00F12F2B">
        <w:rPr>
          <w:rFonts w:ascii="Times New Roman" w:hAnsi="Times New Roman"/>
          <w:sz w:val="20"/>
          <w:szCs w:val="20"/>
        </w:rPr>
        <w:t>По итогам конкурсной программы были определены лучшие чтецы и коллективы, которые получили дипломы и памятные призы. </w:t>
      </w:r>
    </w:p>
    <w:p w:rsidR="00F12F2B" w:rsidRPr="00F12F2B" w:rsidRDefault="00F12F2B" w:rsidP="00F12F2B">
      <w:pPr>
        <w:ind w:firstLine="709"/>
        <w:contextualSpacing/>
        <w:jc w:val="both"/>
        <w:rPr>
          <w:rFonts w:ascii="Times New Roman" w:hAnsi="Times New Roman"/>
          <w:sz w:val="20"/>
          <w:szCs w:val="20"/>
        </w:rPr>
      </w:pPr>
      <w:r w:rsidRPr="00F12F2B">
        <w:rPr>
          <w:rFonts w:ascii="Times New Roman" w:hAnsi="Times New Roman"/>
          <w:sz w:val="20"/>
          <w:szCs w:val="20"/>
        </w:rPr>
        <w:t>В 2015 году был  подготовлен сборник  сценариев, посвященных памятным датам, и  направлен в районы Рязанской области.</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С целью раскрытия  творческого  потенциала  режиссеров  народных  театров Рязанской  области с 12 по 16 сентября 2015 г. состоялась творческая лаборатория руководителей театральных коллективов Рязанской области на базе 15 Международного фестиваля теа</w:t>
      </w:r>
      <w:r w:rsidR="006355BC">
        <w:rPr>
          <w:rFonts w:ascii="Times New Roman" w:hAnsi="Times New Roman"/>
          <w:sz w:val="20"/>
          <w:szCs w:val="20"/>
        </w:rPr>
        <w:t>тров кукол "Рязанские смотрины"</w:t>
      </w:r>
      <w:r w:rsidRPr="00F12F2B">
        <w:rPr>
          <w:rFonts w:ascii="Times New Roman" w:hAnsi="Times New Roman"/>
          <w:sz w:val="20"/>
          <w:szCs w:val="20"/>
        </w:rPr>
        <w:t>.</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Международный фестиваль театров кукол «Рязанские смотрины» проводится в регионе уже в пятнадцатый раз и стал своеобразным брендом и одним из любимых театральных проектов для всех жителей области.</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В 2015 году его символом выбрана игра «пятнашки», по количеству состоявшихся фестивалей. Свои постановки представили 15 театров из Рязани, Архангельска, Екатеринбурга, Иркутска, Москвы, Пензы, Санкт-Петербурга, Ярославля, Симферополя, а также Беларуси, Швеции и Болгарии.</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Посещение  участниками  лаборатории из  Захаровского, Кораблинского, Рязанского, Старожиловского, Спасского, Шиловского,  районов  и г. Рязани 15 Международного фестиваля театров кукол "Рязанские смотрины" оказало положительное влияние на развития  творческого  потенциала  театральных коллективов Рязанской  области.</w:t>
      </w:r>
    </w:p>
    <w:p w:rsidR="00F12F2B" w:rsidRPr="00F12F2B" w:rsidRDefault="00F12F2B" w:rsidP="00F12F2B">
      <w:pPr>
        <w:ind w:firstLine="709"/>
        <w:contextualSpacing/>
        <w:jc w:val="both"/>
        <w:rPr>
          <w:rFonts w:ascii="Times New Roman" w:hAnsi="Times New Roman"/>
          <w:sz w:val="20"/>
          <w:szCs w:val="20"/>
        </w:rPr>
      </w:pPr>
      <w:r w:rsidRPr="00F12F2B">
        <w:rPr>
          <w:rFonts w:ascii="Times New Roman" w:hAnsi="Times New Roman"/>
          <w:sz w:val="20"/>
          <w:szCs w:val="20"/>
        </w:rPr>
        <w:t>Участие во всех мероприятиях способствует дальнейшему развитию жанра любительского театра в Рязанской  области, повышению исполнительского мастерства и активизации творческой деятельности театральных коллективов. Поддержка жанра позволяет продемонстрировать современное состояние и перспективы развития жанра любительского театра, а также сохраняет его истоки и традиции.</w:t>
      </w:r>
    </w:p>
    <w:p w:rsidR="00F12F2B" w:rsidRPr="00F12F2B" w:rsidRDefault="00F12F2B" w:rsidP="00F12F2B">
      <w:pPr>
        <w:ind w:firstLine="709"/>
        <w:contextualSpacing/>
        <w:jc w:val="both"/>
        <w:rPr>
          <w:rFonts w:ascii="Times New Roman" w:hAnsi="Times New Roman"/>
          <w:sz w:val="20"/>
          <w:szCs w:val="20"/>
        </w:rPr>
      </w:pPr>
    </w:p>
    <w:p w:rsidR="00F12F2B" w:rsidRPr="00F12F2B" w:rsidRDefault="00F12F2B" w:rsidP="00F12F2B">
      <w:pPr>
        <w:jc w:val="both"/>
        <w:rPr>
          <w:rFonts w:ascii="Times New Roman" w:hAnsi="Times New Roman"/>
          <w:sz w:val="20"/>
          <w:szCs w:val="20"/>
          <w:u w:val="single"/>
        </w:rPr>
      </w:pPr>
      <w:r w:rsidRPr="00F12F2B">
        <w:rPr>
          <w:rFonts w:ascii="Times New Roman" w:hAnsi="Times New Roman"/>
          <w:sz w:val="20"/>
          <w:szCs w:val="20"/>
          <w:u w:val="single"/>
        </w:rPr>
        <w:t>Театральный жанр:</w:t>
      </w:r>
    </w:p>
    <w:p w:rsidR="00F12F2B" w:rsidRPr="00F12F2B" w:rsidRDefault="00F12F2B" w:rsidP="00F12F2B">
      <w:pPr>
        <w:pStyle w:val="ac"/>
        <w:numPr>
          <w:ilvl w:val="0"/>
          <w:numId w:val="2"/>
        </w:numPr>
        <w:jc w:val="both"/>
        <w:rPr>
          <w:sz w:val="20"/>
          <w:szCs w:val="20"/>
        </w:rPr>
      </w:pPr>
      <w:r w:rsidRPr="00F12F2B">
        <w:rPr>
          <w:sz w:val="20"/>
          <w:szCs w:val="20"/>
        </w:rPr>
        <w:t xml:space="preserve">Март 2015 г., г. Москва, Внеконкурсная программа «Маска Плюс», Российской национальной театральной премии и фестиваля «Золотая маска» </w:t>
      </w:r>
    </w:p>
    <w:p w:rsidR="00F12F2B" w:rsidRPr="00F12F2B" w:rsidRDefault="00F12F2B" w:rsidP="00F12F2B">
      <w:pPr>
        <w:pStyle w:val="ac"/>
        <w:jc w:val="both"/>
        <w:rPr>
          <w:sz w:val="20"/>
          <w:szCs w:val="20"/>
        </w:rPr>
      </w:pPr>
      <w:r w:rsidRPr="00F12F2B">
        <w:rPr>
          <w:sz w:val="20"/>
          <w:szCs w:val="20"/>
        </w:rPr>
        <w:t xml:space="preserve">Народный молодежный театр </w:t>
      </w:r>
      <w:hyperlink r:id="rId9" w:history="1">
        <w:r w:rsidRPr="00F12F2B">
          <w:rPr>
            <w:rStyle w:val="ab"/>
            <w:sz w:val="20"/>
            <w:szCs w:val="20"/>
          </w:rPr>
          <w:t>«Предел» МБУК «Дворец культуры им. В.И. Ленина» МО - городской округ город Скопин (рук. Дель В.Ф.)</w:t>
        </w:r>
      </w:hyperlink>
      <w:r w:rsidRPr="00F12F2B">
        <w:rPr>
          <w:sz w:val="20"/>
          <w:szCs w:val="20"/>
        </w:rPr>
        <w:t>, спектакль «Красный угол»;</w:t>
      </w:r>
    </w:p>
    <w:p w:rsidR="00F12F2B" w:rsidRPr="00F12F2B" w:rsidRDefault="00F12F2B" w:rsidP="00F12F2B">
      <w:pPr>
        <w:pStyle w:val="ac"/>
        <w:numPr>
          <w:ilvl w:val="0"/>
          <w:numId w:val="2"/>
        </w:numPr>
        <w:jc w:val="both"/>
        <w:rPr>
          <w:sz w:val="20"/>
          <w:szCs w:val="20"/>
        </w:rPr>
      </w:pPr>
      <w:r w:rsidRPr="00F12F2B">
        <w:rPr>
          <w:sz w:val="20"/>
          <w:szCs w:val="20"/>
        </w:rPr>
        <w:t>Июнь 2015 г. г. Сергеев Посад, II Международный театральный фестиваль «У троицы»</w:t>
      </w:r>
    </w:p>
    <w:p w:rsidR="00F12F2B" w:rsidRPr="00F12F2B" w:rsidRDefault="00F12F2B" w:rsidP="00F12F2B">
      <w:pPr>
        <w:pStyle w:val="ac"/>
        <w:jc w:val="both"/>
        <w:rPr>
          <w:sz w:val="20"/>
          <w:szCs w:val="20"/>
        </w:rPr>
      </w:pPr>
      <w:r w:rsidRPr="00F12F2B">
        <w:rPr>
          <w:sz w:val="20"/>
          <w:szCs w:val="20"/>
        </w:rPr>
        <w:t xml:space="preserve">Народный молодежный театр </w:t>
      </w:r>
      <w:hyperlink r:id="rId10" w:history="1">
        <w:r w:rsidRPr="00F12F2B">
          <w:rPr>
            <w:rStyle w:val="ab"/>
            <w:sz w:val="20"/>
            <w:szCs w:val="20"/>
          </w:rPr>
          <w:t>«Предел» МБУК «Дворец культуры им. В.И. Ленина» МО - городской округ город Скопин (рук. Дель В.Ф.)</w:t>
        </w:r>
      </w:hyperlink>
      <w:r w:rsidRPr="00F12F2B">
        <w:rPr>
          <w:sz w:val="20"/>
          <w:szCs w:val="20"/>
        </w:rPr>
        <w:t>, спектакль «Красный угол»;</w:t>
      </w:r>
    </w:p>
    <w:p w:rsidR="00F12F2B" w:rsidRPr="00F12F2B" w:rsidRDefault="00F12F2B" w:rsidP="00F12F2B">
      <w:pPr>
        <w:pStyle w:val="ac"/>
        <w:numPr>
          <w:ilvl w:val="0"/>
          <w:numId w:val="2"/>
        </w:numPr>
        <w:jc w:val="both"/>
        <w:rPr>
          <w:sz w:val="20"/>
          <w:szCs w:val="20"/>
        </w:rPr>
      </w:pPr>
      <w:r w:rsidRPr="00F12F2B">
        <w:rPr>
          <w:sz w:val="20"/>
          <w:szCs w:val="20"/>
        </w:rPr>
        <w:t>16-22 сентябрь 2015 г., г. Санкт-Петербург, I Всероссийский фестиваль любительских театров «Невские театральные встречи»</w:t>
      </w:r>
    </w:p>
    <w:p w:rsidR="00F12F2B" w:rsidRPr="00F12F2B" w:rsidRDefault="00F12F2B" w:rsidP="00F12F2B">
      <w:pPr>
        <w:pStyle w:val="ac"/>
        <w:jc w:val="both"/>
        <w:rPr>
          <w:sz w:val="20"/>
          <w:szCs w:val="20"/>
        </w:rPr>
      </w:pPr>
      <w:r w:rsidRPr="00F12F2B">
        <w:rPr>
          <w:sz w:val="20"/>
          <w:szCs w:val="20"/>
        </w:rPr>
        <w:t xml:space="preserve"> Народный молодежный театр </w:t>
      </w:r>
      <w:hyperlink r:id="rId11" w:history="1">
        <w:r w:rsidRPr="00F12F2B">
          <w:rPr>
            <w:rStyle w:val="ab"/>
            <w:sz w:val="20"/>
            <w:szCs w:val="20"/>
          </w:rPr>
          <w:t>«Предел» МБУК «Дворец культуры им. В.И. Ленина» МО - городской округ город Скопин (рук. Дель В.Ф.)</w:t>
        </w:r>
      </w:hyperlink>
      <w:r w:rsidRPr="00F12F2B">
        <w:rPr>
          <w:sz w:val="20"/>
          <w:szCs w:val="20"/>
        </w:rPr>
        <w:t>;</w:t>
      </w:r>
    </w:p>
    <w:p w:rsidR="00F12F2B" w:rsidRPr="00F12F2B" w:rsidRDefault="00F12F2B" w:rsidP="00F12F2B">
      <w:pPr>
        <w:pStyle w:val="ac"/>
        <w:numPr>
          <w:ilvl w:val="0"/>
          <w:numId w:val="2"/>
        </w:numPr>
        <w:jc w:val="both"/>
        <w:rPr>
          <w:sz w:val="20"/>
          <w:szCs w:val="20"/>
        </w:rPr>
      </w:pPr>
      <w:r w:rsidRPr="00F12F2B">
        <w:rPr>
          <w:sz w:val="20"/>
          <w:szCs w:val="20"/>
        </w:rPr>
        <w:t xml:space="preserve">14 - 17 октябрь 2015 г. Тульская обл. I Всероссийский литературный фестиваль «Народная культура в творчестве русских писателей» Народный молодежный театр </w:t>
      </w:r>
      <w:hyperlink r:id="rId12" w:history="1">
        <w:r w:rsidRPr="00F12F2B">
          <w:rPr>
            <w:rStyle w:val="ab"/>
            <w:sz w:val="20"/>
            <w:szCs w:val="20"/>
          </w:rPr>
          <w:t>«Предел» МБУК «Дворец культуры им. В.И. Ленина» МО - городской округ город Скопин (рук. Дель В.Ф.)</w:t>
        </w:r>
      </w:hyperlink>
      <w:r w:rsidRPr="00F12F2B">
        <w:rPr>
          <w:sz w:val="20"/>
          <w:szCs w:val="20"/>
        </w:rPr>
        <w:t>, спектакль «Кроткая»;</w:t>
      </w:r>
    </w:p>
    <w:p w:rsidR="00F12F2B" w:rsidRPr="00F12F2B" w:rsidRDefault="00F12F2B" w:rsidP="00F12F2B">
      <w:pPr>
        <w:pStyle w:val="ac"/>
        <w:numPr>
          <w:ilvl w:val="0"/>
          <w:numId w:val="2"/>
        </w:numPr>
        <w:jc w:val="both"/>
        <w:rPr>
          <w:sz w:val="20"/>
          <w:szCs w:val="20"/>
        </w:rPr>
      </w:pPr>
      <w:r w:rsidRPr="00F12F2B">
        <w:rPr>
          <w:sz w:val="20"/>
          <w:szCs w:val="20"/>
        </w:rPr>
        <w:t>14 - 17 октябрь 2015 г. Тульская обл. I Всероссийский литературный фестиваль «Народная культура в творчестве русских писателей», Народный театр «ТРаМ» МБУК «Кораблинский Дворец культуры» МО - Кораблинский муниципальный район (рук. Кочеткова Т.П.), моно-спектакль «1812»;</w:t>
      </w:r>
    </w:p>
    <w:p w:rsidR="00F12F2B" w:rsidRPr="00F12F2B" w:rsidRDefault="00F12F2B" w:rsidP="00F12F2B">
      <w:pPr>
        <w:pStyle w:val="ac"/>
        <w:numPr>
          <w:ilvl w:val="0"/>
          <w:numId w:val="2"/>
        </w:numPr>
        <w:jc w:val="both"/>
        <w:rPr>
          <w:sz w:val="20"/>
          <w:szCs w:val="20"/>
        </w:rPr>
      </w:pPr>
      <w:r w:rsidRPr="00F12F2B">
        <w:rPr>
          <w:sz w:val="20"/>
          <w:szCs w:val="20"/>
        </w:rPr>
        <w:t xml:space="preserve">21-24 апреля 2015г., г.Вичуга  Ивановская  область, IV Всероссийский фестиваль сельских театральных коллективов «Театральные встречи в провинции» </w:t>
      </w:r>
    </w:p>
    <w:p w:rsidR="00F12F2B" w:rsidRPr="00F12F2B" w:rsidRDefault="00F12F2B" w:rsidP="00F12F2B">
      <w:pPr>
        <w:pStyle w:val="ac"/>
        <w:jc w:val="both"/>
        <w:rPr>
          <w:sz w:val="20"/>
          <w:szCs w:val="20"/>
        </w:rPr>
      </w:pPr>
      <w:r w:rsidRPr="00F12F2B">
        <w:rPr>
          <w:sz w:val="20"/>
          <w:szCs w:val="20"/>
        </w:rPr>
        <w:t xml:space="preserve">Народный театр </w:t>
      </w:r>
      <w:hyperlink r:id="rId13" w:history="1">
        <w:r w:rsidRPr="00F12F2B">
          <w:rPr>
            <w:rStyle w:val="ab"/>
            <w:sz w:val="20"/>
            <w:szCs w:val="20"/>
          </w:rPr>
          <w:t>МУК «Шиловский районный Дворец культуры» муниципального образования Шиловский муниципальный район (рук. Ларина З.А.)</w:t>
        </w:r>
      </w:hyperlink>
    </w:p>
    <w:p w:rsidR="00F12F2B" w:rsidRPr="00F12F2B" w:rsidRDefault="00F12F2B" w:rsidP="00F12F2B">
      <w:pPr>
        <w:pStyle w:val="ac"/>
        <w:numPr>
          <w:ilvl w:val="0"/>
          <w:numId w:val="4"/>
        </w:numPr>
        <w:spacing w:after="200"/>
        <w:jc w:val="both"/>
        <w:rPr>
          <w:color w:val="000000"/>
          <w:sz w:val="20"/>
          <w:szCs w:val="20"/>
        </w:rPr>
      </w:pPr>
      <w:r w:rsidRPr="00F12F2B">
        <w:rPr>
          <w:color w:val="000000"/>
          <w:sz w:val="20"/>
          <w:szCs w:val="20"/>
        </w:rPr>
        <w:t>21.11.2015 г. Всероссийский конкурс-фестиваль вокально-хореографического творчества «Краски осени»,г. Рязань</w:t>
      </w:r>
    </w:p>
    <w:p w:rsidR="00F12F2B" w:rsidRPr="00F12F2B" w:rsidRDefault="00F12F2B" w:rsidP="00F12F2B">
      <w:pPr>
        <w:pStyle w:val="ac"/>
        <w:spacing w:after="200"/>
        <w:jc w:val="both"/>
        <w:rPr>
          <w:color w:val="000000"/>
          <w:sz w:val="20"/>
          <w:szCs w:val="20"/>
        </w:rPr>
      </w:pPr>
      <w:r w:rsidRPr="00F12F2B">
        <w:rPr>
          <w:color w:val="000000"/>
          <w:sz w:val="20"/>
          <w:szCs w:val="20"/>
        </w:rPr>
        <w:t>Театральная студия «Этюд» ДК мкр. Заречный г.Скопин</w:t>
      </w:r>
    </w:p>
    <w:p w:rsidR="00F12F2B" w:rsidRPr="00F12F2B" w:rsidRDefault="00F12F2B" w:rsidP="00F12F2B">
      <w:pPr>
        <w:pStyle w:val="ac"/>
        <w:numPr>
          <w:ilvl w:val="0"/>
          <w:numId w:val="4"/>
        </w:numPr>
        <w:spacing w:after="200"/>
        <w:jc w:val="both"/>
        <w:rPr>
          <w:color w:val="000000"/>
          <w:sz w:val="20"/>
          <w:szCs w:val="20"/>
        </w:rPr>
      </w:pPr>
      <w:r w:rsidRPr="00F12F2B">
        <w:rPr>
          <w:color w:val="000000"/>
          <w:sz w:val="20"/>
          <w:szCs w:val="20"/>
        </w:rPr>
        <w:t>3-10.02.2015 г. Международный театральный фестиваль «Человек театра», г. Челябинск</w:t>
      </w:r>
    </w:p>
    <w:p w:rsidR="00F12F2B" w:rsidRPr="00F12F2B" w:rsidRDefault="00F12F2B" w:rsidP="00F12F2B">
      <w:pPr>
        <w:pStyle w:val="ac"/>
        <w:jc w:val="both"/>
        <w:rPr>
          <w:sz w:val="20"/>
          <w:szCs w:val="20"/>
        </w:rPr>
      </w:pPr>
      <w:r w:rsidRPr="00F12F2B">
        <w:rPr>
          <w:color w:val="000000"/>
          <w:sz w:val="20"/>
          <w:szCs w:val="20"/>
        </w:rPr>
        <w:t xml:space="preserve">Молодежный народный театр «Предел» </w:t>
      </w:r>
      <w:hyperlink r:id="rId14" w:history="1">
        <w:r w:rsidRPr="00F12F2B">
          <w:rPr>
            <w:rStyle w:val="ab"/>
            <w:sz w:val="20"/>
            <w:szCs w:val="20"/>
          </w:rPr>
          <w:t>«Предел» МБУК «Дворец культуры им. В.И. Ленина» МО - городской округ город Скопин (рук. Дель В.Ф.)</w:t>
        </w:r>
      </w:hyperlink>
      <w:r w:rsidRPr="00F12F2B">
        <w:rPr>
          <w:sz w:val="20"/>
          <w:szCs w:val="20"/>
        </w:rPr>
        <w:t>;</w:t>
      </w:r>
    </w:p>
    <w:p w:rsidR="00F12F2B" w:rsidRPr="00F12F2B" w:rsidRDefault="00F12F2B" w:rsidP="00F12F2B">
      <w:pPr>
        <w:pStyle w:val="ac"/>
        <w:numPr>
          <w:ilvl w:val="0"/>
          <w:numId w:val="4"/>
        </w:numPr>
        <w:spacing w:after="200"/>
        <w:jc w:val="both"/>
        <w:rPr>
          <w:color w:val="000000"/>
          <w:sz w:val="20"/>
          <w:szCs w:val="20"/>
        </w:rPr>
      </w:pPr>
      <w:r w:rsidRPr="00F12F2B">
        <w:rPr>
          <w:color w:val="000000"/>
          <w:sz w:val="20"/>
          <w:szCs w:val="20"/>
        </w:rPr>
        <w:t>Международный театральный фестиваль «Рождественский парад»,г. Санкт-Петербург</w:t>
      </w:r>
    </w:p>
    <w:p w:rsidR="00F12F2B" w:rsidRPr="00F12F2B" w:rsidRDefault="00F12F2B" w:rsidP="00F12F2B">
      <w:pPr>
        <w:pStyle w:val="ac"/>
        <w:jc w:val="both"/>
        <w:rPr>
          <w:sz w:val="20"/>
          <w:szCs w:val="20"/>
        </w:rPr>
      </w:pPr>
      <w:r w:rsidRPr="00F12F2B">
        <w:rPr>
          <w:color w:val="000000"/>
          <w:sz w:val="20"/>
          <w:szCs w:val="20"/>
        </w:rPr>
        <w:lastRenderedPageBreak/>
        <w:t xml:space="preserve">Молодёжный народный театр «Предел» </w:t>
      </w:r>
      <w:hyperlink r:id="rId15" w:history="1">
        <w:r w:rsidRPr="00F12F2B">
          <w:rPr>
            <w:rStyle w:val="ab"/>
            <w:sz w:val="20"/>
            <w:szCs w:val="20"/>
          </w:rPr>
          <w:t>«Предел» МБУК «Дворец культуры им. В.И. Ленина» МО - городской округ город Скопин (рук. Дель В.Ф.)</w:t>
        </w:r>
      </w:hyperlink>
      <w:r w:rsidRPr="00F12F2B">
        <w:rPr>
          <w:sz w:val="20"/>
          <w:szCs w:val="20"/>
        </w:rPr>
        <w:t>;</w:t>
      </w:r>
    </w:p>
    <w:p w:rsidR="00F12F2B" w:rsidRPr="00F12F2B" w:rsidRDefault="00F12F2B" w:rsidP="00F12F2B">
      <w:pPr>
        <w:pStyle w:val="ac"/>
        <w:numPr>
          <w:ilvl w:val="0"/>
          <w:numId w:val="3"/>
        </w:numPr>
        <w:spacing w:after="200"/>
        <w:jc w:val="both"/>
        <w:rPr>
          <w:color w:val="000000"/>
          <w:sz w:val="20"/>
          <w:szCs w:val="20"/>
        </w:rPr>
      </w:pPr>
      <w:r w:rsidRPr="00F12F2B">
        <w:rPr>
          <w:color w:val="000000"/>
          <w:sz w:val="20"/>
          <w:szCs w:val="20"/>
        </w:rPr>
        <w:t xml:space="preserve">4-5 апреля 2015 г. РОНМЦ НТ г. Рязань </w:t>
      </w:r>
      <w:r w:rsidRPr="00F12F2B">
        <w:rPr>
          <w:color w:val="000000"/>
          <w:sz w:val="20"/>
          <w:szCs w:val="20"/>
          <w:lang w:val="en-US"/>
        </w:rPr>
        <w:t>I</w:t>
      </w:r>
      <w:r w:rsidRPr="00F12F2B">
        <w:rPr>
          <w:color w:val="000000"/>
          <w:sz w:val="20"/>
          <w:szCs w:val="20"/>
        </w:rPr>
        <w:t xml:space="preserve"> Областной конкурс-фестиваль художественного слова «Наше время»</w:t>
      </w:r>
    </w:p>
    <w:p w:rsidR="00F12F2B" w:rsidRPr="00F12F2B" w:rsidRDefault="00F12F2B" w:rsidP="00F12F2B">
      <w:pPr>
        <w:pStyle w:val="ac"/>
        <w:spacing w:after="200"/>
        <w:jc w:val="both"/>
        <w:rPr>
          <w:color w:val="000000"/>
          <w:sz w:val="20"/>
          <w:szCs w:val="20"/>
        </w:rPr>
      </w:pPr>
      <w:r w:rsidRPr="00F12F2B">
        <w:rPr>
          <w:color w:val="000000"/>
          <w:sz w:val="20"/>
          <w:szCs w:val="20"/>
        </w:rPr>
        <w:t>«Образцовый театр Рязанской области» «Радуга» МБУК «ЦДК Захаровского муниципального района»</w:t>
      </w:r>
    </w:p>
    <w:p w:rsidR="00F12F2B" w:rsidRPr="00F12F2B" w:rsidRDefault="00F12F2B" w:rsidP="00F12F2B">
      <w:pPr>
        <w:pStyle w:val="ac"/>
        <w:numPr>
          <w:ilvl w:val="0"/>
          <w:numId w:val="3"/>
        </w:numPr>
        <w:spacing w:after="200"/>
        <w:jc w:val="both"/>
        <w:rPr>
          <w:color w:val="000000"/>
          <w:sz w:val="20"/>
          <w:szCs w:val="20"/>
        </w:rPr>
      </w:pPr>
      <w:r w:rsidRPr="00F12F2B">
        <w:rPr>
          <w:color w:val="000000"/>
          <w:sz w:val="20"/>
          <w:szCs w:val="20"/>
        </w:rPr>
        <w:t xml:space="preserve">С. Константиново  </w:t>
      </w:r>
      <w:r w:rsidRPr="00F12F2B">
        <w:rPr>
          <w:color w:val="000000"/>
          <w:sz w:val="20"/>
          <w:szCs w:val="20"/>
          <w:lang w:val="en-US"/>
        </w:rPr>
        <w:t>I</w:t>
      </w:r>
      <w:r w:rsidRPr="00F12F2B">
        <w:rPr>
          <w:color w:val="000000"/>
          <w:sz w:val="20"/>
          <w:szCs w:val="20"/>
        </w:rPr>
        <w:t xml:space="preserve"> Международный региональный фестиваль-конкурс «Тот образ во мне угас…» (Роман Метелкин, Павел Матвеев), Милославский район</w:t>
      </w:r>
    </w:p>
    <w:p w:rsidR="00F12F2B" w:rsidRPr="00F12F2B" w:rsidRDefault="00F12F2B" w:rsidP="00F12F2B">
      <w:pPr>
        <w:pStyle w:val="ac"/>
        <w:numPr>
          <w:ilvl w:val="0"/>
          <w:numId w:val="3"/>
        </w:numPr>
        <w:spacing w:after="200"/>
        <w:jc w:val="both"/>
        <w:rPr>
          <w:color w:val="000000"/>
          <w:sz w:val="20"/>
          <w:szCs w:val="20"/>
        </w:rPr>
      </w:pPr>
      <w:r w:rsidRPr="00F12F2B">
        <w:rPr>
          <w:color w:val="000000"/>
          <w:sz w:val="20"/>
          <w:szCs w:val="20"/>
        </w:rPr>
        <w:t>22 мая 2015 г. г. Рязань. Областной праздник, посвященный Дню славянской письменности и культуры. «Любите свою землю»</w:t>
      </w:r>
    </w:p>
    <w:p w:rsidR="00F12F2B" w:rsidRPr="00F12F2B" w:rsidRDefault="00F12F2B" w:rsidP="00F12F2B">
      <w:pPr>
        <w:pStyle w:val="ac"/>
        <w:spacing w:after="200"/>
        <w:jc w:val="both"/>
        <w:rPr>
          <w:color w:val="000000"/>
          <w:sz w:val="20"/>
          <w:szCs w:val="20"/>
        </w:rPr>
      </w:pPr>
      <w:r w:rsidRPr="00F12F2B">
        <w:rPr>
          <w:color w:val="000000"/>
          <w:sz w:val="20"/>
          <w:szCs w:val="20"/>
        </w:rPr>
        <w:t>Театр малых форм, Пителинский район</w:t>
      </w:r>
    </w:p>
    <w:p w:rsidR="00F12F2B" w:rsidRPr="00F12F2B" w:rsidRDefault="00F12F2B" w:rsidP="00F12F2B">
      <w:pPr>
        <w:pStyle w:val="ac"/>
        <w:numPr>
          <w:ilvl w:val="0"/>
          <w:numId w:val="4"/>
        </w:numPr>
        <w:spacing w:after="200"/>
        <w:jc w:val="both"/>
        <w:rPr>
          <w:color w:val="000000"/>
          <w:sz w:val="20"/>
          <w:szCs w:val="20"/>
        </w:rPr>
      </w:pPr>
      <w:r w:rsidRPr="00F12F2B">
        <w:rPr>
          <w:color w:val="000000"/>
          <w:sz w:val="20"/>
          <w:szCs w:val="20"/>
        </w:rPr>
        <w:t>04.12.2015 г. Рязань ТЦ «Премьер» Областной фестиваль бытовых услуг «Окские сезоны»</w:t>
      </w:r>
    </w:p>
    <w:p w:rsidR="00F12F2B" w:rsidRPr="00F12F2B" w:rsidRDefault="00F12F2B" w:rsidP="00F12F2B">
      <w:pPr>
        <w:pStyle w:val="ac"/>
        <w:spacing w:after="200"/>
        <w:jc w:val="both"/>
        <w:rPr>
          <w:color w:val="000000"/>
          <w:sz w:val="20"/>
          <w:szCs w:val="20"/>
        </w:rPr>
      </w:pPr>
      <w:r w:rsidRPr="00F12F2B">
        <w:rPr>
          <w:color w:val="000000"/>
          <w:sz w:val="20"/>
          <w:szCs w:val="20"/>
        </w:rPr>
        <w:t>Образцовый театр костюма «Кокетка» Подвязьевского ПДК  Рязанского  муниципального  района</w:t>
      </w:r>
    </w:p>
    <w:p w:rsidR="00F12F2B" w:rsidRPr="00F12F2B" w:rsidRDefault="00F12F2B" w:rsidP="00F12F2B">
      <w:pPr>
        <w:pStyle w:val="ac"/>
        <w:numPr>
          <w:ilvl w:val="0"/>
          <w:numId w:val="4"/>
        </w:numPr>
        <w:spacing w:after="200"/>
        <w:jc w:val="both"/>
        <w:rPr>
          <w:color w:val="000000"/>
          <w:sz w:val="20"/>
          <w:szCs w:val="20"/>
        </w:rPr>
      </w:pPr>
      <w:r w:rsidRPr="00F12F2B">
        <w:rPr>
          <w:color w:val="000000"/>
          <w:sz w:val="20"/>
          <w:szCs w:val="20"/>
          <w:lang w:val="en-US"/>
        </w:rPr>
        <w:t>VII</w:t>
      </w:r>
      <w:r w:rsidRPr="00F12F2B">
        <w:rPr>
          <w:color w:val="000000"/>
          <w:sz w:val="20"/>
          <w:szCs w:val="20"/>
        </w:rPr>
        <w:t xml:space="preserve"> Рязанский областной фестиваль бытовых услуг и ремесел «Окские сезоны-2015», г. Рязань</w:t>
      </w:r>
    </w:p>
    <w:p w:rsidR="00F12F2B" w:rsidRPr="00F12F2B" w:rsidRDefault="00F12F2B" w:rsidP="00F12F2B">
      <w:pPr>
        <w:pStyle w:val="ac"/>
        <w:spacing w:after="200"/>
        <w:jc w:val="both"/>
        <w:rPr>
          <w:color w:val="000000"/>
          <w:sz w:val="20"/>
          <w:szCs w:val="20"/>
        </w:rPr>
      </w:pPr>
      <w:r w:rsidRPr="00F12F2B">
        <w:rPr>
          <w:color w:val="000000"/>
          <w:sz w:val="20"/>
          <w:szCs w:val="20"/>
        </w:rPr>
        <w:t>Театр моды «Мальвина» Кирицкого СДК Спасского  района</w:t>
      </w:r>
    </w:p>
    <w:p w:rsidR="00F12F2B" w:rsidRPr="00F12F2B" w:rsidRDefault="00F12F2B" w:rsidP="00F12F2B">
      <w:pPr>
        <w:pStyle w:val="ac"/>
        <w:numPr>
          <w:ilvl w:val="0"/>
          <w:numId w:val="4"/>
        </w:numPr>
        <w:spacing w:after="200"/>
        <w:jc w:val="both"/>
        <w:rPr>
          <w:color w:val="000000"/>
          <w:sz w:val="20"/>
          <w:szCs w:val="20"/>
        </w:rPr>
      </w:pPr>
      <w:r w:rsidRPr="00F12F2B">
        <w:rPr>
          <w:color w:val="000000"/>
          <w:sz w:val="20"/>
          <w:szCs w:val="20"/>
        </w:rPr>
        <w:t>24 сентября 2015 г. г. Рязань, Областной творческий конкурс «В гости к И.П.Павлову»</w:t>
      </w:r>
    </w:p>
    <w:p w:rsidR="00F12F2B" w:rsidRPr="00F12F2B" w:rsidRDefault="00F12F2B" w:rsidP="00F12F2B">
      <w:pPr>
        <w:pStyle w:val="ac"/>
        <w:spacing w:after="200"/>
        <w:jc w:val="both"/>
        <w:rPr>
          <w:color w:val="000000"/>
          <w:sz w:val="20"/>
          <w:szCs w:val="20"/>
        </w:rPr>
      </w:pPr>
      <w:r w:rsidRPr="00F12F2B">
        <w:rPr>
          <w:color w:val="000000"/>
          <w:sz w:val="20"/>
          <w:szCs w:val="20"/>
        </w:rPr>
        <w:t>Драматический кружок «Маска» МБУК «РДК Чучковский муниципальный район»</w:t>
      </w:r>
    </w:p>
    <w:p w:rsidR="00F12F2B" w:rsidRPr="00F12F2B" w:rsidRDefault="00F12F2B" w:rsidP="00F12F2B">
      <w:pPr>
        <w:pStyle w:val="ac"/>
        <w:numPr>
          <w:ilvl w:val="0"/>
          <w:numId w:val="4"/>
        </w:numPr>
        <w:spacing w:after="200"/>
        <w:jc w:val="both"/>
        <w:rPr>
          <w:color w:val="000000"/>
          <w:sz w:val="20"/>
          <w:szCs w:val="20"/>
        </w:rPr>
      </w:pPr>
      <w:r w:rsidRPr="00F12F2B">
        <w:rPr>
          <w:color w:val="000000"/>
          <w:sz w:val="20"/>
          <w:szCs w:val="20"/>
        </w:rPr>
        <w:t xml:space="preserve">10 октября 2015 г. с. Константиново Рязанская область. </w:t>
      </w:r>
      <w:r w:rsidRPr="00F12F2B">
        <w:rPr>
          <w:color w:val="000000"/>
          <w:sz w:val="20"/>
          <w:szCs w:val="20"/>
          <w:lang w:val="en-US"/>
        </w:rPr>
        <w:t>I</w:t>
      </w:r>
      <w:r w:rsidRPr="00F12F2B">
        <w:rPr>
          <w:color w:val="000000"/>
          <w:sz w:val="20"/>
          <w:szCs w:val="20"/>
        </w:rPr>
        <w:t xml:space="preserve"> Межрегиональный молодежный театральный фестиваль-конкурс «Тот образ во мне не угас», посвященном 120-й годовщине со Дня рождения великого русского поэта С.А.Есенина.</w:t>
      </w:r>
    </w:p>
    <w:p w:rsidR="00F12F2B" w:rsidRPr="00F12F2B" w:rsidRDefault="00F12F2B" w:rsidP="00F12F2B">
      <w:pPr>
        <w:pStyle w:val="ac"/>
        <w:spacing w:after="200"/>
        <w:jc w:val="both"/>
        <w:rPr>
          <w:color w:val="000000"/>
          <w:sz w:val="20"/>
          <w:szCs w:val="20"/>
        </w:rPr>
      </w:pPr>
      <w:r w:rsidRPr="00F12F2B">
        <w:rPr>
          <w:color w:val="000000"/>
          <w:sz w:val="20"/>
          <w:szCs w:val="20"/>
        </w:rPr>
        <w:t>Театральный кружок «Фортуна» МБУК  «МКЦ» г.Шацк (рук. Акатова В.П.)</w:t>
      </w:r>
    </w:p>
    <w:p w:rsidR="00F12F2B" w:rsidRPr="00F12F2B" w:rsidRDefault="00F12F2B" w:rsidP="00F12F2B">
      <w:pPr>
        <w:pStyle w:val="ac"/>
        <w:numPr>
          <w:ilvl w:val="0"/>
          <w:numId w:val="4"/>
        </w:numPr>
        <w:spacing w:after="200"/>
        <w:jc w:val="both"/>
        <w:rPr>
          <w:color w:val="000000"/>
          <w:sz w:val="20"/>
          <w:szCs w:val="20"/>
        </w:rPr>
      </w:pPr>
      <w:r w:rsidRPr="00F12F2B">
        <w:rPr>
          <w:color w:val="000000"/>
          <w:sz w:val="20"/>
          <w:szCs w:val="20"/>
        </w:rPr>
        <w:t>Международный фестиваль кузнецов «Секреты средневековых кузнецов» с. Истье, Старожиловский район</w:t>
      </w:r>
    </w:p>
    <w:p w:rsidR="00F12F2B" w:rsidRPr="00F12F2B" w:rsidRDefault="00F12F2B" w:rsidP="00F12F2B">
      <w:pPr>
        <w:pStyle w:val="ac"/>
        <w:spacing w:after="200"/>
        <w:jc w:val="both"/>
        <w:rPr>
          <w:color w:val="000000"/>
          <w:sz w:val="20"/>
          <w:szCs w:val="20"/>
        </w:rPr>
      </w:pPr>
      <w:r w:rsidRPr="00F12F2B">
        <w:rPr>
          <w:color w:val="000000"/>
          <w:sz w:val="20"/>
          <w:szCs w:val="20"/>
        </w:rPr>
        <w:t>Народный театр Рязанской области «Аспект» Касимовского Дворца  культуры</w:t>
      </w:r>
    </w:p>
    <w:p w:rsidR="00F12F2B" w:rsidRPr="00F12F2B" w:rsidRDefault="00F12F2B" w:rsidP="00F12F2B">
      <w:pPr>
        <w:pStyle w:val="ac"/>
        <w:numPr>
          <w:ilvl w:val="0"/>
          <w:numId w:val="4"/>
        </w:numPr>
        <w:spacing w:after="200"/>
        <w:jc w:val="both"/>
        <w:rPr>
          <w:color w:val="000000"/>
          <w:sz w:val="20"/>
          <w:szCs w:val="20"/>
        </w:rPr>
      </w:pPr>
      <w:r w:rsidRPr="00F12F2B">
        <w:rPr>
          <w:color w:val="000000"/>
          <w:sz w:val="20"/>
          <w:szCs w:val="20"/>
        </w:rPr>
        <w:t xml:space="preserve">13-15 апреля 2015 г. ФГБО ВО «МГИК» Рязанский филиал- </w:t>
      </w:r>
      <w:r w:rsidRPr="00F12F2B">
        <w:rPr>
          <w:color w:val="000000"/>
          <w:sz w:val="20"/>
          <w:szCs w:val="20"/>
          <w:lang w:val="en-US"/>
        </w:rPr>
        <w:t>IX</w:t>
      </w:r>
      <w:r w:rsidRPr="00F12F2B">
        <w:rPr>
          <w:color w:val="000000"/>
          <w:sz w:val="20"/>
          <w:szCs w:val="20"/>
        </w:rPr>
        <w:t xml:space="preserve"> Межрегиональный театральный фестиваль «Весна на Бис!»</w:t>
      </w:r>
    </w:p>
    <w:p w:rsidR="00F12F2B" w:rsidRPr="00F12F2B" w:rsidRDefault="00F12F2B" w:rsidP="00F12F2B">
      <w:pPr>
        <w:pStyle w:val="ac"/>
        <w:spacing w:after="200"/>
        <w:jc w:val="both"/>
        <w:rPr>
          <w:color w:val="000000"/>
          <w:sz w:val="20"/>
          <w:szCs w:val="20"/>
        </w:rPr>
      </w:pPr>
      <w:r w:rsidRPr="00F12F2B">
        <w:rPr>
          <w:color w:val="000000"/>
          <w:sz w:val="20"/>
          <w:szCs w:val="20"/>
        </w:rPr>
        <w:t>Народный молодежный театр-студия «Нюанс»дворца  культуры «Приокский»  г.Рязани</w:t>
      </w:r>
    </w:p>
    <w:p w:rsidR="00F12F2B" w:rsidRPr="00F12F2B" w:rsidRDefault="00F12F2B" w:rsidP="00F12F2B">
      <w:pPr>
        <w:pStyle w:val="ac"/>
        <w:numPr>
          <w:ilvl w:val="0"/>
          <w:numId w:val="4"/>
        </w:numPr>
        <w:spacing w:after="200"/>
        <w:jc w:val="both"/>
        <w:rPr>
          <w:color w:val="000000"/>
          <w:sz w:val="20"/>
          <w:szCs w:val="20"/>
        </w:rPr>
      </w:pPr>
      <w:r w:rsidRPr="00F12F2B">
        <w:rPr>
          <w:color w:val="000000"/>
          <w:sz w:val="20"/>
          <w:szCs w:val="20"/>
        </w:rPr>
        <w:t>Областной конкурс молодежных программ «Мы молодежь! Мы - дети мира!», г. Рязань</w:t>
      </w:r>
    </w:p>
    <w:p w:rsidR="00F12F2B" w:rsidRPr="00F12F2B" w:rsidRDefault="00F12F2B" w:rsidP="00F12F2B">
      <w:pPr>
        <w:pStyle w:val="ac"/>
        <w:spacing w:after="200"/>
        <w:jc w:val="both"/>
        <w:rPr>
          <w:color w:val="000000"/>
          <w:sz w:val="20"/>
          <w:szCs w:val="20"/>
        </w:rPr>
      </w:pPr>
      <w:r w:rsidRPr="00F12F2B">
        <w:rPr>
          <w:color w:val="000000"/>
          <w:sz w:val="20"/>
          <w:szCs w:val="20"/>
        </w:rPr>
        <w:t>Народный театр эстрады Дворца  культуры  им.В.И.Ленина  г.Скопина</w:t>
      </w:r>
    </w:p>
    <w:p w:rsidR="00F12F2B" w:rsidRPr="00F12F2B" w:rsidRDefault="00F12F2B" w:rsidP="00F12F2B">
      <w:pPr>
        <w:pStyle w:val="ac"/>
        <w:numPr>
          <w:ilvl w:val="0"/>
          <w:numId w:val="4"/>
        </w:numPr>
        <w:spacing w:after="200"/>
        <w:jc w:val="both"/>
        <w:rPr>
          <w:color w:val="000000"/>
          <w:sz w:val="20"/>
          <w:szCs w:val="20"/>
        </w:rPr>
      </w:pPr>
      <w:r w:rsidRPr="00F12F2B">
        <w:rPr>
          <w:color w:val="000000"/>
          <w:sz w:val="20"/>
          <w:szCs w:val="20"/>
        </w:rPr>
        <w:t>Областной смотр-конкурс «Наше время», г. Рязань</w:t>
      </w:r>
    </w:p>
    <w:p w:rsidR="00F12F2B" w:rsidRPr="00F12F2B" w:rsidRDefault="00F12F2B" w:rsidP="00F12F2B">
      <w:pPr>
        <w:pStyle w:val="ac"/>
        <w:spacing w:after="200"/>
        <w:jc w:val="both"/>
        <w:rPr>
          <w:color w:val="000000"/>
          <w:sz w:val="20"/>
          <w:szCs w:val="20"/>
        </w:rPr>
      </w:pPr>
      <w:r w:rsidRPr="00F12F2B">
        <w:rPr>
          <w:color w:val="000000"/>
          <w:sz w:val="20"/>
          <w:szCs w:val="20"/>
        </w:rPr>
        <w:t>Народный театр эстрады Дворца  культуры  им.В.И.Ленина  г.Скопина</w:t>
      </w:r>
    </w:p>
    <w:p w:rsidR="00F12F2B" w:rsidRPr="00F12F2B" w:rsidRDefault="00F12F2B" w:rsidP="00F12F2B">
      <w:pPr>
        <w:pStyle w:val="ac"/>
        <w:numPr>
          <w:ilvl w:val="0"/>
          <w:numId w:val="4"/>
        </w:numPr>
        <w:spacing w:after="200"/>
        <w:jc w:val="both"/>
        <w:rPr>
          <w:color w:val="000000"/>
          <w:sz w:val="20"/>
          <w:szCs w:val="20"/>
        </w:rPr>
      </w:pPr>
      <w:r w:rsidRPr="00F12F2B">
        <w:rPr>
          <w:color w:val="000000"/>
          <w:sz w:val="20"/>
          <w:szCs w:val="20"/>
          <w:lang w:val="en-US"/>
        </w:rPr>
        <w:t>I</w:t>
      </w:r>
      <w:r w:rsidRPr="00F12F2B">
        <w:rPr>
          <w:color w:val="000000"/>
          <w:sz w:val="20"/>
          <w:szCs w:val="20"/>
        </w:rPr>
        <w:t xml:space="preserve"> Областной молодежный фестиваль театрального творчества «Тот образ во мне не угас…», посвященный 120-летию С.Есенина, г. Скопин</w:t>
      </w:r>
    </w:p>
    <w:p w:rsidR="00F12F2B" w:rsidRPr="00F12F2B" w:rsidRDefault="00F12F2B" w:rsidP="00F12F2B">
      <w:pPr>
        <w:pStyle w:val="ac"/>
        <w:spacing w:after="200"/>
        <w:jc w:val="both"/>
        <w:rPr>
          <w:color w:val="000000"/>
          <w:sz w:val="20"/>
          <w:szCs w:val="20"/>
        </w:rPr>
      </w:pPr>
      <w:r w:rsidRPr="00F12F2B">
        <w:rPr>
          <w:color w:val="000000"/>
          <w:sz w:val="20"/>
          <w:szCs w:val="20"/>
        </w:rPr>
        <w:t>Народный театр эстрады Дворца  культуры  им.В.И.Ленина  г.Скопина</w:t>
      </w:r>
    </w:p>
    <w:p w:rsidR="00F12F2B" w:rsidRPr="00F12F2B" w:rsidRDefault="00F12F2B" w:rsidP="00F12F2B">
      <w:pPr>
        <w:ind w:firstLine="708"/>
        <w:jc w:val="both"/>
        <w:rPr>
          <w:rFonts w:ascii="Times New Roman" w:hAnsi="Times New Roman"/>
          <w:sz w:val="20"/>
          <w:szCs w:val="20"/>
        </w:rPr>
      </w:pPr>
    </w:p>
    <w:p w:rsidR="00F12F2B" w:rsidRPr="00F12F2B" w:rsidRDefault="00F12F2B" w:rsidP="00F12F2B">
      <w:pPr>
        <w:pStyle w:val="11"/>
        <w:jc w:val="both"/>
        <w:rPr>
          <w:rFonts w:ascii="Times New Roman" w:hAnsi="Times New Roman"/>
          <w:b/>
          <w:sz w:val="20"/>
          <w:szCs w:val="20"/>
        </w:rPr>
      </w:pPr>
      <w:r w:rsidRPr="00F12F2B">
        <w:rPr>
          <w:rFonts w:ascii="Times New Roman" w:hAnsi="Times New Roman"/>
          <w:b/>
          <w:sz w:val="20"/>
          <w:szCs w:val="20"/>
        </w:rPr>
        <w:t>Состояние инструментального  жанра</w:t>
      </w:r>
    </w:p>
    <w:p w:rsidR="00F12F2B" w:rsidRPr="00F12F2B" w:rsidRDefault="00F12F2B" w:rsidP="00F12F2B">
      <w:pPr>
        <w:pStyle w:val="5"/>
        <w:ind w:firstLine="708"/>
        <w:jc w:val="both"/>
        <w:rPr>
          <w:b w:val="0"/>
          <w:sz w:val="20"/>
        </w:rPr>
      </w:pPr>
      <w:r w:rsidRPr="00F12F2B">
        <w:rPr>
          <w:b w:val="0"/>
          <w:sz w:val="20"/>
        </w:rPr>
        <w:t xml:space="preserve">По  сравнению  с  предыдущими годами  количество  духовых  оркестров, вокально-инструментальных ансамблей,  оркестров  и  ансамблей  народных  инструментов  в  области   остается   на  прежнем  уровне. Это  происходит благодаря  тому,  что </w:t>
      </w:r>
      <w:r w:rsidR="006355BC">
        <w:rPr>
          <w:b w:val="0"/>
          <w:sz w:val="20"/>
        </w:rPr>
        <w:t>Ц</w:t>
      </w:r>
      <w:r w:rsidRPr="00F12F2B">
        <w:rPr>
          <w:b w:val="0"/>
          <w:sz w:val="20"/>
        </w:rPr>
        <w:t>ентром проводится планомерная систематическая  работа  по  развитию  оркестрового и  ансамблевого   исполнительства в  области,  а  также   той  большой  работе, которые  проводят   руководители  «народных»  коллективов,  полные  энтузиасты  своего  дела.</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 xml:space="preserve">В рамках  празднования  70-летия Победы  в Великой  Отечественной  войне в городе Спасск-Рязанский  состоялся </w:t>
      </w:r>
      <w:r w:rsidRPr="000439BC">
        <w:rPr>
          <w:rFonts w:ascii="Times New Roman" w:hAnsi="Times New Roman"/>
          <w:b/>
          <w:sz w:val="20"/>
          <w:szCs w:val="20"/>
        </w:rPr>
        <w:t>областной фестиваль  духовых оркестров «Бал Победы»</w:t>
      </w:r>
      <w:r w:rsidRPr="00F12F2B">
        <w:rPr>
          <w:rFonts w:ascii="Times New Roman" w:hAnsi="Times New Roman"/>
          <w:sz w:val="20"/>
          <w:szCs w:val="20"/>
        </w:rPr>
        <w:t xml:space="preserve">, который прошел  на хорошем  творческом  и  организационном  уровне,  получил  одобрение  общественности  и  средств  массовой  информации.  Это  произошло   благодаря   высокому   мастерству   коллективов  и  солистов,  четкой   и  профессиональной   работе   организаторов.  </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 xml:space="preserve">В  фестивале  приняли  участие  «Народные  коллективы Рязанской  области» -  духовые  оркестры: Спасского РДК (руководитель – Пастушенко В.В.), Михайловского РДК(руководитель – Трегубкин Д.Д.), Шиловского  РДК (руководитель – Нездвецкий  М.В.) , оркестр   духовых  и  ударных  инструментов  Рязанского  музыкального  колледжа (руководитель – Анисимов А.М.), эстрадно-духовой оркестр  Дворца культуры  им.В.И.Ленина  г.Скопина (руководитель – Ермаков А.Н), образцовый  духовой  оркестр  Кадомской    детской  школы  искусств (руководитель  - Устинова А.П.), духовой  оркестр  Новомичуринской   детской  школы  искусств (руководитель  - Котенко  О.А.), духовой  оркестр  Лесновского ДК  Шиловского  района (руководитель – Яганов С.Ф.), хор ветеранов Спасского  РДК  (руководитель  -  Жутаева  И.В.), народный  театр  песни «Шанс» Дворца культуры  им.В.И.Ленина  г.Скопина; в репертуаре  которых  прозвучали  сочинения  на  героико-патриотическую  тему, оригинальные произведения малых  форм для  духового  оркестра (в  том  числе  традиционные  жанры  для  различных составов духового  оркестра -  вальсы,  марши, польки),  а  также  произведения, посвященные  войне и  отражающие  события  нашего Отечества. В фестивале также  принимали  участие образцовые  хореографические  ансамбли: «Озорницы»  Спасского  районного Дома  культуры,   «Парадокс» Дядьковского  поселенческого Дома  </w:t>
      </w:r>
      <w:r w:rsidRPr="00F12F2B">
        <w:rPr>
          <w:rFonts w:ascii="Times New Roman" w:hAnsi="Times New Roman"/>
          <w:sz w:val="20"/>
          <w:szCs w:val="20"/>
        </w:rPr>
        <w:lastRenderedPageBreak/>
        <w:t xml:space="preserve">культуры  Рязанского  района, «Ритм» Погореловского  сельского  Дома культуры  Пронского  района,  Школа  танцев  Губернского  бала, хореографический  коллектив «Задоринка» Собчаковского  сельского  Дома  культуры  Спасского  района. </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 xml:space="preserve">Все духовые  оркестры участвовали  в  марш-параде и   продемонстрировали  маршевую  музыку,  исполняемую в  строю, а также владение элементарными  навыками перестроений оркестра при  игре в  движении и  на  месте. Одно из ярких моментов  фестиваля   - это выступление сводного  духового  оркестра, который исполнил  марш «Прощание  славянки» В Агапкина и «День Победы» Д.Тухманова совместно  с солистами -   И.Зайцевым, А.Шашкиным (г.Скопин) и А.Коняевым (г.Спасск).  </w:t>
      </w:r>
    </w:p>
    <w:p w:rsidR="00F12F2B" w:rsidRPr="00F12F2B" w:rsidRDefault="00F12F2B" w:rsidP="00F12F2B">
      <w:pPr>
        <w:widowControl w:val="0"/>
        <w:autoSpaceDE w:val="0"/>
        <w:autoSpaceDN w:val="0"/>
        <w:adjustRightInd w:val="0"/>
        <w:jc w:val="both"/>
        <w:rPr>
          <w:rFonts w:ascii="Times New Roman" w:hAnsi="Times New Roman"/>
          <w:sz w:val="20"/>
          <w:szCs w:val="20"/>
        </w:rPr>
      </w:pPr>
      <w:r w:rsidRPr="00F12F2B">
        <w:rPr>
          <w:rFonts w:ascii="Times New Roman" w:hAnsi="Times New Roman"/>
          <w:sz w:val="20"/>
          <w:szCs w:val="20"/>
        </w:rPr>
        <w:tab/>
        <w:t>Фестиваль   способствовал   формированию   патриотического  сознания   граждан,  сохранение  и  развитие    чувства   гордости  за  свою  страну,  пропаганда  художественными   средствами   героической   истории  и  славы  Отечества,  формирование  высокохудожественного  репертуара  гражданской   и  героико-патриотической   тематики,  повышение   исполнительского  мастерства  и  активизация  творческой   деятельности  любительских  коллективов  и  солистов.</w:t>
      </w:r>
    </w:p>
    <w:p w:rsidR="00F12F2B" w:rsidRPr="00F12F2B" w:rsidRDefault="00F12F2B" w:rsidP="00F12F2B">
      <w:pPr>
        <w:ind w:firstLine="720"/>
        <w:jc w:val="both"/>
        <w:rPr>
          <w:rFonts w:ascii="Times New Roman" w:hAnsi="Times New Roman"/>
          <w:sz w:val="20"/>
          <w:szCs w:val="20"/>
        </w:rPr>
      </w:pPr>
      <w:r w:rsidRPr="00F12F2B">
        <w:rPr>
          <w:rFonts w:ascii="Times New Roman" w:hAnsi="Times New Roman"/>
          <w:sz w:val="20"/>
          <w:szCs w:val="20"/>
        </w:rPr>
        <w:t>Широкий диапазон современного  инструментального   исполнительства   продемонстрировали «народные»  коллективы – оркестр   духовых и ударных инструментов  Рязанского  музыкального колледжа (руководитель  -  Анисимов  А.М.) и духовой  оркестр  Спасского  РДК (руководитель  - Пастушенко В.В.),  выступление   которых   было  принято   всеми  зрителями  с  большим   воодушевлением</w:t>
      </w:r>
      <w:r w:rsidR="00362021">
        <w:rPr>
          <w:rFonts w:ascii="Times New Roman" w:hAnsi="Times New Roman"/>
          <w:sz w:val="20"/>
          <w:szCs w:val="20"/>
        </w:rPr>
        <w:t xml:space="preserve">. </w:t>
      </w:r>
      <w:r w:rsidRPr="00F12F2B">
        <w:rPr>
          <w:rFonts w:ascii="Times New Roman" w:hAnsi="Times New Roman"/>
          <w:sz w:val="20"/>
          <w:szCs w:val="20"/>
        </w:rPr>
        <w:t>Примером  исполнительского   мастерства   стало  выступление  на  празднике эстрадно-духового  оркестра Дворца  культуры  им.В.И.Ленина  г.Скопина (руководитель – Ермаков  А.Н.).</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Концертные  программы   отражали   стиль  каждого  коллектива,  показывали исполнительские  возможности  оркестра,  а  также   мастерство  отдельных  групп и  музыкантов.</w:t>
      </w:r>
    </w:p>
    <w:p w:rsidR="00F12F2B" w:rsidRPr="00F12F2B" w:rsidRDefault="00F12F2B" w:rsidP="00F12F2B">
      <w:pPr>
        <w:ind w:firstLine="720"/>
        <w:jc w:val="both"/>
        <w:rPr>
          <w:rFonts w:ascii="Times New Roman" w:hAnsi="Times New Roman"/>
          <w:sz w:val="20"/>
          <w:szCs w:val="20"/>
        </w:rPr>
      </w:pPr>
      <w:r w:rsidRPr="00F12F2B">
        <w:rPr>
          <w:rFonts w:ascii="Times New Roman" w:hAnsi="Times New Roman"/>
          <w:sz w:val="20"/>
          <w:szCs w:val="20"/>
        </w:rPr>
        <w:t xml:space="preserve">Высокую музыкальную  культуру  продемонстрировал  духовой  оркестр Михайловского РДК (руководитель  - Трегубкин Д.Д.).  </w:t>
      </w:r>
    </w:p>
    <w:p w:rsidR="00F12F2B" w:rsidRPr="00F12F2B" w:rsidRDefault="00F12F2B" w:rsidP="00F12F2B">
      <w:pPr>
        <w:ind w:firstLine="720"/>
        <w:jc w:val="both"/>
        <w:rPr>
          <w:rFonts w:ascii="Times New Roman" w:hAnsi="Times New Roman"/>
          <w:sz w:val="20"/>
          <w:szCs w:val="20"/>
        </w:rPr>
      </w:pPr>
      <w:r w:rsidRPr="00F12F2B">
        <w:rPr>
          <w:rFonts w:ascii="Times New Roman" w:hAnsi="Times New Roman"/>
          <w:sz w:val="20"/>
          <w:szCs w:val="20"/>
        </w:rPr>
        <w:t xml:space="preserve">Большая   учебно-воспитательная   работа  проводится   в «народном» коллективе – духовом  оркестре  Шиловского РДК (руководитель  -  Нездвецкий М.В.)  и духовом  оркестре  Новомичуринской  ДШИ (руководитель  - Котенко  О.А.).  </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 xml:space="preserve">Разнообразие  и  красочность  фестивалю придали  выступления: народного театра песни  «Шанс» Дворца  культуры  им.В.И.Ленина  г.Скопина (руководитель – Митрохин  С.П.), а также  образцовых  хореографических  ансамблей: «Озорницы»  Спасского  районного Дома  культуры,   «Парадокс» Дядьковского  поселенческого Дома  культуры  Рязанского  района, «Ритм» Погореловского  сельского  Дома культуры  Пронского  района,  Школа  танцев  Губернского  бала, хореографический  коллектив «Задоринка» Собчаковского  сельского  Дома  культуры  Спасского  района. </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 xml:space="preserve">На  базе  фестиваля  состоялась творческая лаборатория  руководителей  духовых  оркестров, которую  провел  председатель  предметно-цикловой  комиссии отделения  духовых  и ударных инструментов Рязанского  музыкального колледжа А.М.Анисимов.    </w:t>
      </w:r>
    </w:p>
    <w:p w:rsidR="00F12F2B" w:rsidRPr="00F12F2B" w:rsidRDefault="00F12F2B" w:rsidP="00F12F2B">
      <w:pPr>
        <w:ind w:firstLine="708"/>
        <w:jc w:val="both"/>
        <w:rPr>
          <w:rFonts w:ascii="Times New Roman" w:hAnsi="Times New Roman"/>
          <w:sz w:val="20"/>
          <w:szCs w:val="20"/>
        </w:rPr>
      </w:pPr>
    </w:p>
    <w:p w:rsidR="00F12F2B" w:rsidRPr="00F12F2B" w:rsidRDefault="00F12F2B" w:rsidP="00F12F2B">
      <w:pPr>
        <w:tabs>
          <w:tab w:val="left" w:pos="1106"/>
        </w:tabs>
        <w:jc w:val="both"/>
        <w:rPr>
          <w:rFonts w:ascii="Times New Roman" w:hAnsi="Times New Roman"/>
          <w:sz w:val="20"/>
          <w:szCs w:val="20"/>
        </w:rPr>
      </w:pPr>
      <w:r w:rsidRPr="00F12F2B">
        <w:rPr>
          <w:rFonts w:ascii="Times New Roman" w:hAnsi="Times New Roman"/>
          <w:sz w:val="20"/>
          <w:szCs w:val="20"/>
        </w:rPr>
        <w:tab/>
        <w:t>6-7 сентября 2015 года состоялась методическая лаборатория руководителей духовых оркестров Рязанской  области  «Духовой  оркестр на  современном  этапе», организатором  которой  выступил  ГБУК «Рязанский  областной  научно-методический  центр  народного  творчества».</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Целью проведения методической лаборатории является содействие  дальнейшего  развития  духовой  музыки в Рязанской  области, формирование высокохудожественного  репертуара, повышение исполнительского мастерства и активизация  творческой  деятельности  духовых оркестров Рязанской области.</w:t>
      </w:r>
    </w:p>
    <w:p w:rsidR="00F12F2B" w:rsidRPr="00F12F2B" w:rsidRDefault="00F12F2B" w:rsidP="00F12F2B">
      <w:pPr>
        <w:tabs>
          <w:tab w:val="left" w:pos="1106"/>
        </w:tabs>
        <w:jc w:val="both"/>
        <w:rPr>
          <w:rFonts w:ascii="Times New Roman" w:hAnsi="Times New Roman"/>
          <w:sz w:val="20"/>
          <w:szCs w:val="20"/>
        </w:rPr>
      </w:pPr>
      <w:r w:rsidRPr="00F12F2B">
        <w:rPr>
          <w:rFonts w:ascii="Times New Roman" w:hAnsi="Times New Roman"/>
          <w:sz w:val="20"/>
          <w:szCs w:val="20"/>
        </w:rPr>
        <w:tab/>
        <w:t>В программе</w:t>
      </w:r>
      <w:r w:rsidRPr="00F12F2B">
        <w:rPr>
          <w:rFonts w:ascii="Times New Roman" w:hAnsi="Times New Roman"/>
          <w:b/>
          <w:sz w:val="20"/>
          <w:szCs w:val="20"/>
        </w:rPr>
        <w:t xml:space="preserve"> </w:t>
      </w:r>
      <w:r w:rsidRPr="00F12F2B">
        <w:rPr>
          <w:rFonts w:ascii="Times New Roman" w:hAnsi="Times New Roman"/>
          <w:sz w:val="20"/>
          <w:szCs w:val="20"/>
        </w:rPr>
        <w:t>методической</w:t>
      </w:r>
      <w:r w:rsidRPr="00F12F2B">
        <w:rPr>
          <w:rFonts w:ascii="Times New Roman" w:hAnsi="Times New Roman"/>
          <w:b/>
          <w:sz w:val="20"/>
          <w:szCs w:val="20"/>
        </w:rPr>
        <w:t xml:space="preserve">  </w:t>
      </w:r>
      <w:r w:rsidRPr="00F12F2B">
        <w:rPr>
          <w:rFonts w:ascii="Times New Roman" w:hAnsi="Times New Roman"/>
          <w:sz w:val="20"/>
          <w:szCs w:val="20"/>
        </w:rPr>
        <w:t xml:space="preserve">лаборатории состоялось посещение  </w:t>
      </w:r>
      <w:r w:rsidRPr="00F12F2B">
        <w:rPr>
          <w:rFonts w:ascii="Times New Roman" w:hAnsi="Times New Roman"/>
          <w:b/>
          <w:sz w:val="20"/>
          <w:szCs w:val="20"/>
        </w:rPr>
        <w:t xml:space="preserve"> </w:t>
      </w:r>
      <w:r w:rsidRPr="00F12F2B">
        <w:rPr>
          <w:rFonts w:ascii="Times New Roman" w:hAnsi="Times New Roman"/>
          <w:sz w:val="20"/>
          <w:szCs w:val="20"/>
        </w:rPr>
        <w:t xml:space="preserve"> Международного  военно-музыкального фестиваля  «Спасская  башня – 2015». Этот  фестиваль представляет собой  грандиозное мероприятие, в котором наряду  с военными маршами звучат произведения классики и  хиты  группы «Битлз». В </w:t>
      </w:r>
      <w:r w:rsidRPr="00F12F2B">
        <w:rPr>
          <w:rFonts w:ascii="Times New Roman" w:hAnsi="Times New Roman"/>
          <w:sz w:val="20"/>
          <w:szCs w:val="20"/>
        </w:rPr>
        <w:lastRenderedPageBreak/>
        <w:t>этом  году на фестивале исполнила несколько композиций легендарная французская певица Мирей  Матье, в стенах Кремля  зрители смогли насладиться потрясающим оперным концертом и представлением артистов балета.</w:t>
      </w:r>
    </w:p>
    <w:p w:rsidR="00F12F2B" w:rsidRPr="00F12F2B" w:rsidRDefault="00F12F2B" w:rsidP="00F12F2B">
      <w:pPr>
        <w:tabs>
          <w:tab w:val="left" w:pos="1106"/>
        </w:tabs>
        <w:jc w:val="both"/>
        <w:rPr>
          <w:rFonts w:ascii="Times New Roman" w:hAnsi="Times New Roman"/>
          <w:sz w:val="20"/>
          <w:szCs w:val="20"/>
        </w:rPr>
      </w:pPr>
      <w:r w:rsidRPr="00F12F2B">
        <w:rPr>
          <w:rFonts w:ascii="Times New Roman" w:hAnsi="Times New Roman"/>
          <w:sz w:val="20"/>
          <w:szCs w:val="20"/>
        </w:rPr>
        <w:tab/>
        <w:t xml:space="preserve">Уникальный  сплав классической, военной и народной музыки в  исполнении сотен коллективов, выступление с оружием, красочные фейерверки и танцевальные  шоу делают «Спасскую башню» культурным событием мирового  масштаба. </w:t>
      </w:r>
    </w:p>
    <w:p w:rsidR="00F12F2B" w:rsidRPr="00F12F2B" w:rsidRDefault="00F12F2B" w:rsidP="00F12F2B">
      <w:pPr>
        <w:tabs>
          <w:tab w:val="left" w:pos="1106"/>
        </w:tabs>
        <w:jc w:val="both"/>
        <w:rPr>
          <w:rFonts w:ascii="Times New Roman" w:hAnsi="Times New Roman"/>
          <w:sz w:val="20"/>
          <w:szCs w:val="20"/>
        </w:rPr>
      </w:pPr>
      <w:r w:rsidRPr="00F12F2B">
        <w:rPr>
          <w:rFonts w:ascii="Times New Roman" w:hAnsi="Times New Roman"/>
          <w:sz w:val="20"/>
          <w:szCs w:val="20"/>
        </w:rPr>
        <w:tab/>
        <w:t>Посещение  участниками  семинара из  Спасского, Шиловского, Кадомского,  Пронского  районов  и г.г.Скопина, Рязани   Международного  военно-музыкального фестиваля  «Спасская  башня», несомненно, стало мощным  ресурсом развития  творческого  потенциала  любительских  духовых оркестров Рязанской  области.</w:t>
      </w:r>
    </w:p>
    <w:p w:rsidR="00F12F2B" w:rsidRPr="00F12F2B" w:rsidRDefault="00F12F2B" w:rsidP="00F12F2B">
      <w:pPr>
        <w:tabs>
          <w:tab w:val="left" w:pos="1106"/>
        </w:tabs>
        <w:jc w:val="both"/>
        <w:rPr>
          <w:rFonts w:ascii="Times New Roman" w:hAnsi="Times New Roman"/>
          <w:sz w:val="20"/>
          <w:szCs w:val="20"/>
        </w:rPr>
      </w:pPr>
    </w:p>
    <w:p w:rsidR="00F12F2B" w:rsidRPr="00F12F2B" w:rsidRDefault="00F12F2B" w:rsidP="00F12F2B">
      <w:pPr>
        <w:ind w:firstLine="720"/>
        <w:jc w:val="both"/>
        <w:rPr>
          <w:rFonts w:ascii="Times New Roman" w:hAnsi="Times New Roman"/>
          <w:sz w:val="20"/>
          <w:szCs w:val="20"/>
        </w:rPr>
      </w:pPr>
      <w:r w:rsidRPr="00F12F2B">
        <w:rPr>
          <w:rFonts w:ascii="Times New Roman" w:hAnsi="Times New Roman"/>
          <w:sz w:val="20"/>
          <w:szCs w:val="20"/>
        </w:rPr>
        <w:t>В Рязанской области проводится большая работа  по  организации  мероприятий,  связанных  с  увековечиванием  памяти   наших  известных   земляков: поэтов - Сергея  Есенина,   композиторов: Александра Аверкина, Октября Гришина,   Василия Агапкина,  Александра Александрова, Александра  Ермакова.</w:t>
      </w:r>
    </w:p>
    <w:p w:rsidR="00F12F2B" w:rsidRPr="00F12F2B" w:rsidRDefault="00F12F2B" w:rsidP="00F12F2B">
      <w:pPr>
        <w:ind w:firstLine="720"/>
        <w:jc w:val="both"/>
        <w:rPr>
          <w:rFonts w:ascii="Times New Roman" w:hAnsi="Times New Roman"/>
          <w:sz w:val="20"/>
          <w:szCs w:val="20"/>
        </w:rPr>
      </w:pPr>
      <w:r w:rsidRPr="00F12F2B">
        <w:rPr>
          <w:rFonts w:ascii="Times New Roman" w:hAnsi="Times New Roman"/>
          <w:b/>
          <w:sz w:val="20"/>
          <w:szCs w:val="20"/>
        </w:rPr>
        <w:t xml:space="preserve"> «Сыпь, тальянка, звонко!»</w:t>
      </w:r>
      <w:r w:rsidRPr="00F12F2B">
        <w:rPr>
          <w:rFonts w:ascii="Times New Roman" w:hAnsi="Times New Roman"/>
          <w:sz w:val="20"/>
          <w:szCs w:val="20"/>
        </w:rPr>
        <w:t xml:space="preserve"> -  так  назывался   областной  фестиваль гармонистов, частушечников, плясунов, который   проводился  министерством культуры  и  туризма  Рязанской  области,  Рязанским  областным  научно-методическим  центром  народного  творчества, совместно   с  рай (гор)  управлениями (отделами)   культуры.   </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В фестивале  принимали  участие   солисты-гармонисты;  гармонисты,   выступающие  в  ансамблях   с  частушечниками,   исполнителями  на    других  народных   инструментах,  фольклорные    ансамбли,   хореографические   коллективы,  ансамбли   народных   инструментов, в программе которых   были представлены   народные   наигрыши,  песни, обработки   мелодий,  выполненные  с  учетом  народных   приемов   импровизации  и  варьирования,  оригинальные   авторские   сочинения. Особое   внимание    обращалось   на  отражение   в  репертуаре   местного  фольклорного  материала и  местных   исполнительских  традиций.</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Фестиваль проводился  с  целью выявления  и  всесторонней поддержки  наиболее  ярких, талантливых  исполнителей. Содействовать  развитию  самобытного  музыкального  творчества  гармонистов – любителей, а также  сохранению танцевального  наследия – основные  задачи  фестиваля, который  состоялся 24 октября  2015г. на  базе  Ермишинского  районного Дома культуры  и 31 октября  2015г. -  в селе  Константинове - на  родине  нашего  великого поэта – земляка Сергея  Есенина, 120-летию которого широко отмечается  в этом  году в нашей  стране. В фестивале  приняли участие 303  человека из 20 муниципальных  образований, а  также  представители  из  Московской  области.</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Поэзию Сергея  Есенина  часто  называют  песенной. И действительно, многое в  ней сродни  русской  народной  песне – раздольной ли, задушевной,  щемящее – грустной или разудалой, озорной, - песне, вместившей в  себя  огромный  мир чувств, раздумий  о  жизни, о  природе, о судьбе  родной  земли.</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А знаменитая тальянка, к которой поэт был  привязан  настолько, что  даже, отправляясь в  Петербург, взял ее  с  собой. Он  сам  хорошо  играл  на гармонике и воспел родную  тальянку  в  своих  стихах. Этот инструмент навсегда остался для него одним из  самых любимых.</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 xml:space="preserve">Родившись в песенном  краю, впитав с  молоком  матери песенную культуры  Рязанщины, Есенин  очень  тепло относился к народному  творчеству, знал  немало  частушек, сочинял их  сам на  разные  темы. Знакомым говорил, что у него собрано  до 4000. </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Участники  нашего  сегодняшнего  фестиваля продолжают бережно сохранять и  развивать традиции  своего  великого  земляка. А зрителям еще раз  встретились с чарующей поэзией Сергея  Александровича  Есенина, а  также  послушали задушевные напевы  тальянки, озорные частушки и  увидели задорные  русские  пляски.</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Фестиваль   показал   значительный  творческий  рост  коллективов   и отдельных  исполнителей.  Положительным  явлением  на  празднике     было   участие   детей  в  коллективах  с  их  неподдельным   интересом   к  народному  исполнительству.</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lastRenderedPageBreak/>
        <w:t>Разнообразие  и  красочность  празднику   придали  выступление хореографических  коллективов, всего  на  фестивале   их  выступило  9. Это  говорит о  том,  что  жанр  несомненно  развивается и совершенствуется.</w:t>
      </w:r>
    </w:p>
    <w:p w:rsidR="00F12F2B" w:rsidRPr="00F12F2B" w:rsidRDefault="00F12F2B" w:rsidP="00F12F2B">
      <w:pPr>
        <w:ind w:firstLine="708"/>
        <w:jc w:val="both"/>
        <w:rPr>
          <w:rFonts w:ascii="Times New Roman" w:hAnsi="Times New Roman"/>
          <w:sz w:val="20"/>
          <w:szCs w:val="20"/>
        </w:rPr>
      </w:pPr>
      <w:r w:rsidRPr="00F12F2B">
        <w:rPr>
          <w:rFonts w:ascii="Times New Roman" w:hAnsi="Times New Roman"/>
          <w:sz w:val="20"/>
          <w:szCs w:val="20"/>
        </w:rPr>
        <w:t>Богатством  красок,  душевной  щедростью,  разнообразием   и  неповторимостью   радует  нас     народное  творчество. Ведь  именно благодаря   талантливым  исполнителям,  энтузиастам и  пропагандистам своего  дела   традиционное  народное  творчество  не  уходит  из  нашей  жизни,  а  передается  следующему  поколению,  бережно  взращиваются  те  прекрасные  ростки  самобытного  творчества,  которые  скоро  прорастут в  душах  детей  и  дадут  замечательные  всходы  на  ниве  новой  российской  культуры.</w:t>
      </w:r>
    </w:p>
    <w:p w:rsidR="00F12F2B" w:rsidRPr="00F12F2B" w:rsidRDefault="00F12F2B" w:rsidP="00F12F2B">
      <w:pPr>
        <w:jc w:val="both"/>
        <w:rPr>
          <w:rFonts w:ascii="Times New Roman" w:hAnsi="Times New Roman"/>
          <w:color w:val="000000"/>
          <w:spacing w:val="-5"/>
          <w:sz w:val="20"/>
          <w:szCs w:val="20"/>
        </w:rPr>
      </w:pPr>
      <w:r w:rsidRPr="00F12F2B">
        <w:rPr>
          <w:rFonts w:ascii="Times New Roman" w:hAnsi="Times New Roman"/>
          <w:color w:val="000000"/>
          <w:spacing w:val="-5"/>
          <w:sz w:val="20"/>
          <w:szCs w:val="20"/>
        </w:rPr>
        <w:tab/>
        <w:t>Эстрадные  коллективы   ежегодно  принимают самое  активное  участие  в  многочисленных фестивалях и конкурсах. Не  стал  исключением  и  2015 год.</w:t>
      </w:r>
    </w:p>
    <w:p w:rsidR="00F12F2B" w:rsidRPr="00F12F2B" w:rsidRDefault="00F12F2B" w:rsidP="00F12F2B">
      <w:pPr>
        <w:shd w:val="clear" w:color="auto" w:fill="FFFFFF"/>
        <w:jc w:val="both"/>
        <w:rPr>
          <w:rFonts w:ascii="Times New Roman" w:hAnsi="Times New Roman"/>
          <w:sz w:val="20"/>
          <w:szCs w:val="20"/>
        </w:rPr>
      </w:pPr>
      <w:r w:rsidRPr="00F12F2B">
        <w:rPr>
          <w:rFonts w:ascii="Times New Roman" w:hAnsi="Times New Roman"/>
          <w:sz w:val="20"/>
          <w:szCs w:val="20"/>
        </w:rPr>
        <w:tab/>
        <w:t>В пятый раз 13-14 февраля 2015г. на Рязанской земле прошёл отборочный тур в рамках Международный фестиваль военно-патриотической песни «Наследники Победы»</w:t>
      </w:r>
      <w:r w:rsidRPr="00F12F2B">
        <w:rPr>
          <w:rFonts w:ascii="Times New Roman" w:hAnsi="Times New Roman"/>
          <w:color w:val="000000"/>
          <w:sz w:val="20"/>
          <w:szCs w:val="20"/>
        </w:rPr>
        <w:t xml:space="preserve"> - один из востребованных песенных </w:t>
      </w:r>
      <w:r w:rsidRPr="00F12F2B">
        <w:rPr>
          <w:rFonts w:ascii="Times New Roman" w:hAnsi="Times New Roman"/>
          <w:color w:val="000000"/>
          <w:spacing w:val="-1"/>
          <w:sz w:val="20"/>
          <w:szCs w:val="20"/>
        </w:rPr>
        <w:t>проектов</w:t>
      </w:r>
      <w:r w:rsidRPr="00F12F2B">
        <w:rPr>
          <w:rFonts w:ascii="Times New Roman" w:hAnsi="Times New Roman"/>
          <w:sz w:val="20"/>
          <w:szCs w:val="20"/>
        </w:rPr>
        <w:t>, направленный на сохранение культурного наследия России, неразрывной  связи поколений, верности боевым и трудовым традициям, способствующим усилению военно-патриотического воспитания молодежи, выявление и поощрение талантливых исполнителей военно-патриотической песни. Жанровой особенностью фестиваля явилось исполнение песен военно-патриотической направленности.</w:t>
      </w:r>
    </w:p>
    <w:p w:rsidR="00F12F2B" w:rsidRPr="00F12F2B" w:rsidRDefault="00F12F2B" w:rsidP="00F12F2B">
      <w:pPr>
        <w:pStyle w:val="a6"/>
        <w:rPr>
          <w:rFonts w:ascii="Times New Roman" w:hAnsi="Times New Roman"/>
          <w:sz w:val="20"/>
          <w:szCs w:val="20"/>
          <w:lang w:val="ru-RU"/>
        </w:rPr>
      </w:pPr>
      <w:r w:rsidRPr="00F12F2B">
        <w:rPr>
          <w:rFonts w:ascii="Times New Roman" w:hAnsi="Times New Roman"/>
          <w:sz w:val="20"/>
          <w:szCs w:val="20"/>
          <w:lang w:val="ru-RU"/>
        </w:rPr>
        <w:tab/>
        <w:t>Свое начало фестиваль берет в г. Лыткарино Московской области, где в</w:t>
      </w:r>
      <w:r w:rsidRPr="00F12F2B">
        <w:rPr>
          <w:rFonts w:ascii="Times New Roman" w:hAnsi="Times New Roman"/>
          <w:sz w:val="20"/>
          <w:szCs w:val="20"/>
        </w:rPr>
        <w:t> </w:t>
      </w:r>
      <w:r w:rsidRPr="00F12F2B">
        <w:rPr>
          <w:rFonts w:ascii="Times New Roman" w:hAnsi="Times New Roman"/>
          <w:sz w:val="20"/>
          <w:szCs w:val="20"/>
          <w:lang w:val="ru-RU"/>
        </w:rPr>
        <w:t>мае 2006 года прошел его первый этап, посвященный 65-летию разгрома немецко-фашистских войск под Москвой. Затем отборочные туры и гала-концерты проводились ежегодно по различным регионам России: на Камчатке,  в Кабардино-Балкарии, Карачаево-Черкесии, в Республиках Мордовия и Беларусь,  на Новой земле  и  многих других Регионах России.</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 xml:space="preserve">В 2010 году фестивальное движение пришло и  на Рязанскую землю, которая вот уже пятый год представляет участников разных возрастов для исполнения песен военно-патриотической направленности. За четыре года в фестивале приняло около 400 исполнителей и коллективов </w:t>
      </w:r>
      <w:r w:rsidRPr="00F12F2B">
        <w:rPr>
          <w:rStyle w:val="aa"/>
          <w:rFonts w:ascii="Times New Roman" w:hAnsi="Times New Roman"/>
          <w:b w:val="0"/>
          <w:sz w:val="20"/>
          <w:szCs w:val="20"/>
        </w:rPr>
        <w:t>города Рязани и Рязанской области</w:t>
      </w:r>
      <w:r w:rsidRPr="00F12F2B">
        <w:rPr>
          <w:rStyle w:val="aa"/>
          <w:rFonts w:ascii="Times New Roman" w:hAnsi="Times New Roman"/>
          <w:sz w:val="20"/>
          <w:szCs w:val="20"/>
        </w:rPr>
        <w:t>.</w:t>
      </w:r>
      <w:r w:rsidRPr="00F12F2B">
        <w:rPr>
          <w:rFonts w:ascii="Times New Roman" w:hAnsi="Times New Roman"/>
          <w:sz w:val="20"/>
          <w:szCs w:val="20"/>
        </w:rPr>
        <w:t xml:space="preserve"> Готовясь к участию в таких проектах, исполнители считают делом чести знать песни о войне, о Победе, о России. Отрадно то, что молодежь проявляет интерес к песням о войне, особенно написанным в годы Великой Отечественной войны.</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В фестивале 2015 года приняли участие 54 исполнителя и 29 коллективов города Рязани  и  различных муниципальных районов Рязанской области: Рязанский, Рыбновский, Захаровский, Спасский, Пронский, Шацкий,</w:t>
      </w:r>
      <w:r w:rsidRPr="00F12F2B">
        <w:rPr>
          <w:rFonts w:ascii="Times New Roman" w:hAnsi="Times New Roman"/>
          <w:i/>
          <w:sz w:val="20"/>
          <w:szCs w:val="20"/>
        </w:rPr>
        <w:t xml:space="preserve"> </w:t>
      </w:r>
      <w:r w:rsidRPr="00F12F2B">
        <w:rPr>
          <w:rFonts w:ascii="Times New Roman" w:hAnsi="Times New Roman"/>
          <w:sz w:val="20"/>
          <w:szCs w:val="20"/>
        </w:rPr>
        <w:t>Шиловский, Скопинский, Путятинский, Сасовский, Кадомский, Александро-Невский. Многие  из них  получили  дипломы  лауреата.</w:t>
      </w:r>
    </w:p>
    <w:p w:rsidR="00F12F2B" w:rsidRPr="00F12F2B" w:rsidRDefault="00F12F2B" w:rsidP="00F12F2B">
      <w:pPr>
        <w:jc w:val="both"/>
        <w:rPr>
          <w:rStyle w:val="a7"/>
          <w:rFonts w:ascii="Times New Roman" w:eastAsia="Calibri" w:hAnsi="Times New Roman"/>
          <w:sz w:val="20"/>
          <w:szCs w:val="20"/>
          <w:lang w:val="ru-RU"/>
        </w:rPr>
      </w:pPr>
      <w:r w:rsidRPr="00F12F2B">
        <w:rPr>
          <w:rFonts w:ascii="Times New Roman" w:hAnsi="Times New Roman"/>
          <w:sz w:val="20"/>
          <w:szCs w:val="20"/>
        </w:rPr>
        <w:tab/>
        <w:t>В 2015 году в г.Рязани с 16 по 19 апреля проходил X</w:t>
      </w:r>
      <w:r w:rsidRPr="00F12F2B">
        <w:rPr>
          <w:rFonts w:ascii="Times New Roman" w:hAnsi="Times New Roman"/>
          <w:sz w:val="20"/>
          <w:szCs w:val="20"/>
          <w:lang w:val="en-US"/>
        </w:rPr>
        <w:t>VI</w:t>
      </w:r>
      <w:r w:rsidRPr="00F12F2B">
        <w:rPr>
          <w:rFonts w:ascii="Times New Roman" w:hAnsi="Times New Roman"/>
          <w:sz w:val="20"/>
          <w:szCs w:val="20"/>
        </w:rPr>
        <w:t xml:space="preserve"> Межрегиональный фестиваль военно-патриотической песни «Салют, Победа!» -  единственный крупномасштабный  культурный проект Рязанской области, направленный на сохранение и пропаганду культурного наследия России  - отечественных произведений песенного жанра военно-патриотического содержания; неразрывной  связи поколений, способствующей усилению военно-патриотического воспитания молодежи; выявление и поощрение ярких  и талантливых исполнителей военно-патриотической песни среди самодеятельных и профессиональных исполнителей (как гражданских, так и военнослужащих); укрепление культурных дружественных связей, в основе которых - единство российского народа. </w:t>
      </w:r>
    </w:p>
    <w:p w:rsidR="00F12F2B" w:rsidRPr="00F12F2B" w:rsidRDefault="00F12F2B" w:rsidP="00F12F2B">
      <w:pPr>
        <w:pStyle w:val="a6"/>
        <w:rPr>
          <w:rFonts w:ascii="Times New Roman" w:hAnsi="Times New Roman"/>
          <w:color w:val="000000"/>
          <w:spacing w:val="-5"/>
          <w:sz w:val="20"/>
          <w:szCs w:val="20"/>
          <w:lang w:val="ru-RU"/>
        </w:rPr>
      </w:pPr>
      <w:r w:rsidRPr="00F12F2B">
        <w:rPr>
          <w:rFonts w:ascii="Times New Roman" w:hAnsi="Times New Roman"/>
          <w:sz w:val="20"/>
          <w:szCs w:val="20"/>
          <w:lang w:val="ru-RU"/>
        </w:rPr>
        <w:tab/>
        <w:t xml:space="preserve">80 военных и гражданских исполнителей и коллективов с общим числом участников около 180 выступали в эти дни на 3 концертных площадках города Рязани и Рязанской области из 8 регионов России: Вологодской, Владимирской, Липецкой, Тамбовской, Тульской, Московской областей и г. Москвы, а также Рязанской области и города Рязани. Гран-при фестиваля получил  солист  ансамбля «Шанс» МБУК «Дворец  культуры им.В.И.Ленина  г.Скопина Илья  Зайцев, </w:t>
      </w:r>
      <w:r w:rsidRPr="00F12F2B">
        <w:rPr>
          <w:rFonts w:ascii="Times New Roman" w:hAnsi="Times New Roman"/>
          <w:color w:val="000000"/>
          <w:spacing w:val="-5"/>
          <w:sz w:val="20"/>
          <w:szCs w:val="20"/>
          <w:lang w:val="ru-RU"/>
        </w:rPr>
        <w:t>лауреатскими  дипломами  были  отмечены    солисты  ансамбля,  а также  и ансамбль «Шанс+».</w:t>
      </w:r>
    </w:p>
    <w:p w:rsidR="00F12F2B" w:rsidRPr="00F12F2B" w:rsidRDefault="00F12F2B" w:rsidP="00F12F2B">
      <w:pPr>
        <w:pStyle w:val="a6"/>
        <w:rPr>
          <w:rFonts w:ascii="Times New Roman" w:hAnsi="Times New Roman"/>
          <w:sz w:val="20"/>
          <w:szCs w:val="20"/>
          <w:lang w:val="ru-RU"/>
        </w:rPr>
      </w:pP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Много  замечательных  артистов   и музыкантов  за  годы  своего  существования  видел   Спасский  районный  Дом  культуры. Каждый  из  них  дарил  своё творчество  и частичку  души  спасским  зрителям, преданно  служа  любимому  делу, оставляя  свой  вклад  в  жизни  района.</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 xml:space="preserve">В 2015 году  исполнилось  60 лет  начальнику управления  культуры и туризма администрации муниципального  образования  Спасский  муниципальный  район Зайцеву  Николаю Васильевичу. Все это  время - Николай  Васильевич  - постоянный  участник  многих творческих коллективов  Спасского  районного  Дома  </w:t>
      </w:r>
      <w:r w:rsidRPr="00F12F2B">
        <w:rPr>
          <w:rFonts w:ascii="Times New Roman" w:hAnsi="Times New Roman"/>
          <w:sz w:val="20"/>
          <w:szCs w:val="20"/>
        </w:rPr>
        <w:lastRenderedPageBreak/>
        <w:t xml:space="preserve">культуры  -  духового  оркестра, вокально-инструментального  ансамбля. На  базе  Спасского  района  ежегодно  успешно проходят  многочисленные  фестивали  различных жанров. 11 января  2015г.  на сцене  Спасского  РДК  и состоялся  творческий  вечер, посвященный  юбилею Н.В.Зайцеву, в котором  приняли  участие  лучшие  коллективы  Спасского  района. Было  сказано  много  добрых  слов  в  адрес  юбиляра, но главное, что Н.В.Зайцев  встретил свой юбилей полным сил и творческих идей,  верным  своему любимому делу, своей работе, которой отдаете всю энергию, ум, сердце, пользуясь большим уважением и авторитетом среди работников культуры Рязанской области. </w:t>
      </w:r>
    </w:p>
    <w:p w:rsidR="00F12F2B" w:rsidRPr="00F12F2B" w:rsidRDefault="00F12F2B" w:rsidP="00F12F2B">
      <w:pPr>
        <w:jc w:val="both"/>
        <w:rPr>
          <w:rFonts w:ascii="Times New Roman" w:hAnsi="Times New Roman"/>
          <w:sz w:val="20"/>
          <w:szCs w:val="20"/>
        </w:rPr>
      </w:pPr>
      <w:r w:rsidRPr="00F12F2B">
        <w:rPr>
          <w:rFonts w:ascii="Times New Roman" w:hAnsi="Times New Roman"/>
          <w:sz w:val="20"/>
          <w:szCs w:val="20"/>
        </w:rPr>
        <w:tab/>
        <w:t xml:space="preserve">Творческая  самоотдача и большая  любовь  к  музыке  объединяет  всех  участников   эстрадного  коллектива «Карусель – </w:t>
      </w:r>
      <w:r w:rsidRPr="00F12F2B">
        <w:rPr>
          <w:rFonts w:ascii="Times New Roman" w:hAnsi="Times New Roman"/>
          <w:sz w:val="20"/>
          <w:szCs w:val="20"/>
          <w:lang w:val="en-US"/>
        </w:rPr>
        <w:t>music</w:t>
      </w:r>
      <w:r w:rsidRPr="00F12F2B">
        <w:rPr>
          <w:rFonts w:ascii="Times New Roman" w:hAnsi="Times New Roman"/>
          <w:sz w:val="20"/>
          <w:szCs w:val="20"/>
        </w:rPr>
        <w:t>», который   с  большим  успехом  выступил в рамках  празднования 920-летия  города Рязани  в совместном  концерте  с руководителем  группы «Мама-джаз» Эллой  Хрусталёвой.</w:t>
      </w:r>
    </w:p>
    <w:p w:rsidR="00F12F2B" w:rsidRPr="00F12F2B" w:rsidRDefault="00F12F2B" w:rsidP="00F12F2B">
      <w:pPr>
        <w:shd w:val="clear" w:color="auto" w:fill="FFFFFF"/>
        <w:ind w:left="5" w:right="10" w:firstLine="696"/>
        <w:jc w:val="both"/>
        <w:rPr>
          <w:rFonts w:ascii="Times New Roman" w:hAnsi="Times New Roman"/>
          <w:sz w:val="20"/>
          <w:szCs w:val="20"/>
        </w:rPr>
      </w:pPr>
      <w:r w:rsidRPr="00F12F2B">
        <w:rPr>
          <w:rFonts w:ascii="Times New Roman" w:hAnsi="Times New Roman"/>
          <w:sz w:val="20"/>
          <w:szCs w:val="20"/>
        </w:rPr>
        <w:t>Коллективы, носящие почетное звание «Народный» (образцовый)  активно и грамотно работают не только у себя в районах, но и в области и далеко за ее пределами, выезжая на Всероссийские, Межрегиональные фестивали и конкурсы, показывая высокий  исполнительский  уровень.</w:t>
      </w:r>
      <w:r w:rsidRPr="00F12F2B">
        <w:rPr>
          <w:rFonts w:ascii="Times New Roman" w:hAnsi="Times New Roman"/>
          <w:sz w:val="20"/>
          <w:szCs w:val="20"/>
        </w:rPr>
        <w:tab/>
      </w:r>
    </w:p>
    <w:p w:rsidR="00F12F2B" w:rsidRPr="00F12F2B" w:rsidRDefault="00F12F2B" w:rsidP="00F12F2B">
      <w:pPr>
        <w:shd w:val="clear" w:color="auto" w:fill="FFFFFF"/>
        <w:ind w:left="5" w:right="10" w:firstLine="696"/>
        <w:jc w:val="both"/>
        <w:rPr>
          <w:rFonts w:ascii="Times New Roman" w:hAnsi="Times New Roman"/>
          <w:sz w:val="20"/>
          <w:szCs w:val="20"/>
        </w:rPr>
      </w:pPr>
      <w:r w:rsidRPr="00F12F2B">
        <w:rPr>
          <w:rFonts w:ascii="Times New Roman" w:hAnsi="Times New Roman"/>
          <w:sz w:val="20"/>
          <w:szCs w:val="20"/>
        </w:rPr>
        <w:t>Хотелось бы перечислить основные творческие коллективы, которые достойно представляют нашу область на Международных, Всероссийских конк</w:t>
      </w:r>
      <w:r w:rsidR="00362021">
        <w:rPr>
          <w:rFonts w:ascii="Times New Roman" w:hAnsi="Times New Roman"/>
          <w:sz w:val="20"/>
          <w:szCs w:val="20"/>
        </w:rPr>
        <w:t>урсах, фестивалях:</w:t>
      </w:r>
    </w:p>
    <w:p w:rsidR="00F12F2B" w:rsidRPr="00F12F2B" w:rsidRDefault="00F12F2B" w:rsidP="00F12F2B">
      <w:pPr>
        <w:pStyle w:val="ac"/>
        <w:numPr>
          <w:ilvl w:val="0"/>
          <w:numId w:val="1"/>
        </w:numPr>
        <w:spacing w:after="200"/>
        <w:jc w:val="both"/>
        <w:rPr>
          <w:sz w:val="20"/>
          <w:szCs w:val="20"/>
        </w:rPr>
      </w:pPr>
      <w:r w:rsidRPr="00F12F2B">
        <w:rPr>
          <w:sz w:val="20"/>
          <w:szCs w:val="20"/>
        </w:rPr>
        <w:t xml:space="preserve">25-27 марта  2015г., г.Тула Межрегиональный  этап Всероссийского  фестиваля  народного  творчества «Салют  Победы» </w:t>
      </w:r>
    </w:p>
    <w:p w:rsidR="00F12F2B" w:rsidRPr="00F12F2B" w:rsidRDefault="00F12F2B" w:rsidP="00F12F2B">
      <w:pPr>
        <w:pStyle w:val="ac"/>
        <w:spacing w:after="200"/>
        <w:jc w:val="both"/>
        <w:rPr>
          <w:sz w:val="20"/>
          <w:szCs w:val="20"/>
        </w:rPr>
      </w:pPr>
      <w:r w:rsidRPr="00F12F2B">
        <w:rPr>
          <w:sz w:val="20"/>
          <w:szCs w:val="20"/>
        </w:rPr>
        <w:t>«Народный театр  песни «Шанс» МБУК «Дворец  культуры  им.В.И.Ленина» г.Скопина, руководитель  Митрохин С.П.  (специальный диплом   за высокое  исполнительное мастерство);</w:t>
      </w:r>
    </w:p>
    <w:p w:rsidR="00F12F2B" w:rsidRPr="00F12F2B" w:rsidRDefault="00F12F2B" w:rsidP="00F12F2B">
      <w:pPr>
        <w:pStyle w:val="ac"/>
        <w:numPr>
          <w:ilvl w:val="0"/>
          <w:numId w:val="1"/>
        </w:numPr>
        <w:jc w:val="both"/>
        <w:rPr>
          <w:sz w:val="20"/>
          <w:szCs w:val="20"/>
        </w:rPr>
      </w:pPr>
      <w:r w:rsidRPr="00F12F2B">
        <w:rPr>
          <w:sz w:val="20"/>
          <w:szCs w:val="20"/>
        </w:rPr>
        <w:t xml:space="preserve">19-20 июня 2015 г., с.Верхний  Мамон Воронежская обл., </w:t>
      </w:r>
      <w:r w:rsidRPr="00F12F2B">
        <w:rPr>
          <w:sz w:val="20"/>
          <w:szCs w:val="20"/>
          <w:lang w:val="en-US"/>
        </w:rPr>
        <w:t>V</w:t>
      </w:r>
      <w:r w:rsidRPr="00F12F2B">
        <w:rPr>
          <w:sz w:val="20"/>
          <w:szCs w:val="20"/>
        </w:rPr>
        <w:t xml:space="preserve"> Межрегиональный певческий  фестиваль «Песни  над  Доном» «Народный коллектив Рязанской области» - песенно-инструментальный ансамбль «Ребятушки» МБУК «Дворец  культуры  им.В.И.Ленина  г.Скопина,  руководитель – Иванов В.П. (диплом лауреата </w:t>
      </w:r>
      <w:r w:rsidRPr="00F12F2B">
        <w:rPr>
          <w:sz w:val="20"/>
          <w:szCs w:val="20"/>
          <w:lang w:val="en-US"/>
        </w:rPr>
        <w:t>II</w:t>
      </w:r>
      <w:r w:rsidRPr="00F12F2B">
        <w:rPr>
          <w:sz w:val="20"/>
          <w:szCs w:val="20"/>
        </w:rPr>
        <w:t xml:space="preserve"> степени);</w:t>
      </w:r>
    </w:p>
    <w:p w:rsidR="00F12F2B" w:rsidRPr="00F12F2B" w:rsidRDefault="00F12F2B" w:rsidP="00F12F2B">
      <w:pPr>
        <w:pStyle w:val="ac"/>
        <w:numPr>
          <w:ilvl w:val="0"/>
          <w:numId w:val="1"/>
        </w:numPr>
        <w:jc w:val="both"/>
        <w:rPr>
          <w:sz w:val="20"/>
          <w:szCs w:val="20"/>
        </w:rPr>
      </w:pPr>
      <w:r w:rsidRPr="00F12F2B">
        <w:rPr>
          <w:sz w:val="20"/>
          <w:szCs w:val="20"/>
        </w:rPr>
        <w:t xml:space="preserve">25-26 июня  2015г., г.Калязин  Тверской  области,  VII фестиваль традиционного народного  творчества  молодежных самодеятельных коллективов  Центрального  Федерального округа   </w:t>
      </w:r>
    </w:p>
    <w:p w:rsidR="00F12F2B" w:rsidRPr="00F12F2B" w:rsidRDefault="00F12F2B" w:rsidP="00F12F2B">
      <w:pPr>
        <w:pStyle w:val="ac"/>
        <w:jc w:val="both"/>
        <w:rPr>
          <w:sz w:val="20"/>
          <w:szCs w:val="20"/>
        </w:rPr>
      </w:pPr>
      <w:r w:rsidRPr="00F12F2B">
        <w:rPr>
          <w:sz w:val="20"/>
          <w:szCs w:val="20"/>
        </w:rPr>
        <w:t>Ансамбль  гуслей  звончатых «Гудьба» МБОУ  ДОД  «Чурилковская  ДШИ» Рыбновского района, руководитель  Бодрова  А.О. (диплом  III степени);</w:t>
      </w:r>
    </w:p>
    <w:p w:rsidR="00F12F2B" w:rsidRPr="00F12F2B" w:rsidRDefault="00F12F2B" w:rsidP="00F12F2B">
      <w:pPr>
        <w:numPr>
          <w:ilvl w:val="0"/>
          <w:numId w:val="1"/>
        </w:numPr>
        <w:spacing w:after="0" w:line="240" w:lineRule="auto"/>
        <w:jc w:val="both"/>
        <w:rPr>
          <w:rFonts w:ascii="Times New Roman" w:hAnsi="Times New Roman"/>
          <w:sz w:val="20"/>
          <w:szCs w:val="20"/>
        </w:rPr>
      </w:pPr>
      <w:r w:rsidRPr="00F12F2B">
        <w:rPr>
          <w:rFonts w:ascii="Times New Roman" w:hAnsi="Times New Roman"/>
          <w:sz w:val="20"/>
          <w:szCs w:val="20"/>
        </w:rPr>
        <w:t>19 сентября 2015 г.,  г.Нижнем Новгород,    Всероссийский  фестиваль-парад духовых оркестров «Фанфары  Победы»</w:t>
      </w:r>
      <w:r w:rsidRPr="00F12F2B">
        <w:rPr>
          <w:rFonts w:ascii="Times New Roman" w:hAnsi="Times New Roman"/>
          <w:sz w:val="20"/>
          <w:szCs w:val="20"/>
          <w:shd w:val="clear" w:color="auto" w:fill="FFFFFF"/>
        </w:rPr>
        <w:t xml:space="preserve"> </w:t>
      </w:r>
    </w:p>
    <w:p w:rsidR="00F12F2B" w:rsidRPr="00F12F2B" w:rsidRDefault="00F12F2B" w:rsidP="00F12F2B">
      <w:pPr>
        <w:ind w:left="720"/>
        <w:jc w:val="both"/>
        <w:rPr>
          <w:rFonts w:ascii="Times New Roman" w:hAnsi="Times New Roman"/>
          <w:sz w:val="20"/>
          <w:szCs w:val="20"/>
        </w:rPr>
      </w:pPr>
      <w:r w:rsidRPr="00F12F2B">
        <w:rPr>
          <w:rFonts w:ascii="Times New Roman" w:hAnsi="Times New Roman"/>
          <w:sz w:val="20"/>
          <w:szCs w:val="20"/>
        </w:rPr>
        <w:t>Духовой оркестр Новомичуринской ДШИ, руководитель – Котенко О.А. (диплом  за  участие);</w:t>
      </w:r>
    </w:p>
    <w:p w:rsidR="00F12F2B" w:rsidRPr="00F12F2B" w:rsidRDefault="00F12F2B" w:rsidP="00F12F2B">
      <w:pPr>
        <w:pStyle w:val="ac"/>
        <w:numPr>
          <w:ilvl w:val="0"/>
          <w:numId w:val="1"/>
        </w:numPr>
        <w:jc w:val="both"/>
        <w:rPr>
          <w:sz w:val="20"/>
          <w:szCs w:val="20"/>
        </w:rPr>
      </w:pPr>
      <w:r w:rsidRPr="00F12F2B">
        <w:rPr>
          <w:sz w:val="20"/>
          <w:szCs w:val="20"/>
        </w:rPr>
        <w:t xml:space="preserve">15-17 октября  2015г., г.Обнинск Калужской   области,  V Всероссийский  фестиваль – конкурс народной  музыки  «Играй, рожок!»  </w:t>
      </w:r>
    </w:p>
    <w:p w:rsidR="00F12F2B" w:rsidRPr="00F12F2B" w:rsidRDefault="00F12F2B" w:rsidP="00F12F2B">
      <w:pPr>
        <w:pStyle w:val="ac"/>
        <w:jc w:val="both"/>
        <w:rPr>
          <w:sz w:val="20"/>
          <w:szCs w:val="20"/>
        </w:rPr>
      </w:pPr>
      <w:r w:rsidRPr="00F12F2B">
        <w:rPr>
          <w:sz w:val="20"/>
          <w:szCs w:val="20"/>
        </w:rPr>
        <w:t>Ансамбль  гуслей  звончатых «Гудьба» МБОУ  ДОД  «Чурилковская  ДШИ» Рыбновского района, руководитель  Бодрова  А.О. (диплом  II степени).</w:t>
      </w:r>
    </w:p>
    <w:p w:rsidR="00F12F2B" w:rsidRDefault="00F12F2B" w:rsidP="00F12F2B">
      <w:pPr>
        <w:jc w:val="both"/>
        <w:rPr>
          <w:rFonts w:ascii="Times New Roman" w:hAnsi="Times New Roman"/>
          <w:sz w:val="20"/>
          <w:szCs w:val="20"/>
        </w:rPr>
      </w:pPr>
      <w:r w:rsidRPr="00F12F2B">
        <w:rPr>
          <w:rFonts w:ascii="Times New Roman" w:hAnsi="Times New Roman"/>
          <w:sz w:val="20"/>
          <w:szCs w:val="20"/>
        </w:rPr>
        <w:tab/>
        <w:t xml:space="preserve">Несомненно,  что  участие во всех  мероприятиях   способствует  творческому   общению   коллективов,  обмену  репертуаром,  повышению  художественного  и  технического  уровня   коллективов и  отдельных  исполнителей. </w:t>
      </w:r>
    </w:p>
    <w:p w:rsidR="00435258" w:rsidRPr="00F12F2B" w:rsidRDefault="00435258" w:rsidP="00F12F2B">
      <w:pPr>
        <w:jc w:val="both"/>
        <w:rPr>
          <w:rFonts w:ascii="Times New Roman" w:hAnsi="Times New Roman"/>
          <w:sz w:val="20"/>
          <w:szCs w:val="20"/>
        </w:rPr>
      </w:pPr>
    </w:p>
    <w:p w:rsidR="00435258" w:rsidRPr="004B55E6" w:rsidRDefault="00435258" w:rsidP="00435258">
      <w:pPr>
        <w:jc w:val="center"/>
        <w:rPr>
          <w:rFonts w:ascii="Times New Roman" w:hAnsi="Times New Roman"/>
          <w:b/>
          <w:sz w:val="20"/>
          <w:szCs w:val="20"/>
        </w:rPr>
      </w:pPr>
      <w:r w:rsidRPr="004B55E6">
        <w:rPr>
          <w:rFonts w:ascii="Times New Roman" w:hAnsi="Times New Roman"/>
          <w:b/>
          <w:sz w:val="20"/>
          <w:szCs w:val="20"/>
        </w:rPr>
        <w:t>АНАЛИЗ РАЗВИТИЯ ЖАНРА САМОДЕЯТЕЛЬНОГО ИЗОБРАЗИТЕЛЬНОГО                                                                                                         И ДЕКОРАТИВНО–ПРИКЛАДНОГО ИСКУССТВА</w:t>
      </w:r>
    </w:p>
    <w:p w:rsidR="00435258" w:rsidRPr="00435258" w:rsidRDefault="00435258" w:rsidP="00435258">
      <w:pPr>
        <w:ind w:right="-426"/>
        <w:jc w:val="both"/>
        <w:rPr>
          <w:rFonts w:ascii="Times New Roman" w:hAnsi="Times New Roman"/>
          <w:i/>
          <w:sz w:val="20"/>
          <w:szCs w:val="20"/>
        </w:rPr>
      </w:pPr>
      <w:r>
        <w:rPr>
          <w:rFonts w:ascii="Times New Roman" w:hAnsi="Times New Roman"/>
          <w:sz w:val="20"/>
          <w:szCs w:val="20"/>
        </w:rPr>
        <w:t xml:space="preserve">         </w:t>
      </w:r>
      <w:r w:rsidR="00D90102">
        <w:rPr>
          <w:rFonts w:ascii="Times New Roman" w:hAnsi="Times New Roman"/>
          <w:sz w:val="20"/>
          <w:szCs w:val="20"/>
        </w:rPr>
        <w:t xml:space="preserve">     </w:t>
      </w:r>
      <w:r w:rsidRPr="00435258">
        <w:rPr>
          <w:rFonts w:ascii="Times New Roman" w:hAnsi="Times New Roman"/>
          <w:sz w:val="20"/>
          <w:szCs w:val="20"/>
        </w:rPr>
        <w:t xml:space="preserve">По итогам регистрации, проводимой работниками клубных учреждений, на 01.01.2016 года в Рязанской области работают </w:t>
      </w:r>
      <w:r w:rsidRPr="00435258">
        <w:rPr>
          <w:rFonts w:ascii="Times New Roman" w:hAnsi="Times New Roman"/>
          <w:b/>
          <w:sz w:val="20"/>
          <w:szCs w:val="20"/>
        </w:rPr>
        <w:t>927</w:t>
      </w:r>
      <w:r w:rsidRPr="00435258">
        <w:rPr>
          <w:rFonts w:ascii="Times New Roman" w:hAnsi="Times New Roman"/>
          <w:color w:val="FF0000"/>
          <w:sz w:val="20"/>
          <w:szCs w:val="20"/>
        </w:rPr>
        <w:t xml:space="preserve"> </w:t>
      </w:r>
      <w:r w:rsidRPr="00435258">
        <w:rPr>
          <w:rFonts w:ascii="Times New Roman" w:hAnsi="Times New Roman"/>
          <w:sz w:val="20"/>
          <w:szCs w:val="20"/>
        </w:rPr>
        <w:t xml:space="preserve">мастеров изобразительного,  декоративно – прикладного и фото искусства, что на </w:t>
      </w:r>
      <w:r w:rsidRPr="00435258">
        <w:rPr>
          <w:rFonts w:ascii="Times New Roman" w:hAnsi="Times New Roman"/>
          <w:b/>
          <w:sz w:val="20"/>
          <w:szCs w:val="20"/>
        </w:rPr>
        <w:t>48</w:t>
      </w:r>
      <w:r w:rsidRPr="00435258">
        <w:rPr>
          <w:rFonts w:ascii="Times New Roman" w:hAnsi="Times New Roman"/>
          <w:sz w:val="20"/>
          <w:szCs w:val="20"/>
        </w:rPr>
        <w:t xml:space="preserve"> человек больше по сравнению с аналогичным периодом 2014 года. </w:t>
      </w:r>
      <w:r w:rsidRPr="00435258">
        <w:rPr>
          <w:rFonts w:ascii="Times New Roman" w:hAnsi="Times New Roman"/>
          <w:i/>
          <w:sz w:val="20"/>
          <w:szCs w:val="20"/>
        </w:rPr>
        <w:t xml:space="preserve">(Прирост обусловлен выявлением работниками культуры области новых мастеров, художников и фотохудожников, которые впервые приняли участие в выставочных мероприятиях различного уровня в течение 2015 года, а так же миграционными процессами).  </w:t>
      </w:r>
    </w:p>
    <w:p w:rsidR="00435258" w:rsidRPr="00435258" w:rsidRDefault="00435258" w:rsidP="00435258">
      <w:pPr>
        <w:ind w:right="-426" w:firstLine="708"/>
        <w:jc w:val="both"/>
        <w:rPr>
          <w:rFonts w:ascii="Times New Roman" w:hAnsi="Times New Roman"/>
          <w:sz w:val="20"/>
          <w:szCs w:val="20"/>
        </w:rPr>
      </w:pPr>
      <w:r w:rsidRPr="00435258">
        <w:rPr>
          <w:rFonts w:ascii="Times New Roman" w:hAnsi="Times New Roman"/>
          <w:sz w:val="20"/>
          <w:szCs w:val="20"/>
        </w:rPr>
        <w:t xml:space="preserve">Из них </w:t>
      </w:r>
      <w:r w:rsidRPr="00435258">
        <w:rPr>
          <w:rFonts w:ascii="Times New Roman" w:hAnsi="Times New Roman"/>
          <w:b/>
          <w:sz w:val="20"/>
          <w:szCs w:val="20"/>
        </w:rPr>
        <w:t>177</w:t>
      </w:r>
      <w:r w:rsidRPr="00435258">
        <w:rPr>
          <w:rFonts w:ascii="Times New Roman" w:hAnsi="Times New Roman"/>
          <w:b/>
          <w:color w:val="FF0000"/>
          <w:sz w:val="20"/>
          <w:szCs w:val="20"/>
        </w:rPr>
        <w:t xml:space="preserve"> </w:t>
      </w:r>
      <w:r w:rsidRPr="00435258">
        <w:rPr>
          <w:rFonts w:ascii="Times New Roman" w:hAnsi="Times New Roman"/>
          <w:sz w:val="20"/>
          <w:szCs w:val="20"/>
        </w:rPr>
        <w:t xml:space="preserve">художников – любителей, </w:t>
      </w:r>
      <w:r w:rsidRPr="00435258">
        <w:rPr>
          <w:rFonts w:ascii="Times New Roman" w:hAnsi="Times New Roman"/>
          <w:b/>
          <w:sz w:val="20"/>
          <w:szCs w:val="20"/>
        </w:rPr>
        <w:t>744</w:t>
      </w:r>
      <w:r w:rsidRPr="00435258">
        <w:rPr>
          <w:rFonts w:ascii="Times New Roman" w:hAnsi="Times New Roman"/>
          <w:sz w:val="20"/>
          <w:szCs w:val="20"/>
        </w:rPr>
        <w:t xml:space="preserve"> мастера прикладного творчества и  </w:t>
      </w:r>
      <w:r w:rsidRPr="00435258">
        <w:rPr>
          <w:rFonts w:ascii="Times New Roman" w:hAnsi="Times New Roman"/>
          <w:b/>
          <w:sz w:val="20"/>
          <w:szCs w:val="20"/>
        </w:rPr>
        <w:t>50</w:t>
      </w:r>
      <w:r w:rsidRPr="00435258">
        <w:rPr>
          <w:rFonts w:ascii="Times New Roman" w:hAnsi="Times New Roman"/>
          <w:sz w:val="20"/>
          <w:szCs w:val="20"/>
        </w:rPr>
        <w:t xml:space="preserve"> фотохудожников-любителей. Возраст зарегистрированных от 16 до 90 лет</w:t>
      </w:r>
      <w:r w:rsidR="00D90102">
        <w:rPr>
          <w:rFonts w:ascii="Times New Roman" w:hAnsi="Times New Roman"/>
          <w:sz w:val="20"/>
          <w:szCs w:val="20"/>
        </w:rPr>
        <w:t xml:space="preserve">. </w:t>
      </w:r>
      <w:r w:rsidRPr="00435258">
        <w:rPr>
          <w:rFonts w:ascii="Times New Roman" w:hAnsi="Times New Roman"/>
          <w:sz w:val="20"/>
          <w:szCs w:val="20"/>
        </w:rPr>
        <w:t xml:space="preserve">А также в 29 муниципальных районах области осуществляют свою творческую деятельность </w:t>
      </w:r>
      <w:r w:rsidRPr="00435258">
        <w:rPr>
          <w:rFonts w:ascii="Times New Roman" w:hAnsi="Times New Roman"/>
          <w:b/>
          <w:sz w:val="20"/>
          <w:szCs w:val="20"/>
        </w:rPr>
        <w:t>117</w:t>
      </w:r>
      <w:r w:rsidRPr="00435258">
        <w:rPr>
          <w:rFonts w:ascii="Times New Roman" w:hAnsi="Times New Roman"/>
          <w:sz w:val="20"/>
          <w:szCs w:val="20"/>
        </w:rPr>
        <w:t xml:space="preserve"> самодеятельных коллективов изобразительного искусства с общим количеством участников </w:t>
      </w:r>
      <w:r w:rsidRPr="00435258">
        <w:rPr>
          <w:rFonts w:ascii="Times New Roman" w:hAnsi="Times New Roman"/>
          <w:b/>
          <w:sz w:val="20"/>
          <w:szCs w:val="20"/>
        </w:rPr>
        <w:t>1346</w:t>
      </w:r>
      <w:r w:rsidRPr="00435258">
        <w:rPr>
          <w:rFonts w:ascii="Times New Roman" w:hAnsi="Times New Roman"/>
          <w:sz w:val="20"/>
          <w:szCs w:val="20"/>
        </w:rPr>
        <w:t xml:space="preserve">; </w:t>
      </w:r>
      <w:r w:rsidRPr="00435258">
        <w:rPr>
          <w:rFonts w:ascii="Times New Roman" w:hAnsi="Times New Roman"/>
          <w:b/>
          <w:sz w:val="20"/>
          <w:szCs w:val="20"/>
        </w:rPr>
        <w:t>148</w:t>
      </w:r>
      <w:r w:rsidRPr="00435258">
        <w:rPr>
          <w:rFonts w:ascii="Times New Roman" w:hAnsi="Times New Roman"/>
          <w:sz w:val="20"/>
          <w:szCs w:val="20"/>
        </w:rPr>
        <w:t xml:space="preserve"> самодеятельных коллективов декоративно-прикладного искусства (количество участников - </w:t>
      </w:r>
      <w:r w:rsidRPr="00435258">
        <w:rPr>
          <w:rFonts w:ascii="Times New Roman" w:hAnsi="Times New Roman"/>
          <w:b/>
          <w:sz w:val="20"/>
          <w:szCs w:val="20"/>
        </w:rPr>
        <w:t>1663</w:t>
      </w:r>
      <w:r w:rsidRPr="00435258">
        <w:rPr>
          <w:rFonts w:ascii="Times New Roman" w:hAnsi="Times New Roman"/>
          <w:sz w:val="20"/>
          <w:szCs w:val="20"/>
        </w:rPr>
        <w:t xml:space="preserve">); </w:t>
      </w:r>
      <w:r w:rsidRPr="00435258">
        <w:rPr>
          <w:rFonts w:ascii="Times New Roman" w:hAnsi="Times New Roman"/>
          <w:b/>
          <w:sz w:val="20"/>
          <w:szCs w:val="20"/>
        </w:rPr>
        <w:t xml:space="preserve">13 </w:t>
      </w:r>
      <w:r w:rsidRPr="00435258">
        <w:rPr>
          <w:rFonts w:ascii="Times New Roman" w:hAnsi="Times New Roman"/>
          <w:sz w:val="20"/>
          <w:szCs w:val="20"/>
        </w:rPr>
        <w:t xml:space="preserve">самодеятельных кино-фотостудий (количество участников - </w:t>
      </w:r>
      <w:r w:rsidRPr="00435258">
        <w:rPr>
          <w:rFonts w:ascii="Times New Roman" w:hAnsi="Times New Roman"/>
          <w:b/>
          <w:sz w:val="20"/>
          <w:szCs w:val="20"/>
        </w:rPr>
        <w:t>420</w:t>
      </w:r>
      <w:r w:rsidRPr="00435258">
        <w:rPr>
          <w:rFonts w:ascii="Times New Roman" w:hAnsi="Times New Roman"/>
          <w:sz w:val="20"/>
          <w:szCs w:val="20"/>
        </w:rPr>
        <w:t>).</w:t>
      </w:r>
    </w:p>
    <w:p w:rsidR="00435258" w:rsidRPr="00435258" w:rsidRDefault="00435258" w:rsidP="00435258">
      <w:pPr>
        <w:ind w:right="-426"/>
        <w:jc w:val="both"/>
        <w:rPr>
          <w:rFonts w:ascii="Times New Roman" w:hAnsi="Times New Roman"/>
          <w:sz w:val="20"/>
          <w:szCs w:val="20"/>
        </w:rPr>
      </w:pPr>
      <w:r w:rsidRPr="00435258">
        <w:rPr>
          <w:rFonts w:ascii="Times New Roman" w:hAnsi="Times New Roman"/>
          <w:sz w:val="20"/>
          <w:szCs w:val="20"/>
        </w:rPr>
        <w:lastRenderedPageBreak/>
        <w:tab/>
        <w:t xml:space="preserve">Кроме того, в Рязанской области стабильно работают </w:t>
      </w:r>
      <w:r w:rsidRPr="00435258">
        <w:rPr>
          <w:rFonts w:ascii="Times New Roman" w:hAnsi="Times New Roman"/>
          <w:b/>
          <w:sz w:val="20"/>
          <w:szCs w:val="20"/>
        </w:rPr>
        <w:t>8</w:t>
      </w:r>
      <w:r w:rsidRPr="00435258">
        <w:rPr>
          <w:rFonts w:ascii="Times New Roman" w:hAnsi="Times New Roman"/>
          <w:sz w:val="20"/>
          <w:szCs w:val="20"/>
        </w:rPr>
        <w:t xml:space="preserve"> народных студий изобразительного, декоративно-прикладного и кино-фотоискусства: «Народная изостудия Рязанской области» муниципального  учреждения  культуры «Районный Дом культуры»  муниципального образования – Клепиковский муниципальный  район (рук. Глазкова Т.В.), «Народная студия  декоративно-прикладного  искусства» «Художник» МБОУ ДОД  «Кораблинская  детская  художественная  школа»  муниципального образования  – Кораблинский муниципальный район (рук. Божук Н.Ц.), «Народный  клуб художников – любителей  и  мастеров  декоративно-прикладного и фото искусства» муниципального  учреждения  культуры   «Михайловский  исторический музей»  муниципального образования – Михайловский муниципальный район (рук. Копытина И.Н.), «Народная изостудия Рязанской области» муниципального  бюджетного учреждения  культуры «Дворец  культуры»  «Энергетик» муниципального  образования  - Новомичуринское  городское  поселение  Пронского  муниципального  района (рук. Аредова Е.И.), «Народный  этноклуб «Скопинские  поневницы»  муниципального  учреждения  культуры  муниципального  образования  -  Ильинское сельское  поселение  Скопинского  муниципального  района Ильинский  сельский  Дом  культуры»  (рук. Мякушина  Т.В.), «Народная студия  декоративно-прикладного  искусства»  «Родничок» Вороновского СДК  структурного  подразделения  муниципального  бюджетного учреждения  культуры «Районное  клубное  объединение Старожиловского муниципального района»  (рук. Гудков  Ю.П.), «Народная изостудия Рязанской области» структурного  подразделения  муниципального  бюджетного учреждения  культуры «Районное  клубное  объединение Старожиловского муниципального района» (рук. Говорушкин А.В.), а так же «Народная кинофотостудия Рязанской области» «Колосок»  муниципального  бюджетного учреждения  культуры «Районный Дом  культуры  Чучковского  муниципального района  (рук. Аксенов  В.М.), возрастной состав которых колеблется от 8 до 76 лет. </w:t>
      </w:r>
    </w:p>
    <w:p w:rsidR="00435258" w:rsidRPr="00435258" w:rsidRDefault="00435258" w:rsidP="00435258">
      <w:pPr>
        <w:ind w:right="-426"/>
        <w:jc w:val="both"/>
        <w:rPr>
          <w:rFonts w:ascii="Times New Roman" w:hAnsi="Times New Roman"/>
          <w:color w:val="C0504D"/>
          <w:sz w:val="20"/>
          <w:szCs w:val="20"/>
        </w:rPr>
      </w:pPr>
      <w:r w:rsidRPr="00435258">
        <w:rPr>
          <w:rFonts w:ascii="Times New Roman" w:hAnsi="Times New Roman"/>
          <w:sz w:val="20"/>
          <w:szCs w:val="20"/>
        </w:rPr>
        <w:tab/>
        <w:t>В прошедшем году художники – любители и мастера декоративно – прикладного искусства принимали активное участие прежде всего в районных выставках, выставках, проводимых  в сельских домах культуры, клубах, РДК, ГДК, школах, библиотеках, музеях, в выставках – ярмарках, проводимых в рамках сельских и поселковых праздников, а так же в выставочных мероприятиях Областного и Всероссийского уровня. Поэтому можно с уверенностью сказать, что развитие жанров изобразительного, декоративно-прикладного, фото искусства и выставочный процесс в масштабах области выглядит достойно.</w:t>
      </w:r>
    </w:p>
    <w:p w:rsidR="00435258" w:rsidRPr="00435258" w:rsidRDefault="00435258" w:rsidP="00D90102">
      <w:pPr>
        <w:tabs>
          <w:tab w:val="left" w:pos="333"/>
        </w:tabs>
        <w:ind w:right="-426"/>
        <w:jc w:val="both"/>
        <w:rPr>
          <w:rFonts w:ascii="Times New Roman" w:hAnsi="Times New Roman"/>
          <w:sz w:val="20"/>
          <w:szCs w:val="20"/>
        </w:rPr>
      </w:pPr>
      <w:r w:rsidRPr="00435258">
        <w:rPr>
          <w:rFonts w:ascii="Times New Roman" w:hAnsi="Times New Roman"/>
          <w:sz w:val="20"/>
          <w:szCs w:val="20"/>
        </w:rPr>
        <w:tab/>
        <w:t xml:space="preserve"> </w:t>
      </w:r>
      <w:r w:rsidR="00D90102">
        <w:rPr>
          <w:rFonts w:ascii="Times New Roman" w:hAnsi="Times New Roman"/>
          <w:sz w:val="20"/>
          <w:szCs w:val="20"/>
        </w:rPr>
        <w:t xml:space="preserve">        </w:t>
      </w:r>
      <w:r w:rsidRPr="00435258">
        <w:rPr>
          <w:rFonts w:ascii="Times New Roman" w:hAnsi="Times New Roman"/>
          <w:sz w:val="20"/>
          <w:szCs w:val="20"/>
        </w:rPr>
        <w:t xml:space="preserve">Работа по развитию жанров самодеятельного изобразительного, декоративно-прикладного и фотоискусства в 2015 г. на областном уровне   проходила не менее активно.   </w:t>
      </w:r>
    </w:p>
    <w:p w:rsidR="00435258" w:rsidRPr="00D90102" w:rsidRDefault="00435258" w:rsidP="00D90102">
      <w:pPr>
        <w:pStyle w:val="a6"/>
        <w:ind w:right="-426" w:firstLine="708"/>
        <w:rPr>
          <w:rFonts w:ascii="Times New Roman" w:hAnsi="Times New Roman"/>
          <w:sz w:val="20"/>
          <w:szCs w:val="20"/>
          <w:lang w:val="ru-RU"/>
        </w:rPr>
      </w:pPr>
      <w:r w:rsidRPr="00435258">
        <w:rPr>
          <w:rFonts w:ascii="Times New Roman" w:hAnsi="Times New Roman"/>
          <w:sz w:val="20"/>
          <w:szCs w:val="20"/>
          <w:lang w:val="ru-RU"/>
        </w:rPr>
        <w:t xml:space="preserve">Отделом развития технологий выставочной деятельности был разработан цикл областных выставочных мероприятий </w:t>
      </w:r>
      <w:r w:rsidRPr="00D90102">
        <w:rPr>
          <w:rFonts w:ascii="Times New Roman" w:hAnsi="Times New Roman"/>
          <w:b/>
          <w:sz w:val="20"/>
          <w:szCs w:val="20"/>
          <w:lang w:val="ru-RU"/>
        </w:rPr>
        <w:t>«Мастера Рязанщины-70-летию Победы в Великой Отечественной войне»</w:t>
      </w:r>
      <w:r w:rsidRPr="00435258">
        <w:rPr>
          <w:rFonts w:ascii="Times New Roman" w:hAnsi="Times New Roman"/>
          <w:sz w:val="20"/>
          <w:szCs w:val="20"/>
          <w:lang w:val="ru-RU"/>
        </w:rPr>
        <w:t xml:space="preserve"> (15 выставок), рассчитанный на 2015 год, который проводился на базе районных, зональных, областных выставок самодеятельного изобразительного искусства и дек</w:t>
      </w:r>
      <w:r w:rsidR="00D90102">
        <w:rPr>
          <w:rFonts w:ascii="Times New Roman" w:hAnsi="Times New Roman"/>
          <w:sz w:val="20"/>
          <w:szCs w:val="20"/>
          <w:lang w:val="ru-RU"/>
        </w:rPr>
        <w:t>оративно-прикладного творчества</w:t>
      </w:r>
      <w:r w:rsidRPr="00D90102">
        <w:rPr>
          <w:rFonts w:ascii="Times New Roman" w:hAnsi="Times New Roman"/>
          <w:sz w:val="20"/>
          <w:szCs w:val="20"/>
          <w:lang w:val="ru-RU"/>
        </w:rPr>
        <w:t>,</w:t>
      </w:r>
      <w:r w:rsidR="00D90102">
        <w:rPr>
          <w:rFonts w:ascii="Times New Roman" w:hAnsi="Times New Roman"/>
          <w:sz w:val="20"/>
          <w:szCs w:val="20"/>
          <w:lang w:val="ru-RU"/>
        </w:rPr>
        <w:t xml:space="preserve"> где</w:t>
      </w:r>
      <w:r w:rsidRPr="00D90102">
        <w:rPr>
          <w:rFonts w:ascii="Times New Roman" w:hAnsi="Times New Roman"/>
          <w:sz w:val="20"/>
          <w:szCs w:val="20"/>
          <w:lang w:val="ru-RU"/>
        </w:rPr>
        <w:t xml:space="preserve"> представлялись работы самодеятельных художников, фотохудожников и мастеров декоративно-прикладного искусства г. Рязани  и  Рязанской  области.</w:t>
      </w:r>
    </w:p>
    <w:p w:rsidR="00435258" w:rsidRPr="00435258" w:rsidRDefault="00435258" w:rsidP="00435258">
      <w:pPr>
        <w:ind w:right="-426"/>
        <w:jc w:val="both"/>
        <w:rPr>
          <w:rFonts w:ascii="Times New Roman" w:hAnsi="Times New Roman"/>
          <w:sz w:val="20"/>
          <w:szCs w:val="20"/>
        </w:rPr>
      </w:pPr>
      <w:r w:rsidRPr="00435258">
        <w:rPr>
          <w:rFonts w:ascii="Times New Roman" w:hAnsi="Times New Roman"/>
          <w:sz w:val="20"/>
          <w:szCs w:val="20"/>
        </w:rPr>
        <w:tab/>
        <w:t>Основной  целью данного проекта являлось сохранение, изучение, пропаганда и развитие изобразительного, прикладного и фото искусства.</w:t>
      </w:r>
      <w:r w:rsidRPr="00435258">
        <w:rPr>
          <w:rFonts w:ascii="Times New Roman" w:hAnsi="Times New Roman"/>
          <w:sz w:val="20"/>
          <w:szCs w:val="20"/>
        </w:rPr>
        <w:tab/>
        <w:t>Главная задача– популяризация, помощь и содействие в развитии,  поднятие престижа самодеятельных художников, мастеров традиционных рязанских ремёсел, а так же приобщение нового поколения к изучению, сохранению и развитию этих видов искусств.</w:t>
      </w:r>
    </w:p>
    <w:p w:rsidR="00435258" w:rsidRPr="00435258" w:rsidRDefault="00435258" w:rsidP="00D90102">
      <w:pPr>
        <w:ind w:right="-426"/>
        <w:jc w:val="both"/>
        <w:rPr>
          <w:rFonts w:ascii="Times New Roman" w:hAnsi="Times New Roman"/>
          <w:sz w:val="20"/>
          <w:szCs w:val="20"/>
        </w:rPr>
      </w:pPr>
      <w:r w:rsidRPr="00435258">
        <w:rPr>
          <w:rFonts w:ascii="Times New Roman" w:hAnsi="Times New Roman"/>
          <w:color w:val="FF0000"/>
          <w:sz w:val="20"/>
          <w:szCs w:val="20"/>
        </w:rPr>
        <w:tab/>
      </w:r>
      <w:r w:rsidRPr="00435258">
        <w:rPr>
          <w:rFonts w:ascii="Times New Roman" w:hAnsi="Times New Roman"/>
          <w:sz w:val="20"/>
          <w:szCs w:val="20"/>
        </w:rPr>
        <w:t>Первой в чреде выставочных мероприятий цикла прошла</w:t>
      </w:r>
      <w:r w:rsidRPr="00435258">
        <w:rPr>
          <w:rFonts w:ascii="Times New Roman" w:hAnsi="Times New Roman"/>
          <w:color w:val="FF0000"/>
          <w:sz w:val="20"/>
          <w:szCs w:val="20"/>
        </w:rPr>
        <w:t xml:space="preserve"> </w:t>
      </w:r>
      <w:r w:rsidRPr="00435258">
        <w:rPr>
          <w:rFonts w:ascii="Times New Roman" w:hAnsi="Times New Roman"/>
          <w:sz w:val="20"/>
          <w:szCs w:val="20"/>
        </w:rPr>
        <w:t xml:space="preserve">семейная выставка мастеров из Рыбновского района Ольги и Александра Пупышевых </w:t>
      </w:r>
      <w:r w:rsidRPr="00D90102">
        <w:rPr>
          <w:rFonts w:ascii="Times New Roman" w:hAnsi="Times New Roman"/>
          <w:b/>
          <w:sz w:val="20"/>
          <w:szCs w:val="20"/>
        </w:rPr>
        <w:t>«Мир народной куклы» (текстильная кукла)</w:t>
      </w:r>
      <w:r w:rsidRPr="00435258">
        <w:rPr>
          <w:rFonts w:ascii="Times New Roman" w:hAnsi="Times New Roman"/>
          <w:sz w:val="20"/>
          <w:szCs w:val="20"/>
        </w:rPr>
        <w:t xml:space="preserve">. </w:t>
      </w:r>
      <w:r w:rsidR="00D90102" w:rsidRPr="00435258">
        <w:rPr>
          <w:rFonts w:ascii="Times New Roman" w:hAnsi="Times New Roman"/>
          <w:sz w:val="20"/>
          <w:szCs w:val="20"/>
        </w:rPr>
        <w:t xml:space="preserve"> </w:t>
      </w:r>
      <w:r w:rsidRPr="00435258">
        <w:rPr>
          <w:rFonts w:ascii="Times New Roman" w:hAnsi="Times New Roman"/>
          <w:sz w:val="20"/>
          <w:szCs w:val="20"/>
        </w:rPr>
        <w:t>«Здесь чудеса, здесь леший бродит…» Эти строки вспоминаешь при одном взгляде на коллекцию кукол, которых своими руками сделали жители села Летово Рыбновского района Ольга и Александр Пупышевы.</w:t>
      </w:r>
      <w:r w:rsidR="00D90102">
        <w:rPr>
          <w:rFonts w:ascii="Times New Roman" w:hAnsi="Times New Roman"/>
          <w:sz w:val="20"/>
          <w:szCs w:val="20"/>
        </w:rPr>
        <w:t xml:space="preserve"> </w:t>
      </w:r>
      <w:r w:rsidRPr="00435258">
        <w:rPr>
          <w:rFonts w:ascii="Times New Roman" w:hAnsi="Times New Roman"/>
          <w:sz w:val="20"/>
          <w:szCs w:val="20"/>
        </w:rPr>
        <w:t>В настоящий момент Ольгой и Александром изготовлено три выставочные кукольные экспозиции: "Сказочные жители Мещерского края", "Мир русской народной куклы" и "Весенняя КотоГалерея".</w:t>
      </w:r>
      <w:r w:rsidR="00D90102">
        <w:rPr>
          <w:rFonts w:ascii="Times New Roman" w:hAnsi="Times New Roman"/>
          <w:sz w:val="20"/>
          <w:szCs w:val="20"/>
        </w:rPr>
        <w:t xml:space="preserve"> </w:t>
      </w:r>
      <w:r w:rsidRPr="00435258">
        <w:rPr>
          <w:rFonts w:ascii="Times New Roman" w:hAnsi="Times New Roman"/>
          <w:sz w:val="20"/>
          <w:szCs w:val="20"/>
        </w:rPr>
        <w:t xml:space="preserve">Ольга и Александр принимали участие в фестивалях "Битва на Воже 2013" и "Битва на Воже 2014", изготавливали памятные куклы-сувениры к </w:t>
      </w:r>
      <w:r w:rsidR="00D90102">
        <w:rPr>
          <w:rFonts w:ascii="Times New Roman" w:hAnsi="Times New Roman"/>
          <w:sz w:val="20"/>
          <w:szCs w:val="20"/>
        </w:rPr>
        <w:t xml:space="preserve"> </w:t>
      </w:r>
      <w:r w:rsidRPr="00435258">
        <w:rPr>
          <w:rFonts w:ascii="Times New Roman" w:hAnsi="Times New Roman"/>
          <w:sz w:val="20"/>
          <w:szCs w:val="20"/>
        </w:rPr>
        <w:t>Первому фестивалю Фламенко в городе Рязани.</w:t>
      </w:r>
      <w:r w:rsidR="00D90102">
        <w:rPr>
          <w:rFonts w:ascii="Times New Roman" w:hAnsi="Times New Roman"/>
          <w:sz w:val="20"/>
          <w:szCs w:val="20"/>
        </w:rPr>
        <w:t xml:space="preserve"> </w:t>
      </w:r>
      <w:r w:rsidRPr="00435258">
        <w:rPr>
          <w:rFonts w:ascii="Times New Roman" w:hAnsi="Times New Roman"/>
          <w:sz w:val="20"/>
          <w:szCs w:val="20"/>
        </w:rPr>
        <w:t xml:space="preserve">Семейную выставку мастеров из Рязанского района Ольги и Александра Пупышевых «Мир народной куклы», которая открыла свои двери 20 января и продлилась до 10 апреля 2015 г. посетили 1500 зрителей из города Рязани и Рязанской области. </w:t>
      </w:r>
    </w:p>
    <w:p w:rsidR="00435258" w:rsidRPr="00435258" w:rsidRDefault="00435258" w:rsidP="00435258">
      <w:pPr>
        <w:ind w:right="-426" w:firstLine="708"/>
        <w:jc w:val="both"/>
        <w:rPr>
          <w:rFonts w:ascii="Times New Roman" w:hAnsi="Times New Roman"/>
          <w:sz w:val="20"/>
          <w:szCs w:val="20"/>
        </w:rPr>
      </w:pPr>
      <w:r w:rsidRPr="00435258">
        <w:rPr>
          <w:rFonts w:ascii="Times New Roman" w:hAnsi="Times New Roman"/>
          <w:sz w:val="20"/>
          <w:szCs w:val="20"/>
        </w:rPr>
        <w:t>Следующ</w:t>
      </w:r>
      <w:r w:rsidR="00D90102">
        <w:rPr>
          <w:rFonts w:ascii="Times New Roman" w:hAnsi="Times New Roman"/>
          <w:sz w:val="20"/>
          <w:szCs w:val="20"/>
        </w:rPr>
        <w:t>ей</w:t>
      </w:r>
      <w:r w:rsidRPr="00435258">
        <w:rPr>
          <w:rFonts w:ascii="Times New Roman" w:hAnsi="Times New Roman"/>
          <w:sz w:val="20"/>
          <w:szCs w:val="20"/>
        </w:rPr>
        <w:t xml:space="preserve"> стала</w:t>
      </w:r>
      <w:r w:rsidRPr="00435258">
        <w:rPr>
          <w:rFonts w:ascii="Times New Roman" w:hAnsi="Times New Roman"/>
          <w:color w:val="FF0000"/>
          <w:sz w:val="20"/>
          <w:szCs w:val="20"/>
        </w:rPr>
        <w:t xml:space="preserve"> </w:t>
      </w:r>
      <w:r w:rsidRPr="00D90102">
        <w:rPr>
          <w:rFonts w:ascii="Times New Roman" w:hAnsi="Times New Roman"/>
          <w:b/>
          <w:sz w:val="20"/>
          <w:szCs w:val="20"/>
        </w:rPr>
        <w:t>областная тематическая выставка «Славные сыны Отечества» (живопись, графика)</w:t>
      </w:r>
      <w:r w:rsidRPr="00435258">
        <w:rPr>
          <w:rFonts w:ascii="Times New Roman" w:hAnsi="Times New Roman"/>
          <w:sz w:val="20"/>
          <w:szCs w:val="20"/>
        </w:rPr>
        <w:t>.</w:t>
      </w:r>
    </w:p>
    <w:p w:rsidR="00435258" w:rsidRPr="00435258" w:rsidRDefault="00435258" w:rsidP="00435258">
      <w:pPr>
        <w:ind w:right="-426"/>
        <w:jc w:val="both"/>
        <w:rPr>
          <w:rFonts w:ascii="Times New Roman" w:hAnsi="Times New Roman"/>
          <w:sz w:val="20"/>
          <w:szCs w:val="20"/>
        </w:rPr>
      </w:pPr>
      <w:r w:rsidRPr="00435258">
        <w:rPr>
          <w:rFonts w:ascii="Times New Roman" w:hAnsi="Times New Roman"/>
          <w:sz w:val="20"/>
          <w:szCs w:val="20"/>
        </w:rPr>
        <w:tab/>
        <w:t>Цель данной выставки художественными средствами способствовать укреплению национальной памяти о великих личностях, сыгравших выдающуюся роль в истории нашего края и России в целом, укреплению дружбы между народами нашей страны, активному воспитанию и формированию патриотических и эстетических вкусов подрастающего поколения, а так же достойной встрече 70-й годовщины Победы в Великой Отечественной войне.</w:t>
      </w:r>
    </w:p>
    <w:p w:rsidR="00435258" w:rsidRPr="00435258" w:rsidRDefault="00435258" w:rsidP="00435258">
      <w:pPr>
        <w:ind w:right="-426" w:firstLine="720"/>
        <w:jc w:val="both"/>
        <w:rPr>
          <w:rFonts w:ascii="Times New Roman" w:hAnsi="Times New Roman"/>
          <w:sz w:val="20"/>
          <w:szCs w:val="20"/>
        </w:rPr>
      </w:pPr>
      <w:r w:rsidRPr="00435258">
        <w:rPr>
          <w:rFonts w:ascii="Times New Roman" w:hAnsi="Times New Roman"/>
          <w:sz w:val="20"/>
          <w:szCs w:val="20"/>
        </w:rPr>
        <w:lastRenderedPageBreak/>
        <w:t>На этой выставке были представлены вниманию зрителей более 60 работ  33</w:t>
      </w:r>
      <w:r w:rsidRPr="00435258">
        <w:rPr>
          <w:rFonts w:ascii="Times New Roman" w:hAnsi="Times New Roman"/>
          <w:b/>
          <w:sz w:val="20"/>
          <w:szCs w:val="20"/>
        </w:rPr>
        <w:t xml:space="preserve"> </w:t>
      </w:r>
      <w:r w:rsidRPr="00435258">
        <w:rPr>
          <w:rFonts w:ascii="Times New Roman" w:hAnsi="Times New Roman"/>
          <w:sz w:val="20"/>
          <w:szCs w:val="20"/>
        </w:rPr>
        <w:t xml:space="preserve">художников-любителей из </w:t>
      </w:r>
      <w:r w:rsidRPr="00435258">
        <w:rPr>
          <w:rFonts w:ascii="Times New Roman" w:hAnsi="Times New Roman"/>
          <w:b/>
          <w:sz w:val="20"/>
          <w:szCs w:val="20"/>
        </w:rPr>
        <w:t xml:space="preserve"> </w:t>
      </w:r>
      <w:r w:rsidRPr="00435258">
        <w:rPr>
          <w:rFonts w:ascii="Times New Roman" w:hAnsi="Times New Roman"/>
          <w:sz w:val="20"/>
          <w:szCs w:val="20"/>
        </w:rPr>
        <w:t>10</w:t>
      </w:r>
      <w:r w:rsidRPr="00435258">
        <w:rPr>
          <w:rFonts w:ascii="Times New Roman" w:hAnsi="Times New Roman"/>
          <w:color w:val="FF0000"/>
          <w:sz w:val="20"/>
          <w:szCs w:val="20"/>
        </w:rPr>
        <w:t xml:space="preserve"> </w:t>
      </w:r>
      <w:r w:rsidRPr="00435258">
        <w:rPr>
          <w:rFonts w:ascii="Times New Roman" w:hAnsi="Times New Roman"/>
          <w:sz w:val="20"/>
          <w:szCs w:val="20"/>
        </w:rPr>
        <w:t>Муниципальных образований области: Клепиковского, Михайловского, Путятинского, Рыбновского, Рязанского, Сараевского, Спасского, Старожиловского, Чучковского районов, а так же г. Рязани.</w:t>
      </w:r>
    </w:p>
    <w:p w:rsidR="00435258" w:rsidRPr="00435258" w:rsidRDefault="00435258" w:rsidP="00435258">
      <w:pPr>
        <w:ind w:right="-426" w:firstLine="720"/>
        <w:jc w:val="both"/>
        <w:rPr>
          <w:rFonts w:ascii="Times New Roman" w:hAnsi="Times New Roman"/>
          <w:sz w:val="20"/>
          <w:szCs w:val="20"/>
        </w:rPr>
      </w:pPr>
      <w:r w:rsidRPr="00435258">
        <w:rPr>
          <w:rFonts w:ascii="Times New Roman" w:hAnsi="Times New Roman"/>
          <w:sz w:val="20"/>
          <w:szCs w:val="20"/>
        </w:rPr>
        <w:t xml:space="preserve">Современные художники-любители Рязанской области, чьи работы </w:t>
      </w:r>
      <w:r w:rsidR="00D90102">
        <w:rPr>
          <w:rFonts w:ascii="Times New Roman" w:hAnsi="Times New Roman"/>
          <w:sz w:val="20"/>
          <w:szCs w:val="20"/>
        </w:rPr>
        <w:t xml:space="preserve">были </w:t>
      </w:r>
      <w:r w:rsidRPr="00435258">
        <w:rPr>
          <w:rFonts w:ascii="Times New Roman" w:hAnsi="Times New Roman"/>
          <w:sz w:val="20"/>
          <w:szCs w:val="20"/>
        </w:rPr>
        <w:t>представлены на этой выставке, создали свои произведения по зову души. Их работы необыкновенно глубоки по духу и сильны в художественном отношении. Они отражают любовь сегодняшнего поколения к своим предкам, составившим славу Рязанской области, России. Среди авторов -  участники войны: к сожалению, уже ушедший от нас Тихомиров Н.М., ныне здравствующие: Холмогорский Владимир Фёдорович, Канатов Виктор Евгеньевич и труженик тыла Грачев Василий Иванович.</w:t>
      </w:r>
    </w:p>
    <w:p w:rsidR="00435258" w:rsidRPr="00435258" w:rsidRDefault="00435258" w:rsidP="00435258">
      <w:pPr>
        <w:ind w:right="-426" w:firstLine="720"/>
        <w:jc w:val="both"/>
        <w:rPr>
          <w:rFonts w:ascii="Times New Roman" w:hAnsi="Times New Roman"/>
          <w:sz w:val="20"/>
          <w:szCs w:val="20"/>
        </w:rPr>
      </w:pPr>
      <w:r w:rsidRPr="00435258">
        <w:rPr>
          <w:rFonts w:ascii="Times New Roman" w:hAnsi="Times New Roman"/>
          <w:sz w:val="20"/>
          <w:szCs w:val="20"/>
        </w:rPr>
        <w:t>В рамках торжественного открытия выставки состоялись: презентация Книги памяти «Спасский уезд в годы русско-японской войны 1904-1905 г. г.», авторы-составители: Федин Виктор Осипович и Цыганкова Вера Юрьевна, а так же тематический мини – концерт.</w:t>
      </w:r>
    </w:p>
    <w:p w:rsidR="00435258" w:rsidRPr="00435258" w:rsidRDefault="00435258" w:rsidP="00435258">
      <w:pPr>
        <w:ind w:right="-426" w:firstLine="720"/>
        <w:jc w:val="both"/>
        <w:rPr>
          <w:rFonts w:ascii="Times New Roman" w:hAnsi="Times New Roman"/>
          <w:sz w:val="20"/>
          <w:szCs w:val="20"/>
        </w:rPr>
      </w:pPr>
      <w:r w:rsidRPr="00435258">
        <w:rPr>
          <w:rFonts w:ascii="Times New Roman" w:hAnsi="Times New Roman"/>
          <w:sz w:val="20"/>
          <w:szCs w:val="20"/>
        </w:rPr>
        <w:t>Областную тематическую выставку работ художников - любителей  «Славные сыны Отечества» (живопись, графика), которая открыла свои двери  20 февраля   и продлилась до 31 марта 2015 г. увидели 2000 человек.</w:t>
      </w:r>
    </w:p>
    <w:p w:rsidR="00435258" w:rsidRPr="00435258" w:rsidRDefault="00435258" w:rsidP="00435258">
      <w:pPr>
        <w:ind w:right="-426" w:firstLine="540"/>
        <w:jc w:val="both"/>
        <w:rPr>
          <w:rFonts w:ascii="Times New Roman" w:hAnsi="Times New Roman"/>
          <w:sz w:val="20"/>
          <w:szCs w:val="20"/>
        </w:rPr>
      </w:pPr>
      <w:r w:rsidRPr="00435258">
        <w:rPr>
          <w:rFonts w:ascii="Times New Roman" w:hAnsi="Times New Roman"/>
          <w:sz w:val="20"/>
          <w:szCs w:val="20"/>
        </w:rPr>
        <w:t xml:space="preserve">Продолжила цикл выставочных мероприятий «Мастера Рязанщины - 70-летию Победы в Великой Отечественной войне» </w:t>
      </w:r>
      <w:r w:rsidRPr="00D90102">
        <w:rPr>
          <w:rFonts w:ascii="Times New Roman" w:hAnsi="Times New Roman"/>
          <w:b/>
          <w:sz w:val="20"/>
          <w:szCs w:val="20"/>
        </w:rPr>
        <w:t>персональная выставка работ художника - любителя из г.Рязани Попандопуло Дмитрия Спиридоновича «Это вам, романтики!..» (живопись, графика)</w:t>
      </w:r>
      <w:r w:rsidRPr="00435258">
        <w:rPr>
          <w:rFonts w:ascii="Times New Roman" w:hAnsi="Times New Roman"/>
          <w:sz w:val="20"/>
          <w:szCs w:val="20"/>
        </w:rPr>
        <w:t>. В рисунках, набросках Дмитрий Спиридонович стремится к лаконизму, особенно старается удержать настроение, состояние, которые ощущал в те мгновения.</w:t>
      </w:r>
      <w:r w:rsidR="00D90102">
        <w:rPr>
          <w:rFonts w:ascii="Times New Roman" w:hAnsi="Times New Roman"/>
          <w:sz w:val="20"/>
          <w:szCs w:val="20"/>
        </w:rPr>
        <w:t xml:space="preserve"> </w:t>
      </w:r>
      <w:r w:rsidRPr="00435258">
        <w:rPr>
          <w:rFonts w:ascii="Times New Roman" w:hAnsi="Times New Roman"/>
          <w:sz w:val="20"/>
          <w:szCs w:val="20"/>
        </w:rPr>
        <w:t xml:space="preserve">Художник никогда не стремится следовать какому-то определённому стилю, почерку в своих работах. Ему всегда интересно работать в разных материалах, в разной манере. Персональную выставку работ художника-любителя из  г. Рязани Попандопуло Дмитрия Спиридоновича «Это вам, романтики!..», которая открыла свои двери 8 апреля и продлилась до 6 мая 2015 г. посетили 2000 зрителей из города Рязани и Рязанской области. </w:t>
      </w:r>
    </w:p>
    <w:p w:rsidR="00435258" w:rsidRPr="00435258" w:rsidRDefault="00435258" w:rsidP="00435258">
      <w:pPr>
        <w:ind w:right="-426" w:firstLine="540"/>
        <w:jc w:val="both"/>
        <w:rPr>
          <w:rFonts w:ascii="Times New Roman" w:hAnsi="Times New Roman"/>
          <w:sz w:val="20"/>
          <w:szCs w:val="20"/>
        </w:rPr>
      </w:pPr>
      <w:r w:rsidRPr="00D90102">
        <w:rPr>
          <w:rFonts w:ascii="Times New Roman" w:hAnsi="Times New Roman"/>
          <w:b/>
          <w:sz w:val="20"/>
          <w:szCs w:val="20"/>
        </w:rPr>
        <w:t>Областная ретроспективная тематическая выставка  «Пасхальная неделя: от Святого Христова Воскресенья - до Красной Горки» (пасхальные мотивы в декоративно-прикладном искусстве)</w:t>
      </w:r>
      <w:r w:rsidRPr="00435258">
        <w:rPr>
          <w:rFonts w:ascii="Times New Roman" w:hAnsi="Times New Roman"/>
          <w:sz w:val="20"/>
          <w:szCs w:val="20"/>
        </w:rPr>
        <w:t xml:space="preserve"> целиком и полностью выдержана в теме этого Светлого праздника. Она сформирована из более </w:t>
      </w:r>
      <w:r w:rsidRPr="00435258">
        <w:rPr>
          <w:rFonts w:ascii="Times New Roman" w:hAnsi="Times New Roman"/>
          <w:b/>
          <w:sz w:val="20"/>
          <w:szCs w:val="20"/>
        </w:rPr>
        <w:t>400</w:t>
      </w:r>
      <w:r w:rsidRPr="00435258">
        <w:rPr>
          <w:rFonts w:ascii="Times New Roman" w:hAnsi="Times New Roman"/>
          <w:sz w:val="20"/>
          <w:szCs w:val="20"/>
        </w:rPr>
        <w:t xml:space="preserve"> произведений декоративно-прикладного творчества. Свои работы пасхальной тематики представили около </w:t>
      </w:r>
      <w:r w:rsidRPr="00435258">
        <w:rPr>
          <w:rFonts w:ascii="Times New Roman" w:hAnsi="Times New Roman"/>
          <w:b/>
          <w:sz w:val="20"/>
          <w:szCs w:val="20"/>
        </w:rPr>
        <w:t>140</w:t>
      </w:r>
      <w:r w:rsidRPr="00435258">
        <w:rPr>
          <w:rFonts w:ascii="Times New Roman" w:hAnsi="Times New Roman"/>
          <w:sz w:val="20"/>
          <w:szCs w:val="20"/>
        </w:rPr>
        <w:t xml:space="preserve"> мастеров из </w:t>
      </w:r>
      <w:r w:rsidRPr="00435258">
        <w:rPr>
          <w:rFonts w:ascii="Times New Roman" w:hAnsi="Times New Roman"/>
          <w:b/>
          <w:sz w:val="20"/>
          <w:szCs w:val="20"/>
        </w:rPr>
        <w:t xml:space="preserve">13 </w:t>
      </w:r>
      <w:r w:rsidRPr="00435258">
        <w:rPr>
          <w:rFonts w:ascii="Times New Roman" w:hAnsi="Times New Roman"/>
          <w:sz w:val="20"/>
          <w:szCs w:val="20"/>
        </w:rPr>
        <w:t xml:space="preserve">муниципальных образований области: районов Ал-Невский, Ермишинский, Кадомский, Кораблинский, Михайловский, Путятинский, Рыбновский, Рязанский, Сапожковский, Сараевский, Ухоловский, а также городов Рязани и Касимова. </w:t>
      </w:r>
    </w:p>
    <w:p w:rsidR="00435258" w:rsidRPr="00435258" w:rsidRDefault="00435258" w:rsidP="00435258">
      <w:pPr>
        <w:ind w:right="-426" w:firstLine="540"/>
        <w:jc w:val="both"/>
        <w:rPr>
          <w:rFonts w:ascii="Times New Roman" w:hAnsi="Times New Roman"/>
          <w:sz w:val="20"/>
          <w:szCs w:val="20"/>
        </w:rPr>
      </w:pPr>
      <w:r w:rsidRPr="00435258">
        <w:rPr>
          <w:rFonts w:ascii="Times New Roman" w:hAnsi="Times New Roman"/>
          <w:sz w:val="20"/>
          <w:szCs w:val="20"/>
        </w:rPr>
        <w:t xml:space="preserve">Выставку «Пасхальная неделя: от Святого Христова Воскресенья - до Красной Горки», которая проходила с 14 апреля  по 31 мая  2015 г. посмотрели   1500 человек. </w:t>
      </w:r>
    </w:p>
    <w:p w:rsidR="00435258" w:rsidRPr="00435258" w:rsidRDefault="00435258" w:rsidP="00435258">
      <w:pPr>
        <w:ind w:right="-426" w:firstLine="540"/>
        <w:jc w:val="both"/>
        <w:rPr>
          <w:rFonts w:ascii="Times New Roman" w:hAnsi="Times New Roman"/>
          <w:sz w:val="20"/>
          <w:szCs w:val="20"/>
        </w:rPr>
      </w:pPr>
      <w:r w:rsidRPr="00046DA6">
        <w:rPr>
          <w:rFonts w:ascii="Times New Roman" w:hAnsi="Times New Roman"/>
          <w:b/>
          <w:sz w:val="20"/>
          <w:szCs w:val="20"/>
        </w:rPr>
        <w:t>Персональная выставка работ художника - любителя из г.Рязани Смирнова Льва Александровича «Праздничный май» (живопись)</w:t>
      </w:r>
      <w:r w:rsidRPr="00435258">
        <w:rPr>
          <w:rFonts w:ascii="Times New Roman" w:hAnsi="Times New Roman"/>
          <w:sz w:val="20"/>
          <w:szCs w:val="20"/>
        </w:rPr>
        <w:t xml:space="preserve"> проходила в </w:t>
      </w:r>
      <w:r w:rsidR="00046DA6">
        <w:rPr>
          <w:rFonts w:ascii="Times New Roman" w:hAnsi="Times New Roman"/>
          <w:sz w:val="20"/>
          <w:szCs w:val="20"/>
        </w:rPr>
        <w:t>Центре</w:t>
      </w:r>
      <w:r w:rsidRPr="00435258">
        <w:rPr>
          <w:rFonts w:ascii="Times New Roman" w:hAnsi="Times New Roman"/>
          <w:sz w:val="20"/>
          <w:szCs w:val="20"/>
        </w:rPr>
        <w:t xml:space="preserve"> с 7 мая по 7 июня 2015 года. В экспозицию вошли более 40 работ автора, созданных им в разные годы.   Персональную выставку работ художника-любителя из  г. Рязани Смирнова Льва Александровича «Праздничный май» посетило 1500 человек.</w:t>
      </w:r>
    </w:p>
    <w:p w:rsidR="00435258" w:rsidRPr="00435258" w:rsidRDefault="00435258" w:rsidP="00435258">
      <w:pPr>
        <w:ind w:right="-426" w:firstLine="540"/>
        <w:jc w:val="both"/>
        <w:rPr>
          <w:rFonts w:ascii="Times New Roman" w:hAnsi="Times New Roman"/>
          <w:sz w:val="20"/>
          <w:szCs w:val="20"/>
        </w:rPr>
      </w:pPr>
      <w:r w:rsidRPr="00435258">
        <w:rPr>
          <w:rFonts w:ascii="Times New Roman" w:hAnsi="Times New Roman"/>
          <w:sz w:val="20"/>
          <w:szCs w:val="20"/>
        </w:rPr>
        <w:t>Шестым мероприятием  цикла</w:t>
      </w:r>
      <w:r w:rsidRPr="00435258">
        <w:rPr>
          <w:rFonts w:ascii="Times New Roman" w:hAnsi="Times New Roman"/>
          <w:color w:val="FF0000"/>
          <w:sz w:val="20"/>
          <w:szCs w:val="20"/>
        </w:rPr>
        <w:t xml:space="preserve"> </w:t>
      </w:r>
      <w:r w:rsidRPr="00435258">
        <w:rPr>
          <w:rFonts w:ascii="Times New Roman" w:hAnsi="Times New Roman"/>
          <w:sz w:val="20"/>
          <w:szCs w:val="20"/>
        </w:rPr>
        <w:t xml:space="preserve">«Мастера Рязанщины -70- летию Победы в ВОв» явилась </w:t>
      </w:r>
      <w:r w:rsidRPr="00046DA6">
        <w:rPr>
          <w:rFonts w:ascii="Times New Roman" w:hAnsi="Times New Roman"/>
          <w:b/>
          <w:sz w:val="20"/>
          <w:szCs w:val="20"/>
        </w:rPr>
        <w:t>персональная выставка работ художника - любителя из с.Павелец Скопинского района Честных Юрия Александровича «Мой мир. Избранное» (живопись)</w:t>
      </w:r>
      <w:r w:rsidRPr="00435258">
        <w:rPr>
          <w:rFonts w:ascii="Times New Roman" w:hAnsi="Times New Roman"/>
          <w:sz w:val="20"/>
          <w:szCs w:val="20"/>
        </w:rPr>
        <w:t xml:space="preserve">. В экспозицию вошли тридцать работ автора, созданных им в разные годы.   </w:t>
      </w:r>
    </w:p>
    <w:p w:rsidR="00435258" w:rsidRPr="00435258" w:rsidRDefault="00435258" w:rsidP="00435258">
      <w:pPr>
        <w:ind w:right="-426" w:firstLine="540"/>
        <w:jc w:val="both"/>
        <w:rPr>
          <w:rFonts w:ascii="Times New Roman" w:hAnsi="Times New Roman"/>
          <w:color w:val="FF0000"/>
          <w:sz w:val="20"/>
          <w:szCs w:val="20"/>
        </w:rPr>
      </w:pPr>
      <w:r w:rsidRPr="00435258">
        <w:rPr>
          <w:rFonts w:ascii="Times New Roman" w:hAnsi="Times New Roman"/>
          <w:sz w:val="20"/>
          <w:szCs w:val="20"/>
        </w:rPr>
        <w:t>Персональные выставки художника с успехом прошли в г. Скопин, г.Новомичуринск, пос. Заречный, пос. Павелец-1. Персональная выставка  «Мой мир. Избранное» (живопись)– новый этап в жизни и творчестве автора. Она открыла свои двери 10 июня и продлилась до 12 июля 2015 г., посетили её 1500 зрителей.</w:t>
      </w:r>
    </w:p>
    <w:p w:rsidR="00435258" w:rsidRPr="00435258" w:rsidRDefault="00435258" w:rsidP="00435258">
      <w:pPr>
        <w:ind w:right="-426" w:firstLine="284"/>
        <w:jc w:val="both"/>
        <w:rPr>
          <w:rFonts w:ascii="Times New Roman" w:hAnsi="Times New Roman"/>
          <w:sz w:val="20"/>
          <w:szCs w:val="20"/>
        </w:rPr>
      </w:pPr>
      <w:r w:rsidRPr="00435258">
        <w:rPr>
          <w:rFonts w:ascii="Times New Roman" w:hAnsi="Times New Roman"/>
          <w:color w:val="FF0000"/>
          <w:sz w:val="20"/>
          <w:szCs w:val="20"/>
        </w:rPr>
        <w:t xml:space="preserve">    </w:t>
      </w:r>
      <w:r w:rsidRPr="00435258">
        <w:rPr>
          <w:rFonts w:ascii="Times New Roman" w:hAnsi="Times New Roman"/>
          <w:sz w:val="20"/>
          <w:szCs w:val="20"/>
        </w:rPr>
        <w:t>Следующ</w:t>
      </w:r>
      <w:r w:rsidR="00046DA6">
        <w:rPr>
          <w:rFonts w:ascii="Times New Roman" w:hAnsi="Times New Roman"/>
          <w:sz w:val="20"/>
          <w:szCs w:val="20"/>
        </w:rPr>
        <w:t>ей</w:t>
      </w:r>
      <w:r w:rsidRPr="00435258">
        <w:rPr>
          <w:rFonts w:ascii="Times New Roman" w:hAnsi="Times New Roman"/>
          <w:sz w:val="20"/>
          <w:szCs w:val="20"/>
        </w:rPr>
        <w:t xml:space="preserve"> стала</w:t>
      </w:r>
      <w:r w:rsidRPr="00435258">
        <w:rPr>
          <w:rFonts w:ascii="Times New Roman" w:hAnsi="Times New Roman"/>
          <w:color w:val="FF0000"/>
          <w:sz w:val="20"/>
          <w:szCs w:val="20"/>
        </w:rPr>
        <w:t xml:space="preserve"> </w:t>
      </w:r>
      <w:r w:rsidRPr="00046DA6">
        <w:rPr>
          <w:rFonts w:ascii="Times New Roman" w:hAnsi="Times New Roman"/>
          <w:b/>
          <w:sz w:val="20"/>
          <w:szCs w:val="20"/>
        </w:rPr>
        <w:t xml:space="preserve">выставка декоративно-прикладного искусства из фондов </w:t>
      </w:r>
      <w:r w:rsidR="00046DA6">
        <w:rPr>
          <w:rFonts w:ascii="Times New Roman" w:hAnsi="Times New Roman"/>
          <w:b/>
          <w:sz w:val="20"/>
          <w:szCs w:val="20"/>
        </w:rPr>
        <w:t>Ц</w:t>
      </w:r>
      <w:r w:rsidRPr="00046DA6">
        <w:rPr>
          <w:rFonts w:ascii="Times New Roman" w:hAnsi="Times New Roman"/>
          <w:b/>
          <w:sz w:val="20"/>
          <w:szCs w:val="20"/>
        </w:rPr>
        <w:t>ентра</w:t>
      </w:r>
      <w:r w:rsidRPr="00435258">
        <w:rPr>
          <w:rFonts w:ascii="Times New Roman" w:hAnsi="Times New Roman"/>
          <w:sz w:val="20"/>
          <w:szCs w:val="20"/>
        </w:rPr>
        <w:t xml:space="preserve">. Она была сформирована из произведений, созданных авторами в разные годы </w:t>
      </w:r>
      <w:r w:rsidRPr="00435258">
        <w:rPr>
          <w:rFonts w:ascii="Times New Roman" w:hAnsi="Times New Roman"/>
          <w:sz w:val="20"/>
          <w:szCs w:val="20"/>
          <w:lang w:val="en-US"/>
        </w:rPr>
        <w:t>XX</w:t>
      </w:r>
      <w:r w:rsidRPr="00435258">
        <w:rPr>
          <w:rFonts w:ascii="Times New Roman" w:hAnsi="Times New Roman"/>
          <w:sz w:val="20"/>
          <w:szCs w:val="20"/>
        </w:rPr>
        <w:t xml:space="preserve"> - </w:t>
      </w:r>
      <w:r w:rsidRPr="00435258">
        <w:rPr>
          <w:rFonts w:ascii="Times New Roman" w:hAnsi="Times New Roman"/>
          <w:sz w:val="20"/>
          <w:szCs w:val="20"/>
          <w:lang w:val="en-US"/>
        </w:rPr>
        <w:t>XXI</w:t>
      </w:r>
      <w:r w:rsidRPr="00435258">
        <w:rPr>
          <w:rFonts w:ascii="Times New Roman" w:hAnsi="Times New Roman"/>
          <w:sz w:val="20"/>
          <w:szCs w:val="20"/>
        </w:rPr>
        <w:t xml:space="preserve"> в.в. В экспозицию вошло более 300  произведений декоративно-прикладного искусства: керамики, глиняной игрушки, резьбы по дереву, кружева, вышивки, ткачества, лоскутного шитья, текстильной куклы, бисероплетения, плетения из бересты, лыка, лозы и т.д. Представлено 19</w:t>
      </w:r>
      <w:r w:rsidRPr="00435258">
        <w:rPr>
          <w:rFonts w:ascii="Times New Roman" w:hAnsi="Times New Roman"/>
          <w:color w:val="FF0000"/>
          <w:sz w:val="20"/>
          <w:szCs w:val="20"/>
        </w:rPr>
        <w:t xml:space="preserve"> </w:t>
      </w:r>
      <w:r w:rsidRPr="00435258">
        <w:rPr>
          <w:rFonts w:ascii="Times New Roman" w:hAnsi="Times New Roman"/>
          <w:sz w:val="20"/>
          <w:szCs w:val="20"/>
        </w:rPr>
        <w:t xml:space="preserve"> муниципальных образований Рязанской области: Кадомского, Касимовского, Клепиковского, Кораблинского, Михайловского, Рыбновского, Ряжского, Рязанского, Сапожковского, Сасовского, Скопинского, Спасского, Старожиловского, Ухоловского, Шацкого, Шиловского районов, а так же городов: Касимова, Рязани, Сасова и Скопина.</w:t>
      </w:r>
    </w:p>
    <w:p w:rsidR="00435258" w:rsidRPr="00435258" w:rsidRDefault="00435258" w:rsidP="00435258">
      <w:pPr>
        <w:ind w:right="-426" w:firstLine="284"/>
        <w:jc w:val="both"/>
        <w:rPr>
          <w:rFonts w:ascii="Times New Roman" w:hAnsi="Times New Roman"/>
          <w:color w:val="FF0000"/>
          <w:sz w:val="20"/>
          <w:szCs w:val="20"/>
        </w:rPr>
      </w:pPr>
      <w:r w:rsidRPr="00435258">
        <w:rPr>
          <w:rFonts w:ascii="Times New Roman" w:hAnsi="Times New Roman"/>
          <w:sz w:val="20"/>
          <w:szCs w:val="20"/>
        </w:rPr>
        <w:lastRenderedPageBreak/>
        <w:t xml:space="preserve">     Выставка,  открывшая свои двери 1 июля  продлилась до 1 сентября  2015 г., собрав за весь период 3000 посетителей.</w:t>
      </w:r>
    </w:p>
    <w:p w:rsidR="00435258" w:rsidRPr="00435258" w:rsidRDefault="00435258" w:rsidP="00046DA6">
      <w:pPr>
        <w:ind w:right="-426" w:firstLine="284"/>
        <w:jc w:val="both"/>
        <w:rPr>
          <w:rFonts w:ascii="Times New Roman" w:hAnsi="Times New Roman"/>
          <w:sz w:val="20"/>
          <w:szCs w:val="20"/>
        </w:rPr>
      </w:pPr>
      <w:r w:rsidRPr="00435258">
        <w:rPr>
          <w:rFonts w:ascii="Times New Roman" w:hAnsi="Times New Roman"/>
          <w:sz w:val="20"/>
          <w:szCs w:val="20"/>
        </w:rPr>
        <w:t xml:space="preserve">     Цикл областных выставочных мероприятий</w:t>
      </w:r>
      <w:r w:rsidRPr="00435258">
        <w:rPr>
          <w:rFonts w:ascii="Times New Roman" w:hAnsi="Times New Roman"/>
          <w:color w:val="FF0000"/>
          <w:sz w:val="20"/>
          <w:szCs w:val="20"/>
        </w:rPr>
        <w:t xml:space="preserve"> </w:t>
      </w:r>
      <w:r w:rsidRPr="00435258">
        <w:rPr>
          <w:rFonts w:ascii="Times New Roman" w:hAnsi="Times New Roman"/>
          <w:sz w:val="20"/>
          <w:szCs w:val="20"/>
        </w:rPr>
        <w:t>«Мастера Рязанщины –70-летию Победы в Великой Отечественной войне»</w:t>
      </w:r>
      <w:r w:rsidRPr="00435258">
        <w:rPr>
          <w:rFonts w:ascii="Times New Roman" w:hAnsi="Times New Roman"/>
          <w:color w:val="FF0000"/>
          <w:sz w:val="20"/>
          <w:szCs w:val="20"/>
        </w:rPr>
        <w:t xml:space="preserve"> </w:t>
      </w:r>
      <w:r w:rsidRPr="00435258">
        <w:rPr>
          <w:rFonts w:ascii="Times New Roman" w:hAnsi="Times New Roman"/>
          <w:sz w:val="20"/>
          <w:szCs w:val="20"/>
        </w:rPr>
        <w:t>продолжила</w:t>
      </w:r>
      <w:r w:rsidRPr="00435258">
        <w:rPr>
          <w:rFonts w:ascii="Times New Roman" w:hAnsi="Times New Roman"/>
          <w:color w:val="FF0000"/>
          <w:sz w:val="20"/>
          <w:szCs w:val="20"/>
        </w:rPr>
        <w:t xml:space="preserve"> </w:t>
      </w:r>
      <w:r w:rsidRPr="00046DA6">
        <w:rPr>
          <w:rFonts w:ascii="Times New Roman" w:hAnsi="Times New Roman"/>
          <w:b/>
          <w:sz w:val="20"/>
          <w:szCs w:val="20"/>
        </w:rPr>
        <w:t>персональная выставка работ фотохудожника из г.Рязани Новикова Сергея Ивановича «Моя Рязань» (художественная фотография)</w:t>
      </w:r>
      <w:r w:rsidR="00046DA6">
        <w:rPr>
          <w:rFonts w:ascii="Times New Roman" w:hAnsi="Times New Roman"/>
          <w:b/>
          <w:sz w:val="20"/>
          <w:szCs w:val="20"/>
        </w:rPr>
        <w:t>,</w:t>
      </w:r>
      <w:r w:rsidRPr="00435258">
        <w:rPr>
          <w:rFonts w:ascii="Times New Roman" w:hAnsi="Times New Roman"/>
          <w:sz w:val="20"/>
          <w:szCs w:val="20"/>
        </w:rPr>
        <w:t xml:space="preserve"> приурочен</w:t>
      </w:r>
      <w:r w:rsidR="00046DA6">
        <w:rPr>
          <w:rFonts w:ascii="Times New Roman" w:hAnsi="Times New Roman"/>
          <w:sz w:val="20"/>
          <w:szCs w:val="20"/>
        </w:rPr>
        <w:t>н</w:t>
      </w:r>
      <w:r w:rsidRPr="00435258">
        <w:rPr>
          <w:rFonts w:ascii="Times New Roman" w:hAnsi="Times New Roman"/>
          <w:sz w:val="20"/>
          <w:szCs w:val="20"/>
        </w:rPr>
        <w:t>а</w:t>
      </w:r>
      <w:r w:rsidR="00046DA6">
        <w:rPr>
          <w:rFonts w:ascii="Times New Roman" w:hAnsi="Times New Roman"/>
          <w:sz w:val="20"/>
          <w:szCs w:val="20"/>
        </w:rPr>
        <w:t>я</w:t>
      </w:r>
      <w:r w:rsidRPr="00435258">
        <w:rPr>
          <w:rFonts w:ascii="Times New Roman" w:hAnsi="Times New Roman"/>
          <w:sz w:val="20"/>
          <w:szCs w:val="20"/>
        </w:rPr>
        <w:t xml:space="preserve"> к 920-летию г.Рязани. Новиков Сергей Иванович родился  в 1954 году в  Рязани. Более 30-ти лет занимается профессиональной фотографией. Член Союза фотографов Рязани, член Международной ассоциации творческих фотографов, член рязанского фотоклуба «Мещера».</w:t>
      </w:r>
    </w:p>
    <w:p w:rsidR="00435258" w:rsidRPr="00435258" w:rsidRDefault="00435258" w:rsidP="00046DA6">
      <w:pPr>
        <w:ind w:right="-426" w:firstLine="708"/>
        <w:jc w:val="both"/>
        <w:rPr>
          <w:rFonts w:ascii="Times New Roman" w:hAnsi="Times New Roman"/>
          <w:sz w:val="20"/>
          <w:szCs w:val="20"/>
        </w:rPr>
      </w:pPr>
      <w:r w:rsidRPr="00435258">
        <w:rPr>
          <w:rFonts w:ascii="Times New Roman" w:hAnsi="Times New Roman"/>
          <w:sz w:val="20"/>
          <w:szCs w:val="20"/>
        </w:rPr>
        <w:t>Сергей Новиков автор более</w:t>
      </w:r>
      <w:r w:rsidRPr="00435258">
        <w:rPr>
          <w:rFonts w:ascii="Times New Roman" w:hAnsi="Times New Roman"/>
          <w:color w:val="FF0000"/>
          <w:sz w:val="20"/>
          <w:szCs w:val="20"/>
        </w:rPr>
        <w:t xml:space="preserve"> </w:t>
      </w:r>
      <w:r w:rsidRPr="00435258">
        <w:rPr>
          <w:rFonts w:ascii="Times New Roman" w:hAnsi="Times New Roman"/>
          <w:sz w:val="20"/>
          <w:szCs w:val="20"/>
        </w:rPr>
        <w:t>пятидесяти</w:t>
      </w:r>
      <w:r w:rsidRPr="00435258">
        <w:rPr>
          <w:rFonts w:ascii="Times New Roman" w:hAnsi="Times New Roman"/>
          <w:color w:val="FF0000"/>
          <w:sz w:val="20"/>
          <w:szCs w:val="20"/>
        </w:rPr>
        <w:t xml:space="preserve"> </w:t>
      </w:r>
      <w:r w:rsidRPr="00435258">
        <w:rPr>
          <w:rFonts w:ascii="Times New Roman" w:hAnsi="Times New Roman"/>
          <w:sz w:val="20"/>
          <w:szCs w:val="20"/>
        </w:rPr>
        <w:t xml:space="preserve">выставок. Темами его творчества являются женский портрет, репортаж, пейзаж. Одним из основных принципов его творчества является пристальное изучение объекта, стремление  показать  его  с  неожиданной  стороны. Основным   выразительным   средством  его  творческого  метода  является  свет – структурирующий  изображение,  придающий   ему  глубину   или   повышенную  декоративность.  Именно  мастерская  работа  со  светом  наполняет  его  фотографии особым  дыханием  и  внутренней  подвижностью.    </w:t>
      </w:r>
      <w:r w:rsidRPr="00435258">
        <w:rPr>
          <w:rFonts w:ascii="Times New Roman" w:hAnsi="Times New Roman"/>
          <w:sz w:val="20"/>
          <w:szCs w:val="20"/>
        </w:rPr>
        <w:tab/>
      </w:r>
    </w:p>
    <w:p w:rsidR="00435258" w:rsidRPr="00435258" w:rsidRDefault="00435258" w:rsidP="00435258">
      <w:pPr>
        <w:ind w:right="-426" w:firstLine="540"/>
        <w:jc w:val="both"/>
        <w:rPr>
          <w:rFonts w:ascii="Times New Roman" w:hAnsi="Times New Roman"/>
          <w:sz w:val="20"/>
          <w:szCs w:val="20"/>
        </w:rPr>
      </w:pPr>
      <w:r w:rsidRPr="00435258">
        <w:rPr>
          <w:rFonts w:ascii="Times New Roman" w:hAnsi="Times New Roman"/>
          <w:sz w:val="20"/>
          <w:szCs w:val="20"/>
        </w:rPr>
        <w:t>Более двадцати лет Сергей Новиков работает на родине С. Есенина  в с.Константиново, наблюдая  красоту  этого  места  в  разные времена года, часы дня, фиксируя изменения  в  жизни  музейной  и  в  сельских  буднях.</w:t>
      </w:r>
      <w:r w:rsidRPr="00435258">
        <w:rPr>
          <w:rFonts w:ascii="Times New Roman" w:hAnsi="Times New Roman"/>
          <w:color w:val="FF0000"/>
          <w:sz w:val="20"/>
          <w:szCs w:val="20"/>
        </w:rPr>
        <w:t xml:space="preserve"> </w:t>
      </w:r>
      <w:r w:rsidRPr="00435258">
        <w:rPr>
          <w:rFonts w:ascii="Times New Roman" w:hAnsi="Times New Roman"/>
          <w:sz w:val="20"/>
          <w:szCs w:val="20"/>
        </w:rPr>
        <w:t xml:space="preserve">Фотохудожник много ездит  по Рязанщине, результатом чего становятся замечательные репортажи с мест событий культурной и общественно-политической жизни области. </w:t>
      </w:r>
    </w:p>
    <w:p w:rsidR="00435258" w:rsidRPr="00435258" w:rsidRDefault="00046DA6" w:rsidP="00435258">
      <w:pPr>
        <w:ind w:right="-426" w:firstLine="540"/>
        <w:jc w:val="both"/>
        <w:rPr>
          <w:rFonts w:ascii="Times New Roman" w:hAnsi="Times New Roman"/>
          <w:sz w:val="20"/>
          <w:szCs w:val="20"/>
        </w:rPr>
      </w:pPr>
      <w:r>
        <w:rPr>
          <w:rFonts w:ascii="Times New Roman" w:hAnsi="Times New Roman"/>
          <w:sz w:val="20"/>
          <w:szCs w:val="20"/>
        </w:rPr>
        <w:t>Выставка Новикова С.И.</w:t>
      </w:r>
      <w:r w:rsidR="00435258" w:rsidRPr="00435258">
        <w:rPr>
          <w:rFonts w:ascii="Times New Roman" w:hAnsi="Times New Roman"/>
          <w:sz w:val="20"/>
          <w:szCs w:val="20"/>
        </w:rPr>
        <w:t xml:space="preserve"> – это около 70  работ, созданных автором в разные годы, - целиком и полностью была посвящена родному городу и явила собой творческий подарок автора к 920-летию Рязани. В период с 15 июля по 1 сентября 2015 г. её посетили 1500 человек. </w:t>
      </w:r>
    </w:p>
    <w:p w:rsidR="00435258" w:rsidRPr="00435258" w:rsidRDefault="00435258" w:rsidP="00435258">
      <w:pPr>
        <w:ind w:right="-426" w:firstLine="540"/>
        <w:jc w:val="both"/>
        <w:rPr>
          <w:rFonts w:ascii="Times New Roman" w:hAnsi="Times New Roman"/>
          <w:color w:val="FF0000"/>
          <w:sz w:val="20"/>
          <w:szCs w:val="20"/>
        </w:rPr>
      </w:pPr>
      <w:r w:rsidRPr="00435258">
        <w:rPr>
          <w:rFonts w:ascii="Times New Roman" w:hAnsi="Times New Roman"/>
          <w:color w:val="FF0000"/>
          <w:sz w:val="20"/>
          <w:szCs w:val="20"/>
        </w:rPr>
        <w:t xml:space="preserve"> </w:t>
      </w:r>
      <w:r w:rsidRPr="00435258">
        <w:rPr>
          <w:rFonts w:ascii="Times New Roman" w:hAnsi="Times New Roman"/>
          <w:sz w:val="20"/>
          <w:szCs w:val="20"/>
        </w:rPr>
        <w:t>Девятым выставочным мероприятием  цикла</w:t>
      </w:r>
      <w:r w:rsidRPr="00435258">
        <w:rPr>
          <w:rFonts w:ascii="Times New Roman" w:hAnsi="Times New Roman"/>
          <w:color w:val="FF0000"/>
          <w:sz w:val="20"/>
          <w:szCs w:val="20"/>
        </w:rPr>
        <w:t xml:space="preserve"> </w:t>
      </w:r>
      <w:r w:rsidRPr="00435258">
        <w:rPr>
          <w:rFonts w:ascii="Times New Roman" w:hAnsi="Times New Roman"/>
          <w:sz w:val="20"/>
          <w:szCs w:val="20"/>
        </w:rPr>
        <w:t>«Мастера Рязанщины –70-летию Победы в Великой Отечественной войне»</w:t>
      </w:r>
      <w:r w:rsidRPr="00435258">
        <w:rPr>
          <w:rFonts w:ascii="Times New Roman" w:hAnsi="Times New Roman"/>
          <w:color w:val="FF0000"/>
          <w:sz w:val="20"/>
          <w:szCs w:val="20"/>
        </w:rPr>
        <w:t xml:space="preserve"> </w:t>
      </w:r>
      <w:r w:rsidRPr="00435258">
        <w:rPr>
          <w:rFonts w:ascii="Times New Roman" w:hAnsi="Times New Roman"/>
          <w:sz w:val="20"/>
          <w:szCs w:val="20"/>
        </w:rPr>
        <w:t>явилась</w:t>
      </w:r>
      <w:r w:rsidRPr="00435258">
        <w:rPr>
          <w:rFonts w:ascii="Times New Roman" w:hAnsi="Times New Roman"/>
          <w:color w:val="FF0000"/>
          <w:sz w:val="20"/>
          <w:szCs w:val="20"/>
        </w:rPr>
        <w:t xml:space="preserve"> </w:t>
      </w:r>
      <w:r w:rsidRPr="00046DA6">
        <w:rPr>
          <w:rFonts w:ascii="Times New Roman" w:hAnsi="Times New Roman"/>
          <w:b/>
          <w:sz w:val="20"/>
          <w:szCs w:val="20"/>
        </w:rPr>
        <w:t>выставка памяти художника из г.Рязани Фадеева Владимира Ивановича «Памяти художника» (живопись)</w:t>
      </w:r>
      <w:r w:rsidRPr="00435258">
        <w:rPr>
          <w:rFonts w:ascii="Times New Roman" w:hAnsi="Times New Roman"/>
          <w:sz w:val="20"/>
          <w:szCs w:val="20"/>
        </w:rPr>
        <w:t>. В экспозицию вошли около 20 работ Фадеева В.И. и его учеников: Н. Горазеева, Н.Анитова, В.Ежова, Ю.Моисеева, созданных ими в разные годы.   Выставка памяти художника из г.Рязани  Фадеева  Владимира Ивановича, которая открыла свои двери 17 июля и продлилась до 1 сентября 2015 г.</w:t>
      </w:r>
      <w:r w:rsidRPr="00435258">
        <w:rPr>
          <w:rFonts w:ascii="Times New Roman" w:hAnsi="Times New Roman"/>
          <w:color w:val="FF0000"/>
          <w:sz w:val="20"/>
          <w:szCs w:val="20"/>
        </w:rPr>
        <w:t xml:space="preserve"> </w:t>
      </w:r>
      <w:r w:rsidRPr="00435258">
        <w:rPr>
          <w:rFonts w:ascii="Times New Roman" w:hAnsi="Times New Roman"/>
          <w:sz w:val="20"/>
          <w:szCs w:val="20"/>
        </w:rPr>
        <w:t>собрала 1500 посетителей.</w:t>
      </w:r>
    </w:p>
    <w:p w:rsidR="00435258" w:rsidRPr="00435258" w:rsidRDefault="00046DA6" w:rsidP="00046DA6">
      <w:pPr>
        <w:ind w:right="-426" w:firstLine="540"/>
        <w:jc w:val="both"/>
        <w:rPr>
          <w:rFonts w:ascii="Times New Roman" w:hAnsi="Times New Roman"/>
          <w:color w:val="000000"/>
          <w:sz w:val="20"/>
          <w:szCs w:val="20"/>
        </w:rPr>
      </w:pPr>
      <w:r>
        <w:rPr>
          <w:rFonts w:ascii="Times New Roman" w:hAnsi="Times New Roman"/>
          <w:sz w:val="20"/>
          <w:szCs w:val="20"/>
        </w:rPr>
        <w:t>Следующая -</w:t>
      </w:r>
      <w:r w:rsidR="00435258" w:rsidRPr="00435258">
        <w:rPr>
          <w:rFonts w:ascii="Times New Roman" w:hAnsi="Times New Roman"/>
          <w:sz w:val="20"/>
          <w:szCs w:val="20"/>
        </w:rPr>
        <w:t xml:space="preserve"> </w:t>
      </w:r>
      <w:r w:rsidR="00435258" w:rsidRPr="00046DA6">
        <w:rPr>
          <w:rFonts w:ascii="Times New Roman" w:hAnsi="Times New Roman"/>
          <w:b/>
          <w:sz w:val="20"/>
          <w:szCs w:val="20"/>
        </w:rPr>
        <w:t>выставка работ студентов Рязанского филиала федерального государственного бюджетного образовательного учреждения высшего профессионального образования     «Высшая    школа     народных искусств» «Традиционное прикладное искусство и образование»</w:t>
      </w:r>
      <w:r w:rsidR="00435258" w:rsidRPr="00435258">
        <w:rPr>
          <w:rFonts w:ascii="Times New Roman" w:hAnsi="Times New Roman"/>
          <w:sz w:val="20"/>
          <w:szCs w:val="20"/>
        </w:rPr>
        <w:t>.</w:t>
      </w:r>
      <w:r>
        <w:rPr>
          <w:rFonts w:ascii="Times New Roman" w:hAnsi="Times New Roman"/>
          <w:sz w:val="20"/>
          <w:szCs w:val="20"/>
        </w:rPr>
        <w:t xml:space="preserve"> </w:t>
      </w:r>
      <w:r w:rsidR="00435258" w:rsidRPr="00435258">
        <w:rPr>
          <w:rFonts w:ascii="Times New Roman" w:hAnsi="Times New Roman"/>
          <w:color w:val="000000"/>
          <w:sz w:val="20"/>
          <w:szCs w:val="20"/>
        </w:rPr>
        <w:t xml:space="preserve">Высшая школа народных искусств (институт) - первое и единственное в России государственное учебное заведение, осуществляющее профессиональную подготовку художников традиционного декоративно-прикладного искусства. </w:t>
      </w:r>
    </w:p>
    <w:p w:rsidR="00435258" w:rsidRPr="00435258" w:rsidRDefault="00435258" w:rsidP="00435258">
      <w:pPr>
        <w:ind w:right="-426" w:firstLine="567"/>
        <w:jc w:val="both"/>
        <w:rPr>
          <w:rFonts w:ascii="Times New Roman" w:hAnsi="Times New Roman"/>
          <w:color w:val="000000"/>
          <w:sz w:val="20"/>
          <w:szCs w:val="20"/>
        </w:rPr>
      </w:pPr>
      <w:r w:rsidRPr="00435258">
        <w:rPr>
          <w:rFonts w:ascii="Times New Roman" w:hAnsi="Times New Roman"/>
          <w:color w:val="000000"/>
          <w:sz w:val="20"/>
          <w:szCs w:val="20"/>
        </w:rPr>
        <w:t>На выставке представлены</w:t>
      </w:r>
      <w:r w:rsidRPr="00435258">
        <w:rPr>
          <w:rFonts w:ascii="Times New Roman" w:hAnsi="Times New Roman"/>
          <w:sz w:val="20"/>
          <w:szCs w:val="20"/>
        </w:rPr>
        <w:t xml:space="preserve"> около 200 авторских работ (кружевоплетение, вышивка, роспись ткани, ювелирное  искусство, живопись, рисунок)</w:t>
      </w:r>
      <w:r w:rsidRPr="00435258">
        <w:rPr>
          <w:rFonts w:ascii="Times New Roman" w:hAnsi="Times New Roman"/>
          <w:color w:val="000000"/>
          <w:sz w:val="20"/>
          <w:szCs w:val="20"/>
        </w:rPr>
        <w:t xml:space="preserve">, выполненные студентами филиала под руководством опытных преподавателей: ЧСХР Преснякова М.А., ЧСХР Костева Л.А. (рисунок, живопись), ЧСХР Пивоваровой Т.И. (художественная роспись ткани), ЧСХР Корниловой Т.Н. (ювелирное искусство), Анисиной С.Ю., Цыгановой И.Г. (художественная вышивка), Шныревой Д.Ю. (художественное кружевоплетение). </w:t>
      </w:r>
    </w:p>
    <w:p w:rsidR="00435258" w:rsidRPr="00435258" w:rsidRDefault="00435258" w:rsidP="00435258">
      <w:pPr>
        <w:tabs>
          <w:tab w:val="left" w:pos="9355"/>
        </w:tabs>
        <w:ind w:right="-426" w:firstLine="567"/>
        <w:jc w:val="both"/>
        <w:rPr>
          <w:rFonts w:ascii="Times New Roman" w:hAnsi="Times New Roman"/>
          <w:color w:val="FF0000"/>
          <w:sz w:val="20"/>
          <w:szCs w:val="20"/>
        </w:rPr>
      </w:pPr>
      <w:r w:rsidRPr="00435258">
        <w:rPr>
          <w:rFonts w:ascii="Times New Roman" w:hAnsi="Times New Roman"/>
          <w:sz w:val="20"/>
          <w:szCs w:val="20"/>
        </w:rPr>
        <w:t>Выставку «Традиционное прикладное искусство и образование», в период с 1 по  30 сентября  2015 г.</w:t>
      </w:r>
      <w:r w:rsidRPr="00435258">
        <w:rPr>
          <w:rFonts w:ascii="Times New Roman" w:hAnsi="Times New Roman"/>
          <w:color w:val="FF0000"/>
          <w:sz w:val="20"/>
          <w:szCs w:val="20"/>
        </w:rPr>
        <w:t xml:space="preserve"> </w:t>
      </w:r>
      <w:r w:rsidRPr="00435258">
        <w:rPr>
          <w:rFonts w:ascii="Times New Roman" w:hAnsi="Times New Roman"/>
          <w:sz w:val="20"/>
          <w:szCs w:val="20"/>
        </w:rPr>
        <w:t>посмотрели 1500 зрителей.</w:t>
      </w:r>
    </w:p>
    <w:p w:rsidR="00435258" w:rsidRPr="00435258" w:rsidRDefault="00435258" w:rsidP="00435258">
      <w:pPr>
        <w:ind w:right="-426" w:firstLine="567"/>
        <w:jc w:val="both"/>
        <w:rPr>
          <w:rFonts w:ascii="Times New Roman" w:hAnsi="Times New Roman"/>
          <w:sz w:val="20"/>
          <w:szCs w:val="20"/>
        </w:rPr>
      </w:pPr>
      <w:r w:rsidRPr="00435258">
        <w:rPr>
          <w:rFonts w:ascii="Times New Roman" w:hAnsi="Times New Roman"/>
          <w:sz w:val="20"/>
          <w:szCs w:val="20"/>
        </w:rPr>
        <w:t>Продолжением цикла областных выставочных мероприятий</w:t>
      </w:r>
      <w:r w:rsidRPr="00435258">
        <w:rPr>
          <w:rFonts w:ascii="Times New Roman" w:hAnsi="Times New Roman"/>
          <w:color w:val="FF0000"/>
          <w:sz w:val="20"/>
          <w:szCs w:val="20"/>
        </w:rPr>
        <w:t xml:space="preserve"> </w:t>
      </w:r>
      <w:r w:rsidRPr="00435258">
        <w:rPr>
          <w:rFonts w:ascii="Times New Roman" w:hAnsi="Times New Roman"/>
          <w:sz w:val="20"/>
          <w:szCs w:val="20"/>
        </w:rPr>
        <w:t>«Мастера Рязанщины – 70-летию Победы в Великой Отечественной войне»</w:t>
      </w:r>
      <w:r w:rsidRPr="00435258">
        <w:rPr>
          <w:rFonts w:ascii="Times New Roman" w:hAnsi="Times New Roman"/>
          <w:color w:val="FF0000"/>
          <w:sz w:val="20"/>
          <w:szCs w:val="20"/>
        </w:rPr>
        <w:t xml:space="preserve"> </w:t>
      </w:r>
      <w:r w:rsidRPr="00435258">
        <w:rPr>
          <w:rFonts w:ascii="Times New Roman" w:hAnsi="Times New Roman"/>
          <w:sz w:val="20"/>
          <w:szCs w:val="20"/>
        </w:rPr>
        <w:t xml:space="preserve">(одиннадцатой по счету) </w:t>
      </w:r>
      <w:r w:rsidRPr="00435258">
        <w:rPr>
          <w:rFonts w:ascii="Times New Roman" w:hAnsi="Times New Roman"/>
          <w:color w:val="FF0000"/>
          <w:sz w:val="20"/>
          <w:szCs w:val="20"/>
        </w:rPr>
        <w:t xml:space="preserve"> </w:t>
      </w:r>
      <w:r w:rsidRPr="00435258">
        <w:rPr>
          <w:rFonts w:ascii="Times New Roman" w:hAnsi="Times New Roman"/>
          <w:sz w:val="20"/>
          <w:szCs w:val="20"/>
        </w:rPr>
        <w:t xml:space="preserve">стала </w:t>
      </w:r>
      <w:r w:rsidRPr="00046DA6">
        <w:rPr>
          <w:rFonts w:ascii="Times New Roman" w:hAnsi="Times New Roman"/>
          <w:b/>
          <w:sz w:val="20"/>
          <w:szCs w:val="20"/>
        </w:rPr>
        <w:t>персональная выставка мастера ДПИ из г.Рязань Купцовой Людмилы Дмитриевны «Моё осязание мира» (лоскутная и объёмная пластика, батик)</w:t>
      </w:r>
      <w:r w:rsidRPr="00435258">
        <w:rPr>
          <w:rFonts w:ascii="Times New Roman" w:hAnsi="Times New Roman"/>
          <w:sz w:val="20"/>
          <w:szCs w:val="20"/>
        </w:rPr>
        <w:t xml:space="preserve">. </w:t>
      </w:r>
      <w:r w:rsidR="00046DA6">
        <w:rPr>
          <w:rFonts w:ascii="Times New Roman" w:hAnsi="Times New Roman"/>
          <w:sz w:val="20"/>
          <w:szCs w:val="20"/>
        </w:rPr>
        <w:t xml:space="preserve"> </w:t>
      </w:r>
      <w:r w:rsidRPr="00435258">
        <w:rPr>
          <w:rFonts w:ascii="Times New Roman" w:hAnsi="Times New Roman"/>
          <w:sz w:val="20"/>
          <w:szCs w:val="20"/>
        </w:rPr>
        <w:t>Народное искусство – лубок, набойка, вышивка, кружево, керамика (в особенности Рязанские) всегда остаются любимой темой в работах Людмилы Дмитриевны в батике и лоскутном шитье.</w:t>
      </w:r>
      <w:r w:rsidR="00046DA6">
        <w:rPr>
          <w:rFonts w:ascii="Times New Roman" w:hAnsi="Times New Roman"/>
          <w:sz w:val="20"/>
          <w:szCs w:val="20"/>
        </w:rPr>
        <w:t xml:space="preserve"> </w:t>
      </w:r>
      <w:r w:rsidRPr="00435258">
        <w:rPr>
          <w:rFonts w:ascii="Times New Roman" w:hAnsi="Times New Roman"/>
          <w:sz w:val="20"/>
          <w:szCs w:val="20"/>
        </w:rPr>
        <w:t>В данную экспозицию вошло более 100 работ разных периодов творческой деятельности художника-мастера: ВНИИНТМ – панно в иглопродивной и иглопрошивной технике; ПСО «Рязанские узоры» - работы в технике фотопечати и ручной росписи; Клуб «Волшебный лоскуток» - лоскутное шитьё.</w:t>
      </w:r>
    </w:p>
    <w:p w:rsidR="00435258" w:rsidRPr="00435258" w:rsidRDefault="00046DA6" w:rsidP="00435258">
      <w:pPr>
        <w:ind w:right="-426" w:firstLine="567"/>
        <w:jc w:val="both"/>
        <w:rPr>
          <w:rFonts w:ascii="Times New Roman" w:hAnsi="Times New Roman"/>
          <w:sz w:val="20"/>
          <w:szCs w:val="20"/>
        </w:rPr>
      </w:pPr>
      <w:r>
        <w:rPr>
          <w:rFonts w:ascii="Times New Roman" w:hAnsi="Times New Roman"/>
          <w:sz w:val="20"/>
          <w:szCs w:val="20"/>
        </w:rPr>
        <w:t>В</w:t>
      </w:r>
      <w:r w:rsidR="00435258" w:rsidRPr="00435258">
        <w:rPr>
          <w:rFonts w:ascii="Times New Roman" w:hAnsi="Times New Roman"/>
          <w:sz w:val="20"/>
          <w:szCs w:val="20"/>
        </w:rPr>
        <w:t xml:space="preserve">ыставка открыла свои двери 2 октября </w:t>
      </w:r>
      <w:r>
        <w:rPr>
          <w:rFonts w:ascii="Times New Roman" w:hAnsi="Times New Roman"/>
          <w:sz w:val="20"/>
          <w:szCs w:val="20"/>
        </w:rPr>
        <w:t xml:space="preserve">и </w:t>
      </w:r>
      <w:r w:rsidR="00435258" w:rsidRPr="00435258">
        <w:rPr>
          <w:rFonts w:ascii="Times New Roman" w:hAnsi="Times New Roman"/>
          <w:sz w:val="20"/>
          <w:szCs w:val="20"/>
        </w:rPr>
        <w:t>продлилась до 30 октября 2015 г.</w:t>
      </w:r>
      <w:r w:rsidR="00435258" w:rsidRPr="00435258">
        <w:rPr>
          <w:rFonts w:ascii="Times New Roman" w:hAnsi="Times New Roman"/>
          <w:color w:val="FF0000"/>
          <w:sz w:val="20"/>
          <w:szCs w:val="20"/>
        </w:rPr>
        <w:t xml:space="preserve"> </w:t>
      </w:r>
      <w:r w:rsidR="00435258" w:rsidRPr="00435258">
        <w:rPr>
          <w:rFonts w:ascii="Times New Roman" w:hAnsi="Times New Roman"/>
          <w:sz w:val="20"/>
          <w:szCs w:val="20"/>
        </w:rPr>
        <w:t xml:space="preserve">За отчетный период выставку посетили 1500 человек. </w:t>
      </w:r>
    </w:p>
    <w:p w:rsidR="00435258" w:rsidRPr="00435258" w:rsidRDefault="00046DA6" w:rsidP="00435258">
      <w:pPr>
        <w:ind w:right="-426" w:firstLine="567"/>
        <w:jc w:val="both"/>
        <w:rPr>
          <w:rFonts w:ascii="Times New Roman" w:hAnsi="Times New Roman"/>
          <w:sz w:val="20"/>
          <w:szCs w:val="20"/>
        </w:rPr>
      </w:pPr>
      <w:r>
        <w:rPr>
          <w:rFonts w:ascii="Times New Roman" w:hAnsi="Times New Roman"/>
          <w:sz w:val="20"/>
          <w:szCs w:val="20"/>
        </w:rPr>
        <w:lastRenderedPageBreak/>
        <w:t>Центр</w:t>
      </w:r>
      <w:r w:rsidR="00435258" w:rsidRPr="00435258">
        <w:rPr>
          <w:rFonts w:ascii="Times New Roman" w:hAnsi="Times New Roman"/>
          <w:sz w:val="20"/>
          <w:szCs w:val="20"/>
        </w:rPr>
        <w:t xml:space="preserve"> впервые презентовал в своих стенах</w:t>
      </w:r>
      <w:r w:rsidR="00435258" w:rsidRPr="00435258">
        <w:rPr>
          <w:rFonts w:ascii="Times New Roman" w:hAnsi="Times New Roman"/>
          <w:color w:val="FF0000"/>
          <w:sz w:val="20"/>
          <w:szCs w:val="20"/>
        </w:rPr>
        <w:t xml:space="preserve"> </w:t>
      </w:r>
      <w:r w:rsidR="00435258" w:rsidRPr="00046DA6">
        <w:rPr>
          <w:rFonts w:ascii="Times New Roman" w:hAnsi="Times New Roman"/>
          <w:b/>
          <w:sz w:val="20"/>
          <w:szCs w:val="20"/>
        </w:rPr>
        <w:t>персональную выставку работ фотохудожника из г.Скопин Григоряна Ашота Рубеновича «Лунная симфония» (художественная фотография)</w:t>
      </w:r>
      <w:r w:rsidR="00435258" w:rsidRPr="00435258">
        <w:rPr>
          <w:rFonts w:ascii="Times New Roman" w:hAnsi="Times New Roman"/>
          <w:sz w:val="20"/>
          <w:szCs w:val="20"/>
        </w:rPr>
        <w:t>, которая проводилась при поддержке Рязанского регионального общественного фонда содействия патриотическому воспитанию граждан «Служу Отечеству» и Рязанской областной общественной организации «Армянское духовно-культурное общество «ЛУЙС».</w:t>
      </w:r>
    </w:p>
    <w:p w:rsidR="00435258" w:rsidRPr="00435258" w:rsidRDefault="00435258" w:rsidP="00046DA6">
      <w:pPr>
        <w:shd w:val="clear" w:color="auto" w:fill="FFFFFF"/>
        <w:spacing w:line="302" w:lineRule="exact"/>
        <w:ind w:left="7" w:right="-426" w:hanging="7"/>
        <w:jc w:val="both"/>
        <w:rPr>
          <w:rFonts w:ascii="Times New Roman" w:hAnsi="Times New Roman"/>
          <w:color w:val="000000"/>
          <w:sz w:val="20"/>
          <w:szCs w:val="20"/>
        </w:rPr>
      </w:pPr>
      <w:r w:rsidRPr="00435258">
        <w:rPr>
          <w:rFonts w:ascii="Times New Roman" w:hAnsi="Times New Roman"/>
          <w:bCs/>
          <w:iCs/>
          <w:color w:val="000000"/>
          <w:sz w:val="20"/>
          <w:szCs w:val="20"/>
        </w:rPr>
        <w:t xml:space="preserve">        </w:t>
      </w:r>
      <w:r w:rsidRPr="00435258">
        <w:rPr>
          <w:rFonts w:ascii="Times New Roman" w:hAnsi="Times New Roman"/>
          <w:color w:val="000000"/>
          <w:spacing w:val="-2"/>
          <w:sz w:val="20"/>
          <w:szCs w:val="20"/>
        </w:rPr>
        <w:t xml:space="preserve">      Уже тридцать два года (этот год у </w:t>
      </w:r>
      <w:r w:rsidRPr="00435258">
        <w:rPr>
          <w:rFonts w:ascii="Times New Roman" w:hAnsi="Times New Roman"/>
          <w:bCs/>
          <w:color w:val="000000"/>
          <w:spacing w:val="-2"/>
          <w:sz w:val="20"/>
          <w:szCs w:val="20"/>
        </w:rPr>
        <w:t xml:space="preserve">Григоряна </w:t>
      </w:r>
      <w:r w:rsidRPr="00435258">
        <w:rPr>
          <w:rFonts w:ascii="Times New Roman" w:hAnsi="Times New Roman"/>
          <w:color w:val="000000"/>
          <w:spacing w:val="-2"/>
          <w:sz w:val="20"/>
          <w:szCs w:val="20"/>
        </w:rPr>
        <w:t xml:space="preserve">юбилейный) Ашот Рубенович работает фотокорреспондентом в </w:t>
      </w:r>
      <w:r w:rsidRPr="00435258">
        <w:rPr>
          <w:rFonts w:ascii="Times New Roman" w:hAnsi="Times New Roman"/>
          <w:color w:val="000000"/>
          <w:sz w:val="20"/>
          <w:szCs w:val="20"/>
        </w:rPr>
        <w:t xml:space="preserve">районной газете, носящей на сегодняшний день название «Скопинский вестник». Он стал узнаваемым </w:t>
      </w:r>
      <w:r w:rsidRPr="00435258">
        <w:rPr>
          <w:rFonts w:ascii="Times New Roman" w:hAnsi="Times New Roman"/>
          <w:color w:val="000000"/>
          <w:spacing w:val="1"/>
          <w:sz w:val="20"/>
          <w:szCs w:val="20"/>
        </w:rPr>
        <w:t>«человеческим брендом» города и районных сёл, деревень и посёлков.</w:t>
      </w:r>
      <w:r w:rsidRPr="00435258">
        <w:rPr>
          <w:rFonts w:ascii="Times New Roman" w:hAnsi="Times New Roman"/>
          <w:color w:val="000000"/>
          <w:sz w:val="20"/>
          <w:szCs w:val="20"/>
        </w:rPr>
        <w:t xml:space="preserve"> С 2000 года  у Ашота Рубеновича прошло шесть  выставок. Это  «Гимн единственной женщине»,  «Рассказы маленького </w:t>
      </w:r>
      <w:r w:rsidRPr="00435258">
        <w:rPr>
          <w:rFonts w:ascii="Times New Roman" w:hAnsi="Times New Roman"/>
          <w:bCs/>
          <w:color w:val="000000"/>
          <w:sz w:val="20"/>
          <w:szCs w:val="20"/>
        </w:rPr>
        <w:t xml:space="preserve">города», </w:t>
      </w:r>
      <w:r w:rsidRPr="00435258">
        <w:rPr>
          <w:rFonts w:ascii="Times New Roman" w:hAnsi="Times New Roman"/>
          <w:color w:val="000000"/>
          <w:spacing w:val="1"/>
          <w:sz w:val="20"/>
          <w:szCs w:val="20"/>
        </w:rPr>
        <w:t xml:space="preserve">«Люди и город», «Дмитриевский монастырь. История возвращения» и </w:t>
      </w:r>
      <w:r w:rsidRPr="00435258">
        <w:rPr>
          <w:rFonts w:ascii="Times New Roman" w:hAnsi="Times New Roman"/>
          <w:bCs/>
          <w:color w:val="000000"/>
          <w:spacing w:val="-3"/>
          <w:sz w:val="20"/>
          <w:szCs w:val="20"/>
        </w:rPr>
        <w:t xml:space="preserve">«Соль </w:t>
      </w:r>
      <w:r w:rsidRPr="00435258">
        <w:rPr>
          <w:rFonts w:ascii="Times New Roman" w:hAnsi="Times New Roman"/>
          <w:color w:val="000000"/>
          <w:spacing w:val="-3"/>
          <w:sz w:val="20"/>
          <w:szCs w:val="20"/>
        </w:rPr>
        <w:t xml:space="preserve">Земли», которая  впервые была выставлена в краеведческом музее </w:t>
      </w:r>
      <w:r w:rsidRPr="00435258">
        <w:rPr>
          <w:rFonts w:ascii="Times New Roman" w:hAnsi="Times New Roman"/>
          <w:bCs/>
          <w:color w:val="000000"/>
          <w:spacing w:val="-3"/>
          <w:sz w:val="20"/>
          <w:szCs w:val="20"/>
        </w:rPr>
        <w:t xml:space="preserve">города, ставшего ему родным. </w:t>
      </w:r>
      <w:r w:rsidRPr="00435258">
        <w:rPr>
          <w:rFonts w:ascii="Times New Roman" w:hAnsi="Times New Roman"/>
          <w:color w:val="000000"/>
          <w:spacing w:val="1"/>
          <w:sz w:val="20"/>
          <w:szCs w:val="20"/>
        </w:rPr>
        <w:t xml:space="preserve">По просьбе жителей и руководства музея сроки работы этой чёрно-белой выставки </w:t>
      </w:r>
      <w:r w:rsidRPr="00435258">
        <w:rPr>
          <w:rFonts w:ascii="Times New Roman" w:hAnsi="Times New Roman"/>
          <w:bCs/>
          <w:color w:val="000000"/>
          <w:spacing w:val="1"/>
          <w:sz w:val="20"/>
          <w:szCs w:val="20"/>
        </w:rPr>
        <w:t xml:space="preserve">дважды </w:t>
      </w:r>
      <w:r w:rsidRPr="00435258">
        <w:rPr>
          <w:rFonts w:ascii="Times New Roman" w:hAnsi="Times New Roman"/>
          <w:color w:val="000000"/>
          <w:spacing w:val="-3"/>
          <w:sz w:val="20"/>
          <w:szCs w:val="20"/>
        </w:rPr>
        <w:t>продлялись.</w:t>
      </w:r>
      <w:r w:rsidRPr="00435258">
        <w:rPr>
          <w:rFonts w:ascii="Times New Roman" w:hAnsi="Times New Roman"/>
          <w:color w:val="000000"/>
          <w:sz w:val="20"/>
          <w:szCs w:val="20"/>
        </w:rPr>
        <w:t xml:space="preserve"> Две выставки: </w:t>
      </w:r>
      <w:r w:rsidRPr="00435258">
        <w:rPr>
          <w:rFonts w:ascii="Times New Roman" w:hAnsi="Times New Roman"/>
          <w:color w:val="000000"/>
          <w:spacing w:val="1"/>
          <w:sz w:val="20"/>
          <w:szCs w:val="20"/>
        </w:rPr>
        <w:t xml:space="preserve">«Дмитриевский монастырь. История возвращения» и </w:t>
      </w:r>
      <w:r w:rsidRPr="00435258">
        <w:rPr>
          <w:rFonts w:ascii="Times New Roman" w:hAnsi="Times New Roman"/>
          <w:bCs/>
          <w:color w:val="000000"/>
          <w:spacing w:val="-3"/>
          <w:sz w:val="20"/>
          <w:szCs w:val="20"/>
        </w:rPr>
        <w:t xml:space="preserve">«Соль </w:t>
      </w:r>
      <w:r w:rsidRPr="00435258">
        <w:rPr>
          <w:rFonts w:ascii="Times New Roman" w:hAnsi="Times New Roman"/>
          <w:color w:val="000000"/>
          <w:spacing w:val="-3"/>
          <w:sz w:val="20"/>
          <w:szCs w:val="20"/>
        </w:rPr>
        <w:t xml:space="preserve">Земли» </w:t>
      </w:r>
      <w:r w:rsidRPr="00435258">
        <w:rPr>
          <w:rFonts w:ascii="Times New Roman" w:hAnsi="Times New Roman"/>
          <w:color w:val="000000"/>
          <w:sz w:val="20"/>
          <w:szCs w:val="20"/>
        </w:rPr>
        <w:t xml:space="preserve"> с интервалом во времени были повторены уже в городе Рязани.</w:t>
      </w:r>
    </w:p>
    <w:p w:rsidR="00435258" w:rsidRPr="00435258" w:rsidRDefault="00435258" w:rsidP="00046DA6">
      <w:pPr>
        <w:shd w:val="clear" w:color="auto" w:fill="FFFFFF"/>
        <w:spacing w:line="281" w:lineRule="exact"/>
        <w:ind w:right="-426"/>
        <w:jc w:val="both"/>
        <w:rPr>
          <w:rFonts w:ascii="Times New Roman" w:hAnsi="Times New Roman"/>
          <w:sz w:val="20"/>
          <w:szCs w:val="20"/>
        </w:rPr>
      </w:pPr>
      <w:r w:rsidRPr="00435258">
        <w:rPr>
          <w:rFonts w:ascii="Times New Roman" w:hAnsi="Times New Roman"/>
          <w:color w:val="000000"/>
          <w:sz w:val="20"/>
          <w:szCs w:val="20"/>
        </w:rPr>
        <w:t xml:space="preserve">       </w:t>
      </w:r>
      <w:r w:rsidRPr="00435258">
        <w:rPr>
          <w:rFonts w:ascii="Times New Roman" w:hAnsi="Times New Roman"/>
          <w:sz w:val="20"/>
          <w:szCs w:val="20"/>
        </w:rPr>
        <w:t>Персональная выставка работ фотохудожника из г.Скопин Григоряна А.Р. «Лунная симфония» успешно работала со 2 ноября по 10 декабря 2015 г. Её увидели 1500 зрителей.</w:t>
      </w:r>
    </w:p>
    <w:p w:rsidR="00435258" w:rsidRPr="00435258" w:rsidRDefault="00435258" w:rsidP="00435258">
      <w:pPr>
        <w:ind w:right="-426" w:firstLine="567"/>
        <w:jc w:val="both"/>
        <w:rPr>
          <w:rFonts w:ascii="Times New Roman" w:hAnsi="Times New Roman"/>
          <w:b/>
          <w:sz w:val="20"/>
          <w:szCs w:val="20"/>
          <w:u w:val="single"/>
        </w:rPr>
      </w:pPr>
      <w:r w:rsidRPr="00435258">
        <w:rPr>
          <w:rFonts w:ascii="Times New Roman" w:hAnsi="Times New Roman"/>
          <w:sz w:val="20"/>
          <w:szCs w:val="20"/>
        </w:rPr>
        <w:t>Тринадцатым мероприятием областного цикла</w:t>
      </w:r>
      <w:r w:rsidRPr="00435258">
        <w:rPr>
          <w:rFonts w:ascii="Times New Roman" w:hAnsi="Times New Roman"/>
          <w:color w:val="FF0000"/>
          <w:sz w:val="20"/>
          <w:szCs w:val="20"/>
        </w:rPr>
        <w:t xml:space="preserve"> </w:t>
      </w:r>
      <w:r w:rsidRPr="00435258">
        <w:rPr>
          <w:rFonts w:ascii="Times New Roman" w:hAnsi="Times New Roman"/>
          <w:sz w:val="20"/>
          <w:szCs w:val="20"/>
        </w:rPr>
        <w:t>«Мастера Рязанщины-70-летию Победы в Великой Отечественной войне» явилась</w:t>
      </w:r>
      <w:r w:rsidRPr="00435258">
        <w:rPr>
          <w:rFonts w:ascii="Times New Roman" w:hAnsi="Times New Roman"/>
          <w:color w:val="FF0000"/>
          <w:sz w:val="20"/>
          <w:szCs w:val="20"/>
        </w:rPr>
        <w:t xml:space="preserve"> </w:t>
      </w:r>
      <w:r w:rsidRPr="00046DA6">
        <w:rPr>
          <w:rFonts w:ascii="Times New Roman" w:hAnsi="Times New Roman"/>
          <w:b/>
          <w:sz w:val="20"/>
          <w:szCs w:val="20"/>
        </w:rPr>
        <w:t>жанровая выставка мастеров ДПИ Винокуровой Т. Н. (Рязанский район) и Белозерова И.И. (г.Рязань) «Кружево»</w:t>
      </w:r>
      <w:r w:rsidRPr="00435258">
        <w:rPr>
          <w:rFonts w:ascii="Times New Roman" w:hAnsi="Times New Roman"/>
          <w:sz w:val="20"/>
          <w:szCs w:val="20"/>
        </w:rPr>
        <w:t>.</w:t>
      </w:r>
      <w:r w:rsidR="00046DA6">
        <w:rPr>
          <w:rFonts w:ascii="Times New Roman" w:hAnsi="Times New Roman"/>
          <w:sz w:val="20"/>
          <w:szCs w:val="20"/>
        </w:rPr>
        <w:t xml:space="preserve"> </w:t>
      </w:r>
      <w:r w:rsidRPr="00435258">
        <w:rPr>
          <w:rFonts w:ascii="Times New Roman" w:hAnsi="Times New Roman"/>
          <w:sz w:val="20"/>
          <w:szCs w:val="20"/>
        </w:rPr>
        <w:t xml:space="preserve">В данную экспозицию вошло более </w:t>
      </w:r>
      <w:r w:rsidRPr="00435258">
        <w:rPr>
          <w:rFonts w:ascii="Times New Roman" w:hAnsi="Times New Roman"/>
          <w:b/>
          <w:sz w:val="20"/>
          <w:szCs w:val="20"/>
        </w:rPr>
        <w:t>300</w:t>
      </w:r>
      <w:r w:rsidRPr="00435258">
        <w:rPr>
          <w:rFonts w:ascii="Times New Roman" w:hAnsi="Times New Roman"/>
          <w:sz w:val="20"/>
          <w:szCs w:val="20"/>
        </w:rPr>
        <w:t xml:space="preserve"> работ кружевоплетения на коклюшках и ажурной резьбы по бивню мамонта, клыку моржа и зубу кашалота, созданных авторами в разные годы. Идея объединить эти виды декоративно-прикладного искусства в одной экспозиции возникла у организаторов выставки достаточно давно. Показалось очень интересным дать зрителям возможность по-новому посмотреть на  разножанровые изделия, которые объединяет высокий художественный вкус, буквально ювелирное исполнительское мастерство их авторов, воздушность (такая привычная нити и совершенно не свойственная кости, как материалу) и увидеть в этом великолепии особую красоту и гармонию. Кружево нитяное и кружево костяное! Какое неожиданное и какое дивное сочетание! </w:t>
      </w:r>
    </w:p>
    <w:p w:rsidR="00435258" w:rsidRPr="00435258" w:rsidRDefault="00435258" w:rsidP="00435258">
      <w:pPr>
        <w:ind w:right="-426" w:firstLine="708"/>
        <w:jc w:val="both"/>
        <w:rPr>
          <w:rFonts w:ascii="Times New Roman" w:hAnsi="Times New Roman"/>
          <w:color w:val="FF0000"/>
          <w:sz w:val="20"/>
          <w:szCs w:val="20"/>
        </w:rPr>
      </w:pPr>
      <w:r w:rsidRPr="00435258">
        <w:rPr>
          <w:rFonts w:ascii="Times New Roman" w:hAnsi="Times New Roman"/>
          <w:sz w:val="20"/>
          <w:szCs w:val="20"/>
        </w:rPr>
        <w:t>Жанровая выставка мастеров ДПИ Винокуровой Т. Н. (Рязанский район) и Белозерова И.И. (г.Рязань) «Кружево», которая открыла свои двери 3 ноября продлилась до 30 ноября 2015 г. И теперь, по прошествии выставки, можно с уверенностью сказать, что замысел организаторов и авторов выставки удался. Соединение двух жанров ДПИ оказалось очень интересным и удачным экспериментом. 1500 восторженных отзывов.</w:t>
      </w:r>
      <w:r w:rsidRPr="00435258">
        <w:rPr>
          <w:rFonts w:ascii="Times New Roman" w:hAnsi="Times New Roman"/>
          <w:color w:val="FF0000"/>
          <w:sz w:val="20"/>
          <w:szCs w:val="20"/>
        </w:rPr>
        <w:t xml:space="preserve"> </w:t>
      </w:r>
    </w:p>
    <w:p w:rsidR="00435258" w:rsidRPr="00435258" w:rsidRDefault="00435258" w:rsidP="00435258">
      <w:pPr>
        <w:ind w:right="-426" w:firstLine="540"/>
        <w:jc w:val="both"/>
        <w:rPr>
          <w:rFonts w:ascii="Times New Roman" w:hAnsi="Times New Roman"/>
          <w:sz w:val="20"/>
          <w:szCs w:val="20"/>
        </w:rPr>
      </w:pPr>
      <w:r w:rsidRPr="00435258">
        <w:rPr>
          <w:rFonts w:ascii="Times New Roman" w:hAnsi="Times New Roman"/>
          <w:sz w:val="20"/>
          <w:szCs w:val="20"/>
        </w:rPr>
        <w:t xml:space="preserve">  Завершающим мероприятием областного цикла «Мастера Рязанщины –70-летию Победы в Великой Отечественной войне» явился </w:t>
      </w:r>
      <w:r w:rsidRPr="001C24C9">
        <w:rPr>
          <w:rFonts w:ascii="Times New Roman" w:hAnsi="Times New Roman"/>
          <w:b/>
          <w:sz w:val="20"/>
          <w:szCs w:val="20"/>
        </w:rPr>
        <w:t xml:space="preserve">инновационный виртуальный проект </w:t>
      </w:r>
      <w:r w:rsidRPr="001C24C9">
        <w:rPr>
          <w:rFonts w:ascii="Times New Roman" w:hAnsi="Times New Roman"/>
          <w:b/>
          <w:sz w:val="20"/>
          <w:szCs w:val="20"/>
          <w:lang w:val="en-US"/>
        </w:rPr>
        <w:t>IV</w:t>
      </w:r>
      <w:r w:rsidRPr="001C24C9">
        <w:rPr>
          <w:rFonts w:ascii="Times New Roman" w:hAnsi="Times New Roman"/>
          <w:b/>
          <w:sz w:val="20"/>
          <w:szCs w:val="20"/>
        </w:rPr>
        <w:t xml:space="preserve"> областная тематическая интернет-выставка работ фотохудожников – любителей «Виктория» (художественная фотография)</w:t>
      </w:r>
      <w:r w:rsidRPr="00435258">
        <w:rPr>
          <w:rFonts w:ascii="Times New Roman" w:hAnsi="Times New Roman"/>
          <w:sz w:val="20"/>
          <w:szCs w:val="20"/>
        </w:rPr>
        <w:t xml:space="preserve">. В таком формате выставка проходит уже в четвёртый  раз и, по этому, набрала всё большее число участников.  </w:t>
      </w:r>
    </w:p>
    <w:p w:rsidR="00435258" w:rsidRPr="00435258" w:rsidRDefault="00435258" w:rsidP="00435258">
      <w:pPr>
        <w:ind w:right="-426" w:firstLine="708"/>
        <w:jc w:val="both"/>
        <w:outlineLvl w:val="0"/>
        <w:rPr>
          <w:rFonts w:ascii="Times New Roman" w:hAnsi="Times New Roman"/>
          <w:sz w:val="20"/>
          <w:szCs w:val="20"/>
        </w:rPr>
      </w:pPr>
      <w:r w:rsidRPr="00435258">
        <w:rPr>
          <w:rFonts w:ascii="Times New Roman" w:hAnsi="Times New Roman"/>
          <w:sz w:val="20"/>
          <w:szCs w:val="20"/>
        </w:rPr>
        <w:t>Цель данной выставки средствами художественной фотографии способствовать укреплению национальной памяти о событиях Второй Мировой войны, личностях, сыгравших выдающуюся роль в истории нашего края и России в целом, укреплению дружбы между народами нашей страны, активному воспитанию и формированию патриотических и эстетических вкусов подрастающего поколения и достойной встрече 70-й годовщины Победы в Великой Отечественной войне. А так же:</w:t>
      </w:r>
      <w:r w:rsidRPr="00435258">
        <w:rPr>
          <w:rFonts w:ascii="Times New Roman" w:hAnsi="Times New Roman"/>
          <w:color w:val="FF0000"/>
          <w:sz w:val="20"/>
          <w:szCs w:val="20"/>
        </w:rPr>
        <w:t xml:space="preserve"> </w:t>
      </w:r>
      <w:r w:rsidRPr="00435258">
        <w:rPr>
          <w:rFonts w:ascii="Times New Roman" w:hAnsi="Times New Roman"/>
          <w:sz w:val="20"/>
          <w:szCs w:val="20"/>
        </w:rPr>
        <w:t>сохранение, изучение и популяризация художественной фотографии фотохудожников-любителей Рязанской области; стимулирование интереса населения к изучению художественной фотографии, повышение профессионального мастерства  участников; выявление и поддержка талантливых фотохудожников-любителей, новых творческих коллективов и авторских центров в области художественной фотографии, в их региональном многообразии; создание банка данных об отдельных фотохудожниках-любителях  и творческих коллективах; выявление новых тенденций в области создания художественной фотографии; проведение научно-аналитической работы на материале областной интернет-выставки; создание безбарьерной среды  для  творческих людей с ограниченными физическими возможностями;</w:t>
      </w:r>
    </w:p>
    <w:p w:rsidR="00435258" w:rsidRPr="00435258" w:rsidRDefault="00435258" w:rsidP="00435258">
      <w:pPr>
        <w:ind w:right="-426" w:firstLine="708"/>
        <w:jc w:val="both"/>
        <w:rPr>
          <w:rFonts w:ascii="Times New Roman" w:hAnsi="Times New Roman"/>
          <w:sz w:val="20"/>
          <w:szCs w:val="20"/>
        </w:rPr>
      </w:pPr>
      <w:r w:rsidRPr="00435258">
        <w:rPr>
          <w:rFonts w:ascii="Times New Roman" w:hAnsi="Times New Roman"/>
          <w:sz w:val="20"/>
          <w:szCs w:val="20"/>
        </w:rPr>
        <w:t xml:space="preserve"> Героико-патриотическая</w:t>
      </w:r>
      <w:r w:rsidRPr="00435258">
        <w:rPr>
          <w:rFonts w:ascii="Times New Roman" w:hAnsi="Times New Roman"/>
          <w:b/>
          <w:sz w:val="20"/>
          <w:szCs w:val="20"/>
        </w:rPr>
        <w:t xml:space="preserve"> </w:t>
      </w:r>
      <w:r w:rsidRPr="00435258">
        <w:rPr>
          <w:rFonts w:ascii="Times New Roman" w:hAnsi="Times New Roman"/>
          <w:sz w:val="20"/>
          <w:szCs w:val="20"/>
        </w:rPr>
        <w:t>тематика  определила сюжеты работ: ветераны Великой Отечественной войны, военнослужащие, армейские будни, фоторепортажи из горячих точек, деятельность военно-исторических клубов, призывники, военно-спортивные игры, патриотические праздники, а так же абстракция на заданную тему.</w:t>
      </w:r>
    </w:p>
    <w:p w:rsidR="00435258" w:rsidRPr="00435258" w:rsidRDefault="00435258" w:rsidP="00435258">
      <w:pPr>
        <w:ind w:right="-426" w:firstLine="708"/>
        <w:jc w:val="both"/>
        <w:rPr>
          <w:rFonts w:ascii="Times New Roman" w:hAnsi="Times New Roman"/>
          <w:sz w:val="20"/>
          <w:szCs w:val="20"/>
        </w:rPr>
      </w:pPr>
      <w:r w:rsidRPr="00435258">
        <w:rPr>
          <w:rFonts w:ascii="Times New Roman" w:hAnsi="Times New Roman"/>
          <w:sz w:val="20"/>
          <w:szCs w:val="20"/>
        </w:rPr>
        <w:lastRenderedPageBreak/>
        <w:t xml:space="preserve">На выставке представлено </w:t>
      </w:r>
      <w:r w:rsidRPr="00435258">
        <w:rPr>
          <w:rFonts w:ascii="Times New Roman" w:hAnsi="Times New Roman"/>
          <w:b/>
          <w:sz w:val="20"/>
          <w:szCs w:val="20"/>
        </w:rPr>
        <w:t>136</w:t>
      </w:r>
      <w:r w:rsidRPr="00435258">
        <w:rPr>
          <w:rFonts w:ascii="Times New Roman" w:hAnsi="Times New Roman"/>
          <w:sz w:val="20"/>
          <w:szCs w:val="20"/>
        </w:rPr>
        <w:t xml:space="preserve"> работ </w:t>
      </w:r>
      <w:r w:rsidRPr="00435258">
        <w:rPr>
          <w:rFonts w:ascii="Times New Roman" w:hAnsi="Times New Roman"/>
          <w:b/>
          <w:sz w:val="20"/>
          <w:szCs w:val="20"/>
        </w:rPr>
        <w:t>38</w:t>
      </w:r>
      <w:r w:rsidRPr="00435258">
        <w:rPr>
          <w:rFonts w:ascii="Times New Roman" w:hAnsi="Times New Roman"/>
          <w:sz w:val="20"/>
          <w:szCs w:val="20"/>
        </w:rPr>
        <w:t xml:space="preserve"> самодеятельных мастеров художественной фотографии из </w:t>
      </w:r>
      <w:r w:rsidRPr="00435258">
        <w:rPr>
          <w:rFonts w:ascii="Times New Roman" w:hAnsi="Times New Roman"/>
          <w:b/>
          <w:sz w:val="20"/>
          <w:szCs w:val="20"/>
        </w:rPr>
        <w:t xml:space="preserve">13 </w:t>
      </w:r>
      <w:r w:rsidRPr="00435258">
        <w:rPr>
          <w:rFonts w:ascii="Times New Roman" w:hAnsi="Times New Roman"/>
          <w:sz w:val="20"/>
          <w:szCs w:val="20"/>
        </w:rPr>
        <w:t>муниципальных образований области: Ермишинского, Захаровского, Кадомского,</w:t>
      </w:r>
      <w:r w:rsidRPr="00435258">
        <w:rPr>
          <w:rFonts w:ascii="Times New Roman" w:hAnsi="Times New Roman"/>
          <w:color w:val="FF0000"/>
          <w:sz w:val="20"/>
          <w:szCs w:val="20"/>
        </w:rPr>
        <w:t xml:space="preserve"> </w:t>
      </w:r>
      <w:r w:rsidRPr="00435258">
        <w:rPr>
          <w:rFonts w:ascii="Times New Roman" w:hAnsi="Times New Roman"/>
          <w:sz w:val="20"/>
          <w:szCs w:val="20"/>
        </w:rPr>
        <w:t>Милославского,</w:t>
      </w:r>
      <w:r w:rsidRPr="00435258">
        <w:rPr>
          <w:rFonts w:ascii="Times New Roman" w:hAnsi="Times New Roman"/>
          <w:color w:val="FF0000"/>
          <w:sz w:val="20"/>
          <w:szCs w:val="20"/>
        </w:rPr>
        <w:t xml:space="preserve"> </w:t>
      </w:r>
      <w:r w:rsidRPr="00435258">
        <w:rPr>
          <w:rFonts w:ascii="Times New Roman" w:hAnsi="Times New Roman"/>
          <w:sz w:val="20"/>
          <w:szCs w:val="20"/>
        </w:rPr>
        <w:t>Михайловского,</w:t>
      </w:r>
      <w:r w:rsidRPr="00435258">
        <w:rPr>
          <w:rFonts w:ascii="Times New Roman" w:hAnsi="Times New Roman"/>
          <w:color w:val="FF0000"/>
          <w:sz w:val="20"/>
          <w:szCs w:val="20"/>
        </w:rPr>
        <w:t xml:space="preserve"> </w:t>
      </w:r>
      <w:r w:rsidRPr="00435258">
        <w:rPr>
          <w:rFonts w:ascii="Times New Roman" w:hAnsi="Times New Roman"/>
          <w:sz w:val="20"/>
          <w:szCs w:val="20"/>
        </w:rPr>
        <w:t>Пителинского, Пронского, Путятинского, Рыбновского,</w:t>
      </w:r>
      <w:r w:rsidRPr="00435258">
        <w:rPr>
          <w:rFonts w:ascii="Times New Roman" w:hAnsi="Times New Roman"/>
          <w:color w:val="FF0000"/>
          <w:sz w:val="20"/>
          <w:szCs w:val="20"/>
        </w:rPr>
        <w:t xml:space="preserve"> </w:t>
      </w:r>
      <w:r w:rsidRPr="00435258">
        <w:rPr>
          <w:rFonts w:ascii="Times New Roman" w:hAnsi="Times New Roman"/>
          <w:sz w:val="20"/>
          <w:szCs w:val="20"/>
        </w:rPr>
        <w:t>Чучковского, Шацкого</w:t>
      </w:r>
      <w:r w:rsidRPr="00435258">
        <w:rPr>
          <w:rFonts w:ascii="Times New Roman" w:hAnsi="Times New Roman"/>
          <w:color w:val="FF0000"/>
          <w:sz w:val="20"/>
          <w:szCs w:val="20"/>
        </w:rPr>
        <w:t xml:space="preserve">  </w:t>
      </w:r>
      <w:r w:rsidRPr="00435258">
        <w:rPr>
          <w:rFonts w:ascii="Times New Roman" w:hAnsi="Times New Roman"/>
          <w:sz w:val="20"/>
          <w:szCs w:val="20"/>
        </w:rPr>
        <w:t>районов</w:t>
      </w:r>
      <w:r w:rsidRPr="00435258">
        <w:rPr>
          <w:rFonts w:ascii="Times New Roman" w:hAnsi="Times New Roman"/>
          <w:color w:val="FF0000"/>
          <w:sz w:val="20"/>
          <w:szCs w:val="20"/>
        </w:rPr>
        <w:t xml:space="preserve"> </w:t>
      </w:r>
      <w:r w:rsidRPr="00435258">
        <w:rPr>
          <w:rFonts w:ascii="Times New Roman" w:hAnsi="Times New Roman"/>
          <w:sz w:val="20"/>
          <w:szCs w:val="20"/>
        </w:rPr>
        <w:t>, г.Скопин и г.Рязань а так же г.Москва.</w:t>
      </w:r>
    </w:p>
    <w:p w:rsidR="00435258" w:rsidRPr="00435258" w:rsidRDefault="00435258" w:rsidP="00435258">
      <w:pPr>
        <w:ind w:right="-426" w:firstLine="360"/>
        <w:jc w:val="both"/>
        <w:rPr>
          <w:rFonts w:ascii="Times New Roman" w:hAnsi="Times New Roman"/>
          <w:sz w:val="20"/>
          <w:szCs w:val="20"/>
          <w:u w:val="single"/>
        </w:rPr>
      </w:pPr>
      <w:r w:rsidRPr="00435258">
        <w:rPr>
          <w:rFonts w:ascii="Times New Roman" w:hAnsi="Times New Roman"/>
          <w:sz w:val="20"/>
          <w:szCs w:val="20"/>
        </w:rPr>
        <w:t xml:space="preserve">     Кроме того отделом развития технологий выставочной деятельности на базе </w:t>
      </w:r>
      <w:r w:rsidR="001C24C9">
        <w:rPr>
          <w:rFonts w:ascii="Times New Roman" w:hAnsi="Times New Roman"/>
          <w:sz w:val="20"/>
          <w:szCs w:val="20"/>
        </w:rPr>
        <w:t>Центра</w:t>
      </w:r>
      <w:r w:rsidRPr="00435258">
        <w:rPr>
          <w:rFonts w:ascii="Times New Roman" w:hAnsi="Times New Roman"/>
          <w:sz w:val="20"/>
          <w:szCs w:val="20"/>
        </w:rPr>
        <w:t xml:space="preserve"> был принят </w:t>
      </w:r>
      <w:r w:rsidRPr="001C24C9">
        <w:rPr>
          <w:rFonts w:ascii="Times New Roman" w:hAnsi="Times New Roman"/>
          <w:b/>
          <w:sz w:val="20"/>
          <w:szCs w:val="20"/>
        </w:rPr>
        <w:t>Международный лоскутный проект «Венок Есенину» (Россия, Латвия, Германия)</w:t>
      </w:r>
      <w:r w:rsidRPr="00435258">
        <w:rPr>
          <w:rFonts w:ascii="Times New Roman" w:hAnsi="Times New Roman"/>
          <w:sz w:val="20"/>
          <w:szCs w:val="20"/>
        </w:rPr>
        <w:t>, посвященный 120-летию великого русского поэта Сергея Александровича Есенина. (ОНМЦ НТ, выставочный период: 10 – 28 июня 2015 г.) В проекте приняли участие: г.Бородино, Красноярского края-4; г.Щёлково, Московской обл.-2; г. Саратов-1; г. Москва – 5; г. Тюмень -2; г. Королёв, Московской обл.-11; г. Новотроицк, Оренбургской обл.-2; Башкирия, г.Октябрьский- 1; г. Пикалёво, Ленинградской обл.-9; г. Тюмень- 6; г. Тобольск-1; г. Рязань-7; г. Коркино, Челябинской обл.-2; г. Рыбинск, Ярославской обл.- 1; г. Челябинск-3; Латвия, г. Рига – 1; Латвия,  г. Юрмала – 1; г. Краснодар-3; г. Барнаул-1; г. Нижний Новгород-1; р.п. Сапожок, Рязанской обл.-1; Латвия, пос. Улброка-1; г. Великие Луки-1; р.п. Москаленки, Омской обл.-1; Германия, г. Нойбранденбург-1; Отв. Кудряшова С.С., зрителей: 1100.</w:t>
      </w:r>
    </w:p>
    <w:p w:rsidR="00435258" w:rsidRPr="00435258" w:rsidRDefault="00435258" w:rsidP="00435258">
      <w:pPr>
        <w:ind w:right="-426" w:firstLine="708"/>
        <w:jc w:val="both"/>
        <w:rPr>
          <w:rFonts w:ascii="Times New Roman" w:hAnsi="Times New Roman"/>
          <w:sz w:val="20"/>
          <w:szCs w:val="20"/>
        </w:rPr>
      </w:pPr>
      <w:r w:rsidRPr="00435258">
        <w:rPr>
          <w:rFonts w:ascii="Times New Roman" w:hAnsi="Times New Roman"/>
          <w:sz w:val="20"/>
          <w:szCs w:val="20"/>
        </w:rPr>
        <w:t xml:space="preserve">Отдел развития технологий выставочной деятельности впервые в 2011 году внедрил в работу </w:t>
      </w:r>
      <w:r w:rsidR="001C24C9">
        <w:rPr>
          <w:rFonts w:ascii="Times New Roman" w:hAnsi="Times New Roman"/>
          <w:sz w:val="20"/>
          <w:szCs w:val="20"/>
        </w:rPr>
        <w:t>Ц</w:t>
      </w:r>
      <w:r w:rsidRPr="00435258">
        <w:rPr>
          <w:rFonts w:ascii="Times New Roman" w:hAnsi="Times New Roman"/>
          <w:sz w:val="20"/>
          <w:szCs w:val="20"/>
        </w:rPr>
        <w:t xml:space="preserve">ентра новый </w:t>
      </w:r>
      <w:r w:rsidRPr="001C24C9">
        <w:rPr>
          <w:rFonts w:ascii="Times New Roman" w:hAnsi="Times New Roman"/>
          <w:b/>
          <w:sz w:val="20"/>
          <w:szCs w:val="20"/>
        </w:rPr>
        <w:t>цикл областных выставочных мероприятий «Частная коллекция»</w:t>
      </w:r>
      <w:r w:rsidRPr="00435258">
        <w:rPr>
          <w:rFonts w:ascii="Times New Roman" w:hAnsi="Times New Roman"/>
          <w:sz w:val="20"/>
          <w:szCs w:val="20"/>
        </w:rPr>
        <w:t xml:space="preserve">, рассчитанный на проведение 1-2 выставок частных  собраний ежегодно. За отчетный период в рамках цикла «Частная коллекция» были проведены два выставочных мероприятия. Первым в 2015 году (7-м мероприятием с момента внедрения цикла) явилась выставка  собрания изделий флористики, кракле, живописи, точечной росписи, пуховой живописи мастера-коллекционера из г.Рязани Дидух Светланы Николаевны </w:t>
      </w:r>
      <w:r w:rsidRPr="001C24C9">
        <w:rPr>
          <w:rFonts w:ascii="Times New Roman" w:hAnsi="Times New Roman"/>
          <w:b/>
          <w:sz w:val="20"/>
          <w:szCs w:val="20"/>
        </w:rPr>
        <w:t>«Чудеса живой природы»</w:t>
      </w:r>
      <w:r w:rsidRPr="00435258">
        <w:rPr>
          <w:rFonts w:ascii="Times New Roman" w:hAnsi="Times New Roman"/>
          <w:sz w:val="20"/>
          <w:szCs w:val="20"/>
        </w:rPr>
        <w:t>. На данной выставке было представлено около</w:t>
      </w:r>
      <w:r w:rsidRPr="00435258">
        <w:rPr>
          <w:rFonts w:ascii="Times New Roman" w:hAnsi="Times New Roman"/>
          <w:b/>
          <w:sz w:val="20"/>
          <w:szCs w:val="20"/>
        </w:rPr>
        <w:t xml:space="preserve"> 60</w:t>
      </w:r>
      <w:r w:rsidRPr="00435258">
        <w:rPr>
          <w:rFonts w:ascii="Times New Roman" w:hAnsi="Times New Roman"/>
          <w:sz w:val="20"/>
          <w:szCs w:val="20"/>
        </w:rPr>
        <w:t xml:space="preserve"> экспонатов. Все они экспонируются в Областном научно-методическом центре народного творчества впервые. В рамках торжественного открытия, на базе персональной  выставки были проведены мастер-классы по флористике и кракле (мастер - педагог – Дидух С.Н.)</w:t>
      </w:r>
    </w:p>
    <w:p w:rsidR="00435258" w:rsidRPr="00435258" w:rsidRDefault="00435258" w:rsidP="00435258">
      <w:pPr>
        <w:ind w:right="-426" w:firstLine="708"/>
        <w:jc w:val="both"/>
        <w:rPr>
          <w:rFonts w:ascii="Times New Roman" w:hAnsi="Times New Roman"/>
          <w:sz w:val="20"/>
          <w:szCs w:val="20"/>
        </w:rPr>
      </w:pPr>
      <w:r w:rsidRPr="00435258">
        <w:rPr>
          <w:rFonts w:ascii="Times New Roman" w:hAnsi="Times New Roman"/>
          <w:sz w:val="20"/>
          <w:szCs w:val="20"/>
        </w:rPr>
        <w:t xml:space="preserve">Выставка собрания мастера-коллекционера из г.Рязань Дидух С.Н. «Чудеса живой природы» в рамках цикла «Частная коллекция», открывшая свои двери 10 декабря  2014 года продлилась до 15 января 2015 года. За отчетный период она пользовалась заслуженным успехом. Более 500 человек смогли увидеть и оценить данную экспозицию.  </w:t>
      </w:r>
    </w:p>
    <w:p w:rsidR="00435258" w:rsidRPr="00435258" w:rsidRDefault="00435258" w:rsidP="00435258">
      <w:pPr>
        <w:ind w:right="-426" w:firstLine="708"/>
        <w:jc w:val="both"/>
        <w:rPr>
          <w:rFonts w:ascii="Times New Roman" w:hAnsi="Times New Roman"/>
          <w:b/>
          <w:color w:val="000000"/>
          <w:sz w:val="20"/>
          <w:szCs w:val="20"/>
        </w:rPr>
      </w:pPr>
      <w:r w:rsidRPr="00435258">
        <w:rPr>
          <w:rFonts w:ascii="Times New Roman" w:hAnsi="Times New Roman"/>
          <w:sz w:val="20"/>
          <w:szCs w:val="20"/>
        </w:rPr>
        <w:t xml:space="preserve">Вторым за текущий год (8 мероприятием с начала цикла «Частная коллекция»), явилась </w:t>
      </w:r>
      <w:r w:rsidRPr="001C24C9">
        <w:rPr>
          <w:rFonts w:ascii="Times New Roman" w:hAnsi="Times New Roman"/>
          <w:b/>
          <w:sz w:val="20"/>
          <w:szCs w:val="20"/>
        </w:rPr>
        <w:t>выставка  «Кукла» (пластик, фарфор, текстиль)</w:t>
      </w:r>
      <w:r w:rsidRPr="00435258">
        <w:rPr>
          <w:rFonts w:ascii="Times New Roman" w:hAnsi="Times New Roman"/>
          <w:b/>
          <w:color w:val="000000"/>
          <w:sz w:val="20"/>
          <w:szCs w:val="20"/>
        </w:rPr>
        <w:t xml:space="preserve"> </w:t>
      </w:r>
      <w:r w:rsidRPr="00435258">
        <w:rPr>
          <w:rFonts w:ascii="Times New Roman" w:hAnsi="Times New Roman"/>
          <w:sz w:val="20"/>
          <w:szCs w:val="20"/>
        </w:rPr>
        <w:t xml:space="preserve">собрания коллекционера из Шиловского района А.Н.Гаврилова. На данной выставке </w:t>
      </w:r>
      <w:r w:rsidR="001C24C9">
        <w:rPr>
          <w:rFonts w:ascii="Times New Roman" w:hAnsi="Times New Roman"/>
          <w:sz w:val="20"/>
          <w:szCs w:val="20"/>
        </w:rPr>
        <w:t xml:space="preserve">было </w:t>
      </w:r>
      <w:r w:rsidRPr="00435258">
        <w:rPr>
          <w:rFonts w:ascii="Times New Roman" w:hAnsi="Times New Roman"/>
          <w:sz w:val="20"/>
          <w:szCs w:val="20"/>
        </w:rPr>
        <w:t xml:space="preserve">представлено более 300 экспонатов. </w:t>
      </w:r>
    </w:p>
    <w:p w:rsidR="00435258" w:rsidRPr="00435258" w:rsidRDefault="00435258" w:rsidP="00435258">
      <w:pPr>
        <w:ind w:right="-426"/>
        <w:jc w:val="both"/>
        <w:rPr>
          <w:rFonts w:ascii="Times New Roman" w:hAnsi="Times New Roman"/>
          <w:sz w:val="20"/>
          <w:szCs w:val="20"/>
        </w:rPr>
      </w:pPr>
      <w:r w:rsidRPr="00435258">
        <w:rPr>
          <w:rFonts w:ascii="Times New Roman" w:hAnsi="Times New Roman"/>
          <w:sz w:val="20"/>
          <w:szCs w:val="20"/>
        </w:rPr>
        <w:t xml:space="preserve">            В Шиловском районе мало найдется людей, которые не знают Гаврилова Андрея Николаевича. В течение многих лет все свои знания, навыки, жизненные силы отдает он любимому делу-возрождению и сохранению народных традиций, поиску нитей, связывающих прошлое с настоящим, приобщению и бережному отношению молодого поколения к фольклору, народному быту, обрядам и традициям своих предков.</w:t>
      </w:r>
    </w:p>
    <w:p w:rsidR="00435258" w:rsidRPr="00435258" w:rsidRDefault="00435258" w:rsidP="00435258">
      <w:pPr>
        <w:ind w:right="-426" w:firstLine="708"/>
        <w:jc w:val="both"/>
        <w:rPr>
          <w:rFonts w:ascii="Times New Roman" w:hAnsi="Times New Roman"/>
          <w:color w:val="FF0000"/>
          <w:sz w:val="20"/>
          <w:szCs w:val="20"/>
        </w:rPr>
      </w:pPr>
      <w:r w:rsidRPr="00435258">
        <w:rPr>
          <w:rFonts w:ascii="Times New Roman" w:hAnsi="Times New Roman"/>
          <w:sz w:val="20"/>
          <w:szCs w:val="20"/>
        </w:rPr>
        <w:t>Выставка собрания А.Н.Гаврилова «Кукла» в рамках цикла «Частная коллекция», открывшая свои двери 3 декабря 2015 г. за отчетный период удивила своим многообраз</w:t>
      </w:r>
      <w:r w:rsidR="001C24C9">
        <w:rPr>
          <w:rFonts w:ascii="Times New Roman" w:hAnsi="Times New Roman"/>
          <w:sz w:val="20"/>
          <w:szCs w:val="20"/>
        </w:rPr>
        <w:t>ием более 1000 зрителей и продлилась</w:t>
      </w:r>
      <w:r w:rsidRPr="00435258">
        <w:rPr>
          <w:rFonts w:ascii="Times New Roman" w:hAnsi="Times New Roman"/>
          <w:sz w:val="20"/>
          <w:szCs w:val="20"/>
        </w:rPr>
        <w:t xml:space="preserve"> до 31 января 2016 года. </w:t>
      </w:r>
    </w:p>
    <w:p w:rsidR="00435258" w:rsidRPr="00435258" w:rsidRDefault="00435258" w:rsidP="00435258">
      <w:pPr>
        <w:ind w:right="-426" w:firstLine="708"/>
        <w:jc w:val="both"/>
        <w:rPr>
          <w:rFonts w:ascii="Times New Roman" w:hAnsi="Times New Roman"/>
          <w:sz w:val="20"/>
          <w:szCs w:val="20"/>
        </w:rPr>
      </w:pPr>
      <w:r w:rsidRPr="00435258">
        <w:rPr>
          <w:rFonts w:ascii="Times New Roman" w:hAnsi="Times New Roman"/>
          <w:sz w:val="20"/>
          <w:szCs w:val="20"/>
        </w:rPr>
        <w:t>Кроме того, учитывая большой интерес посетителей к представляемым частным коллекциям и считая своей главной задачей - популяризацию, содействие в развитии, поднятие престижа коллекционеров, как людей, вносящих огромный вклад в культуру Рязанской области, а так же приобщение нового поколения к изучению материального культурного наследия, заинтересованности молодых людей в правильном и полезном проведении досуга, развития у них  увлечённости  и чувс</w:t>
      </w:r>
      <w:r w:rsidR="001C24C9">
        <w:rPr>
          <w:rFonts w:ascii="Times New Roman" w:hAnsi="Times New Roman"/>
          <w:sz w:val="20"/>
          <w:szCs w:val="20"/>
        </w:rPr>
        <w:t>тва прекрасного, Ц</w:t>
      </w:r>
      <w:r w:rsidRPr="00435258">
        <w:rPr>
          <w:rFonts w:ascii="Times New Roman" w:hAnsi="Times New Roman"/>
          <w:sz w:val="20"/>
          <w:szCs w:val="20"/>
        </w:rPr>
        <w:t xml:space="preserve">ентр создал в 2012 году на своей базе стационарный </w:t>
      </w:r>
      <w:r w:rsidRPr="001C24C9">
        <w:rPr>
          <w:rFonts w:ascii="Times New Roman" w:hAnsi="Times New Roman"/>
          <w:b/>
          <w:sz w:val="20"/>
          <w:szCs w:val="20"/>
        </w:rPr>
        <w:t>«Музей частной коллекции»</w:t>
      </w:r>
      <w:r w:rsidRPr="00435258">
        <w:rPr>
          <w:rFonts w:ascii="Times New Roman" w:hAnsi="Times New Roman"/>
          <w:sz w:val="20"/>
          <w:szCs w:val="20"/>
        </w:rPr>
        <w:t xml:space="preserve"> и в 2015 г. представил вниманию зрителей обновлённую выставку собрания мелкой пластики, скульптуры, живописи, графики и фотографии Заслуженного работника культуры РФ Николая Викторовича Плетнёва, Почетного работника сферы молодёжной политики РФ.</w:t>
      </w:r>
      <w:r w:rsidRPr="00435258">
        <w:rPr>
          <w:rFonts w:ascii="Times New Roman" w:hAnsi="Times New Roman"/>
          <w:color w:val="FF0000"/>
          <w:sz w:val="20"/>
          <w:szCs w:val="20"/>
        </w:rPr>
        <w:t xml:space="preserve"> </w:t>
      </w:r>
      <w:r w:rsidRPr="00435258">
        <w:rPr>
          <w:rFonts w:ascii="Times New Roman" w:hAnsi="Times New Roman"/>
          <w:sz w:val="20"/>
          <w:szCs w:val="20"/>
        </w:rPr>
        <w:t xml:space="preserve">В экспозицию «Музея частной коллекции» вошло более 1000 экспонатов. </w:t>
      </w:r>
    </w:p>
    <w:p w:rsidR="00435258" w:rsidRPr="00435258" w:rsidRDefault="001C24C9" w:rsidP="00435258">
      <w:pPr>
        <w:pStyle w:val="ac"/>
        <w:ind w:left="0" w:right="-426"/>
        <w:jc w:val="both"/>
        <w:rPr>
          <w:sz w:val="20"/>
          <w:szCs w:val="20"/>
        </w:rPr>
      </w:pPr>
      <w:r>
        <w:rPr>
          <w:sz w:val="20"/>
          <w:szCs w:val="20"/>
        </w:rPr>
        <w:t xml:space="preserve">              </w:t>
      </w:r>
      <w:r w:rsidR="00435258" w:rsidRPr="00435258">
        <w:rPr>
          <w:sz w:val="20"/>
          <w:szCs w:val="20"/>
        </w:rPr>
        <w:t xml:space="preserve">В рамках цикла «Частная коллекция» за 2015 год были проведены следующие передвижные выставочные мероприятия: Передвижная выставка из частной коллекции Колдынской М.Л. «Планета кошек» (мелкая пластика) (10 апреля - 31 мая, р/п Ал-Невский) отв. Кудряшова С.С., Селявин С.В. зрителей: 750; Передвижная выставка частной коллекции Плетнёва Н.В. «1000 пятачков» (мелкая пластика) (Пронский краеведческий музей, 15 июня – 25 ноября) отв.: Кудряшова С.С., Хмара Н.В. зрителей: 2500;  Передвижная выставка из частной коллекции Колдынской М.Л. «Кошки. Кошечки. Коты» (мелкая пластика) (Ухоловский ЦНК «Истоки», октябрь – ноябрь 2015 г.) отв. Кудряшова </w:t>
      </w:r>
      <w:r w:rsidR="00435258" w:rsidRPr="00435258">
        <w:rPr>
          <w:sz w:val="20"/>
          <w:szCs w:val="20"/>
        </w:rPr>
        <w:lastRenderedPageBreak/>
        <w:t>С.С., Воробьёва Е.А., зрителей: 500; Передвижная выставка из частной коллекции Колдынской М.Л. «Кошки. Кошечки. Коты» (мелкая пластика) в рамках цикла «Частная коллекция»  (Ряжский РДК, декабрь 2015 г.- февраль 2016 г.) отв. Кудряшова С.С., Юрасова В.А., зрителей: 500.</w:t>
      </w:r>
    </w:p>
    <w:p w:rsidR="00435258" w:rsidRPr="00435258" w:rsidRDefault="00435258" w:rsidP="00435258">
      <w:pPr>
        <w:ind w:right="-426"/>
        <w:jc w:val="both"/>
        <w:rPr>
          <w:rFonts w:ascii="Times New Roman" w:hAnsi="Times New Roman"/>
          <w:sz w:val="20"/>
          <w:szCs w:val="20"/>
        </w:rPr>
      </w:pPr>
      <w:r w:rsidRPr="00435258">
        <w:rPr>
          <w:rFonts w:ascii="Times New Roman" w:hAnsi="Times New Roman"/>
          <w:color w:val="FF0000"/>
          <w:sz w:val="20"/>
          <w:szCs w:val="20"/>
        </w:rPr>
        <w:tab/>
      </w:r>
      <w:r w:rsidR="001C24C9" w:rsidRPr="001C24C9">
        <w:rPr>
          <w:rFonts w:ascii="Times New Roman" w:hAnsi="Times New Roman"/>
          <w:sz w:val="20"/>
          <w:szCs w:val="20"/>
        </w:rPr>
        <w:t>Ц</w:t>
      </w:r>
      <w:r w:rsidRPr="00435258">
        <w:rPr>
          <w:rFonts w:ascii="Times New Roman" w:hAnsi="Times New Roman"/>
          <w:sz w:val="20"/>
          <w:szCs w:val="20"/>
        </w:rPr>
        <w:t>ентром на базе учреждений культуры Рязанской области была успешно проведена передвижная  выставка художника-любителя из г.Рязани Иванова И.И.  «Чапаев» (живопись), посвященная 80-летию создания х/ф «Чапаев» и 110-летию со Дня рождения исполнителя главной роли Чапаева -  Бориса Бабочкина. В декабре 2015 года данная коллекция была передана ГБУК РО «ОНМЦ НТ» в дар (на постоянное хранение) Михайловскому историческому музею.</w:t>
      </w:r>
    </w:p>
    <w:p w:rsidR="00435258" w:rsidRPr="00435258" w:rsidRDefault="00435258" w:rsidP="00435258">
      <w:pPr>
        <w:pStyle w:val="ac"/>
        <w:ind w:left="0" w:right="-426" w:firstLine="708"/>
        <w:jc w:val="both"/>
        <w:rPr>
          <w:sz w:val="20"/>
          <w:szCs w:val="20"/>
        </w:rPr>
      </w:pPr>
      <w:r w:rsidRPr="00435258">
        <w:rPr>
          <w:sz w:val="20"/>
          <w:szCs w:val="20"/>
        </w:rPr>
        <w:t xml:space="preserve">В 2013 году был разработан отделом развития технологий выставочной деятельности и внедрён с начала 2014 года </w:t>
      </w:r>
      <w:r w:rsidRPr="001C24C9">
        <w:rPr>
          <w:b/>
          <w:sz w:val="20"/>
          <w:szCs w:val="20"/>
        </w:rPr>
        <w:t>инновационный двухгодичный арт-проект «Великая война – Великая Победа»</w:t>
      </w:r>
      <w:r w:rsidRPr="00435258">
        <w:rPr>
          <w:sz w:val="20"/>
          <w:szCs w:val="20"/>
        </w:rPr>
        <w:t>, в который вошла передвижная  выставка, с одноименным названием, художника-любителя из г.Рязани Иванова И.И.  (графика). В 2015 году экспозиция посетила:</w:t>
      </w:r>
      <w:r w:rsidRPr="00435258">
        <w:rPr>
          <w:color w:val="FF0000"/>
          <w:sz w:val="20"/>
          <w:szCs w:val="20"/>
        </w:rPr>
        <w:t xml:space="preserve"> </w:t>
      </w:r>
      <w:r w:rsidRPr="00435258">
        <w:rPr>
          <w:sz w:val="20"/>
          <w:szCs w:val="20"/>
        </w:rPr>
        <w:t xml:space="preserve">картинную галерею Сапожковской ДШИ, январь-февраль 2015 г., зрителей: 2500; Путятинский РДК, апрель-май 2015 г., зрителей: 2500; Александроневский  РДК, июнь-июль 2015 г.,  зрителей: 500; Михайловский исторический музей, ноябрь-декабрь 2015 г., зрителей: 500. Далее коллекция была передана в дар (на постоянное хранение) Михайловскому историческому музею 11 ноября 2015 г. </w:t>
      </w:r>
    </w:p>
    <w:p w:rsidR="00435258" w:rsidRPr="00435258" w:rsidRDefault="001C24C9" w:rsidP="00435258">
      <w:pPr>
        <w:pStyle w:val="ac"/>
        <w:ind w:left="0" w:right="-426"/>
        <w:jc w:val="both"/>
        <w:rPr>
          <w:sz w:val="20"/>
          <w:szCs w:val="20"/>
        </w:rPr>
      </w:pPr>
      <w:r>
        <w:rPr>
          <w:sz w:val="20"/>
          <w:szCs w:val="20"/>
        </w:rPr>
        <w:t xml:space="preserve">               </w:t>
      </w:r>
      <w:r w:rsidR="00435258" w:rsidRPr="00435258">
        <w:rPr>
          <w:sz w:val="20"/>
          <w:szCs w:val="20"/>
        </w:rPr>
        <w:t>В рамках цикла передвижных выставочных мероприятий «Мастера Рязанщины» в 2015 г. были проведены: Передвижная выставка ДПИ мастера из г.Рязани  Фадеевой Р.Н. «Лоскутная карусель» (лоскутная пластика) (22 января – 20 февраля 2015 г., с.Захарово) зрителей: 750; Передвижная выставка фотохудожника из г.Рязань Сорокина А.А. «Загляни» (художественная фотография) (Путятинский РДК, 03-30 сентября 2015 г.) зрителей: 800; Передвижная выставка Чернова М.А. «Михаил Чернов - Рязанщине» (живопись) (с  28 сентября по 15 ноября 2015 г., Ермишинский РДК) зрителей: 800; Передвижная выставка Чернова М.А. «Михаил Чернов - Рязанщине» (живопись) (Сапожковская ДШИ, картинная галерея, с  30 ноября 2015 г по 15 февраля 2016 года)., зрителей (за ноябрь-декабрь 2015 г.): 800; Передвижная выставка Шитова В.Ю. «Вячеслав Шитов - Рязанщине» (живопись) (Сапожковская ДШИ, картинная галерея, с  30 ноября 2015 г по 15 февраля 2016 года) зрителей (за ноябрь-декабрь 2015 г.): 800; Передвижная выставка фотохудожника из г.Рязань Сорокина А.А. «Загляни» (художественная фотография) (Ермишинский РДК, 11 ноября 2015 г. – 15 января 2916 г.) зрителей: 800.</w:t>
      </w:r>
    </w:p>
    <w:p w:rsidR="00435258" w:rsidRPr="00435258" w:rsidRDefault="001C24C9" w:rsidP="00435258">
      <w:pPr>
        <w:pStyle w:val="ac"/>
        <w:ind w:left="0" w:right="-426"/>
        <w:jc w:val="both"/>
        <w:rPr>
          <w:sz w:val="20"/>
          <w:szCs w:val="20"/>
        </w:rPr>
      </w:pPr>
      <w:r>
        <w:rPr>
          <w:sz w:val="20"/>
          <w:szCs w:val="20"/>
        </w:rPr>
        <w:t xml:space="preserve">             </w:t>
      </w:r>
      <w:r w:rsidR="00435258" w:rsidRPr="00435258">
        <w:rPr>
          <w:sz w:val="20"/>
          <w:szCs w:val="20"/>
        </w:rPr>
        <w:t>Одним из самых значимых выставочных проектов</w:t>
      </w:r>
      <w:r w:rsidR="00435258" w:rsidRPr="00435258">
        <w:rPr>
          <w:color w:val="FF0000"/>
          <w:sz w:val="20"/>
          <w:szCs w:val="20"/>
        </w:rPr>
        <w:t xml:space="preserve"> </w:t>
      </w:r>
      <w:r w:rsidR="00435258" w:rsidRPr="00435258">
        <w:rPr>
          <w:sz w:val="20"/>
          <w:szCs w:val="20"/>
        </w:rPr>
        <w:t>2015</w:t>
      </w:r>
      <w:r w:rsidR="00435258" w:rsidRPr="00435258">
        <w:rPr>
          <w:color w:val="FF0000"/>
          <w:sz w:val="20"/>
          <w:szCs w:val="20"/>
        </w:rPr>
        <w:t xml:space="preserve"> </w:t>
      </w:r>
      <w:r w:rsidR="00435258" w:rsidRPr="00435258">
        <w:rPr>
          <w:sz w:val="20"/>
          <w:szCs w:val="20"/>
        </w:rPr>
        <w:t xml:space="preserve">года стало продолжение, внедрённого отделом развития технологий выставочной деятельности в учреждениях культуры Рязанской области с апреля 2012 года, </w:t>
      </w:r>
      <w:r w:rsidR="00435258" w:rsidRPr="001C24C9">
        <w:rPr>
          <w:b/>
          <w:sz w:val="20"/>
          <w:szCs w:val="20"/>
        </w:rPr>
        <w:t>инновационного арт-проекта «Рязанский наив»</w:t>
      </w:r>
      <w:r w:rsidR="00435258" w:rsidRPr="00435258">
        <w:rPr>
          <w:sz w:val="20"/>
          <w:szCs w:val="20"/>
        </w:rPr>
        <w:t xml:space="preserve">, который разработан в целях развития и популяризации жанра наивного искусства и представляет собой цикл передвижных выставочных мероприятий, проводимых на базе учреждений культуры (предпочтительно) музейного типа. </w:t>
      </w:r>
      <w:r>
        <w:rPr>
          <w:sz w:val="20"/>
          <w:szCs w:val="20"/>
        </w:rPr>
        <w:t>Центр</w:t>
      </w:r>
      <w:r w:rsidR="00435258" w:rsidRPr="00435258">
        <w:rPr>
          <w:sz w:val="20"/>
          <w:szCs w:val="20"/>
        </w:rPr>
        <w:t xml:space="preserve"> создает базу данных о художниках  Рязанской области, работающих в наивной манере, что подтверждается экспертами и постоянным участием художников во Всероссийских выставочных мероприятиях «Фест-наив» в г.Москве; совместно с Московским музеем наивного искусства издаёт каталог «Наивного искусства и творчества аутсайдеров. СССР - Россия»; формирует на своей базе коллекции работ наивных авторов, популяризация творчества которых является целью данного арт-проекта. В  отчетный период был  составлен график, разработан маршрут передвижных выставок «Рязанский наив» и было проведено одно долгосрочное  передвижное выставочное мероприятие цикла: Персональная выставка наивного художника из г.Рязани О.Ю.Лопатухина «Моя Рязань – моя любовь»</w:t>
      </w:r>
      <w:r w:rsidR="00435258" w:rsidRPr="00435258">
        <w:rPr>
          <w:color w:val="FF0000"/>
          <w:sz w:val="20"/>
          <w:szCs w:val="20"/>
        </w:rPr>
        <w:t xml:space="preserve"> </w:t>
      </w:r>
      <w:r w:rsidR="00435258" w:rsidRPr="00435258">
        <w:rPr>
          <w:sz w:val="20"/>
          <w:szCs w:val="20"/>
        </w:rPr>
        <w:t>в Путятинском  РДК, 03-30 ноября 2015 г., зрителей: 800.</w:t>
      </w:r>
    </w:p>
    <w:p w:rsidR="00435258" w:rsidRPr="00435258" w:rsidRDefault="00435258" w:rsidP="00435258">
      <w:pPr>
        <w:pStyle w:val="a6"/>
        <w:ind w:right="-426" w:firstLine="720"/>
        <w:rPr>
          <w:rFonts w:ascii="Times New Roman" w:hAnsi="Times New Roman"/>
          <w:sz w:val="20"/>
          <w:szCs w:val="20"/>
          <w:lang w:val="ru-RU"/>
        </w:rPr>
      </w:pPr>
      <w:r w:rsidRPr="00435258">
        <w:rPr>
          <w:rFonts w:ascii="Times New Roman" w:hAnsi="Times New Roman"/>
          <w:sz w:val="20"/>
          <w:szCs w:val="20"/>
          <w:lang w:val="ru-RU"/>
        </w:rPr>
        <w:t>Апробация и дальнейшая реализация данного проекта прошла достаточно успешно, вследствие чего было принято решение продолжить его на базе учреждений культуры клубного и музейного типа</w:t>
      </w:r>
      <w:r w:rsidRPr="00435258">
        <w:rPr>
          <w:rFonts w:ascii="Times New Roman" w:hAnsi="Times New Roman"/>
          <w:color w:val="FF0000"/>
          <w:sz w:val="20"/>
          <w:szCs w:val="20"/>
          <w:lang w:val="ru-RU"/>
        </w:rPr>
        <w:t xml:space="preserve"> </w:t>
      </w:r>
      <w:r w:rsidRPr="00435258">
        <w:rPr>
          <w:rFonts w:ascii="Times New Roman" w:hAnsi="Times New Roman"/>
          <w:sz w:val="20"/>
          <w:szCs w:val="20"/>
          <w:lang w:val="ru-RU"/>
        </w:rPr>
        <w:t>(по запросам МО)</w:t>
      </w:r>
      <w:r w:rsidRPr="00435258">
        <w:rPr>
          <w:rFonts w:ascii="Times New Roman" w:hAnsi="Times New Roman"/>
          <w:color w:val="FF0000"/>
          <w:sz w:val="20"/>
          <w:szCs w:val="20"/>
          <w:lang w:val="ru-RU"/>
        </w:rPr>
        <w:t xml:space="preserve"> </w:t>
      </w:r>
      <w:r w:rsidRPr="00435258">
        <w:rPr>
          <w:rFonts w:ascii="Times New Roman" w:hAnsi="Times New Roman"/>
          <w:sz w:val="20"/>
          <w:szCs w:val="20"/>
          <w:lang w:val="ru-RU"/>
        </w:rPr>
        <w:t>в 2016 г.</w:t>
      </w:r>
    </w:p>
    <w:p w:rsidR="00435258" w:rsidRPr="00435258" w:rsidRDefault="00435258" w:rsidP="00435258">
      <w:pPr>
        <w:ind w:right="-426" w:firstLine="708"/>
        <w:jc w:val="both"/>
        <w:rPr>
          <w:rFonts w:ascii="Times New Roman" w:hAnsi="Times New Roman"/>
          <w:sz w:val="20"/>
          <w:szCs w:val="20"/>
        </w:rPr>
      </w:pPr>
      <w:r w:rsidRPr="00435258">
        <w:rPr>
          <w:rFonts w:ascii="Times New Roman" w:hAnsi="Times New Roman"/>
          <w:sz w:val="20"/>
          <w:szCs w:val="20"/>
        </w:rPr>
        <w:t>Отрадно отметить, что вышеперечисленные циклы выставочных мероприятий помогли выявить новые имена, помогли участникам выставок самоутвердиться, поверить в себя и с новой силой и энергией включиться в процесс творчества и созидания.</w:t>
      </w:r>
    </w:p>
    <w:p w:rsidR="00435258" w:rsidRPr="00435258" w:rsidRDefault="00435258" w:rsidP="00435258">
      <w:pPr>
        <w:ind w:right="-426"/>
        <w:jc w:val="both"/>
        <w:rPr>
          <w:rFonts w:ascii="Times New Roman" w:hAnsi="Times New Roman"/>
          <w:sz w:val="20"/>
          <w:szCs w:val="20"/>
        </w:rPr>
      </w:pPr>
      <w:r w:rsidRPr="00435258">
        <w:rPr>
          <w:rFonts w:ascii="Times New Roman" w:hAnsi="Times New Roman"/>
          <w:color w:val="FF0000"/>
          <w:sz w:val="20"/>
          <w:szCs w:val="20"/>
        </w:rPr>
        <w:tab/>
      </w:r>
      <w:r w:rsidRPr="00435258">
        <w:rPr>
          <w:rFonts w:ascii="Times New Roman" w:hAnsi="Times New Roman"/>
          <w:sz w:val="20"/>
          <w:szCs w:val="20"/>
        </w:rPr>
        <w:t xml:space="preserve">Ещё один положительный момент заключается в том, что на выставочных мероприятиях </w:t>
      </w:r>
      <w:r w:rsidR="00DE6FC2">
        <w:rPr>
          <w:rFonts w:ascii="Times New Roman" w:hAnsi="Times New Roman"/>
          <w:sz w:val="20"/>
          <w:szCs w:val="20"/>
        </w:rPr>
        <w:t>Центра</w:t>
      </w:r>
      <w:r w:rsidRPr="00435258">
        <w:rPr>
          <w:rFonts w:ascii="Times New Roman" w:hAnsi="Times New Roman"/>
          <w:sz w:val="20"/>
          <w:szCs w:val="20"/>
        </w:rPr>
        <w:t xml:space="preserve"> за истекший период побывало более </w:t>
      </w:r>
      <w:r w:rsidRPr="00DE6FC2">
        <w:rPr>
          <w:rFonts w:ascii="Times New Roman" w:hAnsi="Times New Roman"/>
          <w:b/>
          <w:sz w:val="20"/>
          <w:szCs w:val="20"/>
        </w:rPr>
        <w:t>12500</w:t>
      </w:r>
      <w:r w:rsidRPr="00435258">
        <w:rPr>
          <w:rFonts w:ascii="Times New Roman" w:hAnsi="Times New Roman"/>
          <w:sz w:val="20"/>
          <w:szCs w:val="20"/>
        </w:rPr>
        <w:t xml:space="preserve"> посетителей, среди них дети г. Рязани и области, пенсионеры, ветераны Великой Отечественной войны, инвалиды, (постоянное сотрудничество с рязанским отделением ВОС, а так же  со спецшколами № 23 и № </w:t>
      </w:r>
      <w:smartTag w:uri="urn:schemas-microsoft-com:office:smarttags" w:element="metricconverter">
        <w:smartTagPr>
          <w:attr w:name="ProductID" w:val="10 г"/>
        </w:smartTagPr>
        <w:r w:rsidRPr="00435258">
          <w:rPr>
            <w:rFonts w:ascii="Times New Roman" w:hAnsi="Times New Roman"/>
            <w:sz w:val="20"/>
            <w:szCs w:val="20"/>
          </w:rPr>
          <w:t>10 г</w:t>
        </w:r>
      </w:smartTag>
      <w:r w:rsidRPr="00435258">
        <w:rPr>
          <w:rFonts w:ascii="Times New Roman" w:hAnsi="Times New Roman"/>
          <w:sz w:val="20"/>
          <w:szCs w:val="20"/>
        </w:rPr>
        <w:t>. Рязани), военнослужащие, малоимущие, воспитанники детских домов и интернатов, студенты ВУЗов г. Рязани, слушатели курсов повышения квалификации учреждений культуры, а так же жители и гости нашего города.</w:t>
      </w:r>
    </w:p>
    <w:p w:rsidR="00435258" w:rsidRPr="00435258" w:rsidRDefault="00435258" w:rsidP="00435258">
      <w:pPr>
        <w:pStyle w:val="a6"/>
        <w:ind w:right="-426"/>
        <w:rPr>
          <w:rFonts w:ascii="Times New Roman" w:hAnsi="Times New Roman"/>
          <w:sz w:val="20"/>
          <w:szCs w:val="20"/>
          <w:lang w:val="ru-RU"/>
        </w:rPr>
      </w:pPr>
      <w:r w:rsidRPr="00435258">
        <w:rPr>
          <w:rFonts w:ascii="Times New Roman" w:hAnsi="Times New Roman"/>
          <w:color w:val="FF0000"/>
          <w:sz w:val="20"/>
          <w:szCs w:val="20"/>
          <w:lang w:val="ru-RU"/>
        </w:rPr>
        <w:tab/>
      </w:r>
      <w:r w:rsidRPr="00435258">
        <w:rPr>
          <w:rFonts w:ascii="Times New Roman" w:hAnsi="Times New Roman"/>
          <w:sz w:val="20"/>
          <w:szCs w:val="20"/>
          <w:lang w:val="ru-RU"/>
        </w:rPr>
        <w:t xml:space="preserve">На базе выставочных мероприятий </w:t>
      </w:r>
      <w:r w:rsidR="00DE6FC2">
        <w:rPr>
          <w:rFonts w:ascii="Times New Roman" w:hAnsi="Times New Roman"/>
          <w:sz w:val="20"/>
          <w:szCs w:val="20"/>
          <w:lang w:val="ru-RU"/>
        </w:rPr>
        <w:t>Ц</w:t>
      </w:r>
      <w:r w:rsidRPr="00435258">
        <w:rPr>
          <w:rFonts w:ascii="Times New Roman" w:hAnsi="Times New Roman"/>
          <w:sz w:val="20"/>
          <w:szCs w:val="20"/>
          <w:lang w:val="ru-RU"/>
        </w:rPr>
        <w:t xml:space="preserve">ентра были проведены мастер-классы для посетителей выставок, руководителей кружков декоративно-прикладного искусства и студентов РГПУ, РФМГУКИ: </w:t>
      </w:r>
    </w:p>
    <w:p w:rsidR="00435258" w:rsidRPr="00435258" w:rsidRDefault="00435258" w:rsidP="00DE6FC2">
      <w:pPr>
        <w:pStyle w:val="a3"/>
        <w:ind w:right="-426"/>
        <w:jc w:val="both"/>
        <w:rPr>
          <w:b w:val="0"/>
          <w:sz w:val="20"/>
          <w:u w:val="single"/>
        </w:rPr>
      </w:pPr>
      <w:r w:rsidRPr="00435258">
        <w:rPr>
          <w:b w:val="0"/>
          <w:sz w:val="20"/>
        </w:rPr>
        <w:t xml:space="preserve">- Мастер – классы по лоскутной технике (мастер Фадеева Р.Н.) на базе </w:t>
      </w:r>
      <w:r w:rsidR="00DE6FC2">
        <w:rPr>
          <w:b w:val="0"/>
          <w:sz w:val="20"/>
        </w:rPr>
        <w:t>Центра</w:t>
      </w:r>
      <w:r w:rsidRPr="00435258">
        <w:rPr>
          <w:b w:val="0"/>
          <w:sz w:val="20"/>
        </w:rPr>
        <w:t xml:space="preserve"> (21января, 27 февраля) </w:t>
      </w:r>
      <w:r w:rsidRPr="00DE6FC2">
        <w:rPr>
          <w:b w:val="0"/>
          <w:sz w:val="20"/>
        </w:rPr>
        <w:t xml:space="preserve">Приняли участие: посетители выставки </w:t>
      </w:r>
      <w:r w:rsidRPr="00DE6FC2">
        <w:rPr>
          <w:b w:val="0"/>
          <w:i/>
          <w:sz w:val="20"/>
        </w:rPr>
        <w:t>(за два дня)</w:t>
      </w:r>
      <w:r w:rsidRPr="00DE6FC2">
        <w:rPr>
          <w:b w:val="0"/>
          <w:sz w:val="20"/>
        </w:rPr>
        <w:t xml:space="preserve"> 8 + 12= 20 человек,</w:t>
      </w:r>
      <w:r w:rsidRPr="00435258">
        <w:rPr>
          <w:b w:val="0"/>
          <w:sz w:val="20"/>
          <w:u w:val="single"/>
        </w:rPr>
        <w:t xml:space="preserve"> </w:t>
      </w:r>
    </w:p>
    <w:p w:rsidR="00435258" w:rsidRPr="00435258" w:rsidRDefault="00435258" w:rsidP="00DE6FC2">
      <w:pPr>
        <w:pStyle w:val="a3"/>
        <w:ind w:right="-426"/>
        <w:jc w:val="both"/>
        <w:rPr>
          <w:b w:val="0"/>
          <w:sz w:val="20"/>
          <w:u w:val="single"/>
        </w:rPr>
      </w:pPr>
      <w:r w:rsidRPr="00435258">
        <w:rPr>
          <w:b w:val="0"/>
          <w:sz w:val="20"/>
        </w:rPr>
        <w:t xml:space="preserve">- Мастер-класс по флористике и кракле (мастер Дидух С.Н.) на базе </w:t>
      </w:r>
      <w:r w:rsidR="00DE6FC2">
        <w:rPr>
          <w:b w:val="0"/>
          <w:sz w:val="20"/>
        </w:rPr>
        <w:t>Центра</w:t>
      </w:r>
      <w:r w:rsidRPr="00435258">
        <w:rPr>
          <w:b w:val="0"/>
          <w:sz w:val="20"/>
        </w:rPr>
        <w:t xml:space="preserve"> (15 января 2015 г.) в рамках закрытия персональной выставки ДПИ «Чудеса живой природы». </w:t>
      </w:r>
      <w:r w:rsidRPr="00DE6FC2">
        <w:rPr>
          <w:b w:val="0"/>
          <w:sz w:val="20"/>
        </w:rPr>
        <w:t>Приняли участие: посетители выставки 12 человек</w:t>
      </w:r>
      <w:r w:rsidRPr="00435258">
        <w:rPr>
          <w:b w:val="0"/>
          <w:sz w:val="20"/>
          <w:u w:val="single"/>
        </w:rPr>
        <w:t xml:space="preserve">, </w:t>
      </w:r>
    </w:p>
    <w:p w:rsidR="00435258" w:rsidRPr="00DE6FC2" w:rsidRDefault="00435258" w:rsidP="00DE6FC2">
      <w:pPr>
        <w:pStyle w:val="a3"/>
        <w:ind w:right="-426"/>
        <w:jc w:val="both"/>
        <w:rPr>
          <w:b w:val="0"/>
          <w:sz w:val="20"/>
        </w:rPr>
      </w:pPr>
      <w:r w:rsidRPr="00435258">
        <w:rPr>
          <w:b w:val="0"/>
          <w:sz w:val="20"/>
        </w:rPr>
        <w:t xml:space="preserve">- Мастер-класс по изготовлению текстильной куклы (мастер Пупышева О.В.) на базе </w:t>
      </w:r>
      <w:r w:rsidR="00DE6FC2">
        <w:rPr>
          <w:b w:val="0"/>
          <w:sz w:val="20"/>
        </w:rPr>
        <w:t>Центра</w:t>
      </w:r>
      <w:r w:rsidRPr="00435258">
        <w:rPr>
          <w:b w:val="0"/>
          <w:sz w:val="20"/>
        </w:rPr>
        <w:t xml:space="preserve"> (20 января 2015 г.) в рамках открытия семейной выставки ДПИ «Мир народной куклы». </w:t>
      </w:r>
      <w:r w:rsidRPr="00DE6FC2">
        <w:rPr>
          <w:b w:val="0"/>
          <w:sz w:val="20"/>
        </w:rPr>
        <w:t xml:space="preserve">Приняли участие: посетители выставки 27 человек, </w:t>
      </w:r>
    </w:p>
    <w:p w:rsidR="00435258" w:rsidRPr="000D30CB" w:rsidRDefault="00435258" w:rsidP="000D30CB">
      <w:pPr>
        <w:pStyle w:val="a3"/>
        <w:ind w:right="-426"/>
        <w:jc w:val="both"/>
        <w:rPr>
          <w:b w:val="0"/>
          <w:sz w:val="20"/>
        </w:rPr>
      </w:pPr>
      <w:r w:rsidRPr="00435258">
        <w:rPr>
          <w:b w:val="0"/>
          <w:sz w:val="20"/>
        </w:rPr>
        <w:lastRenderedPageBreak/>
        <w:t xml:space="preserve">- Мастер-класс по изготовлению традиционной текстильной куклы (мастер Кудрявцева К.Н) на базе </w:t>
      </w:r>
      <w:r w:rsidR="000D30CB">
        <w:rPr>
          <w:b w:val="0"/>
          <w:sz w:val="20"/>
        </w:rPr>
        <w:t xml:space="preserve">Центра </w:t>
      </w:r>
      <w:r w:rsidRPr="00435258">
        <w:rPr>
          <w:b w:val="0"/>
          <w:sz w:val="20"/>
        </w:rPr>
        <w:t xml:space="preserve">(14 марта 2015 г.) в рамках работы выставки ДПИ «Мир народной куклы». </w:t>
      </w:r>
      <w:r w:rsidRPr="000D30CB">
        <w:rPr>
          <w:b w:val="0"/>
          <w:sz w:val="20"/>
        </w:rPr>
        <w:t xml:space="preserve">Приняли участие: воспитанники ЦДТ «Феникс» г.Рязань, 21 человек, </w:t>
      </w:r>
    </w:p>
    <w:p w:rsidR="00435258" w:rsidRPr="000D30CB" w:rsidRDefault="00435258" w:rsidP="00435258">
      <w:pPr>
        <w:pStyle w:val="a3"/>
        <w:ind w:right="-426"/>
        <w:jc w:val="both"/>
        <w:rPr>
          <w:b w:val="0"/>
          <w:sz w:val="20"/>
        </w:rPr>
      </w:pPr>
      <w:r w:rsidRPr="00435258">
        <w:rPr>
          <w:b w:val="0"/>
          <w:sz w:val="20"/>
        </w:rPr>
        <w:t>- Мастер-класс по лоскутной технике на базе областной тематической выставки «Пасхальная неделя: от Святого Христова Воскресения – до Красной горки». Мастер-педагог Фадеева Р.Н. (14 апреля  2015 г.)</w:t>
      </w:r>
      <w:r w:rsidRPr="00435258">
        <w:rPr>
          <w:sz w:val="20"/>
        </w:rPr>
        <w:t xml:space="preserve"> </w:t>
      </w:r>
      <w:r w:rsidRPr="000D30CB">
        <w:rPr>
          <w:b w:val="0"/>
          <w:sz w:val="20"/>
        </w:rPr>
        <w:t>Приняли участие: участники и посетители выставки 38 человек</w:t>
      </w:r>
      <w:r w:rsidR="000D30CB">
        <w:rPr>
          <w:b w:val="0"/>
          <w:sz w:val="20"/>
        </w:rPr>
        <w:t>,</w:t>
      </w:r>
      <w:r w:rsidRPr="000D30CB">
        <w:rPr>
          <w:b w:val="0"/>
          <w:sz w:val="20"/>
        </w:rPr>
        <w:t xml:space="preserve"> </w:t>
      </w:r>
    </w:p>
    <w:p w:rsidR="00435258" w:rsidRPr="000D30CB" w:rsidRDefault="00435258" w:rsidP="00435258">
      <w:pPr>
        <w:pStyle w:val="ac"/>
        <w:ind w:left="0" w:right="-426"/>
        <w:jc w:val="both"/>
        <w:rPr>
          <w:sz w:val="20"/>
          <w:szCs w:val="20"/>
        </w:rPr>
      </w:pPr>
      <w:r w:rsidRPr="00435258">
        <w:rPr>
          <w:sz w:val="20"/>
          <w:szCs w:val="20"/>
        </w:rPr>
        <w:t xml:space="preserve">- Мастер-класс по лоскутной технике на базе областной тематической выставки «Пасхальная неделя: от Святого Христова Воскресения – до Красной горки». Мастер-педагог Фадеева Р.Н. (14 мая 2015 г.) </w:t>
      </w:r>
      <w:r w:rsidRPr="000D30CB">
        <w:rPr>
          <w:sz w:val="20"/>
          <w:szCs w:val="20"/>
        </w:rPr>
        <w:t>Приняли участие: участники и посетители выставки 12 человек</w:t>
      </w:r>
      <w:r w:rsidR="000D30CB">
        <w:rPr>
          <w:sz w:val="20"/>
          <w:szCs w:val="20"/>
        </w:rPr>
        <w:t>,</w:t>
      </w:r>
    </w:p>
    <w:p w:rsidR="00435258" w:rsidRPr="00435258" w:rsidRDefault="00435258" w:rsidP="00435258">
      <w:pPr>
        <w:pStyle w:val="ac"/>
        <w:ind w:left="0" w:right="-426"/>
        <w:jc w:val="both"/>
        <w:rPr>
          <w:sz w:val="20"/>
          <w:szCs w:val="20"/>
          <w:u w:val="single"/>
        </w:rPr>
      </w:pPr>
      <w:r w:rsidRPr="00435258">
        <w:rPr>
          <w:sz w:val="20"/>
          <w:szCs w:val="20"/>
        </w:rPr>
        <w:t>- Мастер-класс по технике «декупаж» на базе областной  выставки ДПИ из фондов ОНМЦ НТ. Мастер-педагог Морозова В.Н. (11июня 2015 г.)</w:t>
      </w:r>
      <w:r w:rsidR="000D30CB">
        <w:rPr>
          <w:sz w:val="20"/>
          <w:szCs w:val="20"/>
        </w:rPr>
        <w:t xml:space="preserve">, </w:t>
      </w:r>
      <w:r w:rsidRPr="000D30CB">
        <w:rPr>
          <w:sz w:val="20"/>
          <w:szCs w:val="20"/>
        </w:rPr>
        <w:t>Приняли участие: участники и посетители выставки 18 человек</w:t>
      </w:r>
      <w:r w:rsidR="000D30CB">
        <w:rPr>
          <w:sz w:val="20"/>
          <w:szCs w:val="20"/>
        </w:rPr>
        <w:t>,</w:t>
      </w:r>
    </w:p>
    <w:p w:rsidR="00435258" w:rsidRPr="000D30CB" w:rsidRDefault="00435258" w:rsidP="000D30CB">
      <w:pPr>
        <w:pStyle w:val="ac"/>
        <w:ind w:left="0" w:right="-426"/>
        <w:jc w:val="both"/>
        <w:rPr>
          <w:sz w:val="20"/>
          <w:szCs w:val="20"/>
          <w:u w:val="single"/>
        </w:rPr>
      </w:pPr>
      <w:r w:rsidRPr="00435258">
        <w:rPr>
          <w:sz w:val="20"/>
          <w:szCs w:val="20"/>
        </w:rPr>
        <w:t xml:space="preserve">- Мастер-класс по изготовлению текстильной куклы на базе Областной выставки ДПИ «Казачья ярмарка» в рамках </w:t>
      </w:r>
      <w:r w:rsidRPr="00435258">
        <w:rPr>
          <w:sz w:val="20"/>
          <w:szCs w:val="20"/>
          <w:lang w:val="en-US"/>
        </w:rPr>
        <w:t>III</w:t>
      </w:r>
      <w:r w:rsidRPr="00435258">
        <w:rPr>
          <w:sz w:val="20"/>
          <w:szCs w:val="20"/>
        </w:rPr>
        <w:t xml:space="preserve"> Фестиваля казачьей культуры «Весело да громко казаки поют». Мастер-педагог Лёвкина Н.В. (31 мая 2015 г., Шацкий район)</w:t>
      </w:r>
      <w:r w:rsidRPr="000D30CB">
        <w:rPr>
          <w:sz w:val="20"/>
          <w:szCs w:val="20"/>
        </w:rPr>
        <w:t>;</w:t>
      </w:r>
    </w:p>
    <w:p w:rsidR="00435258" w:rsidRPr="00435258" w:rsidRDefault="00435258" w:rsidP="00435258">
      <w:pPr>
        <w:pStyle w:val="ac"/>
        <w:ind w:left="0" w:right="-426"/>
        <w:jc w:val="both"/>
        <w:rPr>
          <w:sz w:val="20"/>
          <w:szCs w:val="20"/>
        </w:rPr>
      </w:pPr>
      <w:r w:rsidRPr="00435258">
        <w:rPr>
          <w:sz w:val="20"/>
          <w:szCs w:val="20"/>
        </w:rPr>
        <w:t>- Мастер-класс</w:t>
      </w:r>
      <w:r w:rsidRPr="00435258">
        <w:rPr>
          <w:b/>
          <w:sz w:val="20"/>
          <w:szCs w:val="20"/>
        </w:rPr>
        <w:t xml:space="preserve"> </w:t>
      </w:r>
      <w:r w:rsidRPr="00435258">
        <w:rPr>
          <w:sz w:val="20"/>
          <w:szCs w:val="20"/>
        </w:rPr>
        <w:t xml:space="preserve">по изготовлению цветов из гофрированной бумаги на базе Областной выставки ДПИ «Казачья ярмарка» в рамках </w:t>
      </w:r>
      <w:r w:rsidRPr="00435258">
        <w:rPr>
          <w:sz w:val="20"/>
          <w:szCs w:val="20"/>
          <w:lang w:val="en-US"/>
        </w:rPr>
        <w:t>III</w:t>
      </w:r>
      <w:r w:rsidRPr="00435258">
        <w:rPr>
          <w:sz w:val="20"/>
          <w:szCs w:val="20"/>
        </w:rPr>
        <w:t xml:space="preserve"> Фестиваля казачьей культуры «Весело да громко казаки поют». Мастер-педагог</w:t>
      </w:r>
      <w:r w:rsidRPr="00435258">
        <w:rPr>
          <w:b/>
          <w:sz w:val="20"/>
          <w:szCs w:val="20"/>
        </w:rPr>
        <w:t xml:space="preserve"> </w:t>
      </w:r>
      <w:r w:rsidRPr="00435258">
        <w:rPr>
          <w:sz w:val="20"/>
          <w:szCs w:val="20"/>
        </w:rPr>
        <w:t>музейный смотритель Желанновского музея Кречетова Валентина Петровна</w:t>
      </w:r>
      <w:r w:rsidRPr="00435258">
        <w:rPr>
          <w:b/>
          <w:sz w:val="20"/>
          <w:szCs w:val="20"/>
        </w:rPr>
        <w:t xml:space="preserve"> </w:t>
      </w:r>
      <w:r w:rsidRPr="00435258">
        <w:rPr>
          <w:sz w:val="20"/>
          <w:szCs w:val="20"/>
        </w:rPr>
        <w:t>(31 мая 2015 г., Шацкий район, с.Старочернеево)</w:t>
      </w:r>
      <w:r w:rsidR="000D30CB">
        <w:rPr>
          <w:sz w:val="20"/>
          <w:szCs w:val="20"/>
        </w:rPr>
        <w:t>;</w:t>
      </w:r>
      <w:r w:rsidRPr="00435258">
        <w:rPr>
          <w:sz w:val="20"/>
          <w:szCs w:val="20"/>
        </w:rPr>
        <w:t xml:space="preserve"> </w:t>
      </w:r>
    </w:p>
    <w:p w:rsidR="00435258" w:rsidRPr="00435258" w:rsidRDefault="00435258" w:rsidP="00435258">
      <w:pPr>
        <w:pStyle w:val="ac"/>
        <w:ind w:left="0" w:right="-426"/>
        <w:jc w:val="both"/>
        <w:rPr>
          <w:sz w:val="20"/>
          <w:szCs w:val="20"/>
        </w:rPr>
      </w:pPr>
      <w:r w:rsidRPr="00435258">
        <w:rPr>
          <w:sz w:val="20"/>
          <w:szCs w:val="20"/>
        </w:rPr>
        <w:t xml:space="preserve">- Мастер-класс по изготовлению тряпичной куклы «Желаннушка» на базе Областной выставки ДПИ «Казачья ярмарка» в рамках </w:t>
      </w:r>
      <w:r w:rsidRPr="00435258">
        <w:rPr>
          <w:sz w:val="20"/>
          <w:szCs w:val="20"/>
          <w:lang w:val="en-US"/>
        </w:rPr>
        <w:t>III</w:t>
      </w:r>
      <w:r w:rsidRPr="00435258">
        <w:rPr>
          <w:sz w:val="20"/>
          <w:szCs w:val="20"/>
        </w:rPr>
        <w:t xml:space="preserve"> Фестиваля казачьей культуры «Весело да громко казаки поют». Мастер-педагог</w:t>
      </w:r>
      <w:r w:rsidRPr="00435258">
        <w:rPr>
          <w:b/>
          <w:sz w:val="20"/>
          <w:szCs w:val="20"/>
        </w:rPr>
        <w:t xml:space="preserve"> </w:t>
      </w:r>
      <w:r w:rsidRPr="00435258">
        <w:rPr>
          <w:sz w:val="20"/>
          <w:szCs w:val="20"/>
        </w:rPr>
        <w:t>музейный смотритель Желанновского музея Сафронова Татьяна Фёдоровна (31 мая 2015 г., Шацкий район, с.Старочернеево)</w:t>
      </w:r>
      <w:r w:rsidR="000D30CB">
        <w:rPr>
          <w:sz w:val="20"/>
          <w:szCs w:val="20"/>
        </w:rPr>
        <w:t>;</w:t>
      </w:r>
    </w:p>
    <w:p w:rsidR="00435258" w:rsidRPr="00435258" w:rsidRDefault="00435258" w:rsidP="00435258">
      <w:pPr>
        <w:pStyle w:val="ac"/>
        <w:ind w:left="0" w:right="-426"/>
        <w:jc w:val="both"/>
        <w:rPr>
          <w:sz w:val="20"/>
          <w:szCs w:val="20"/>
        </w:rPr>
      </w:pPr>
      <w:r w:rsidRPr="00435258">
        <w:rPr>
          <w:sz w:val="20"/>
          <w:szCs w:val="20"/>
        </w:rPr>
        <w:t xml:space="preserve">- Мастер-класс «За самопряхой» на базе Областной выставки ДПИ «Казачья ярмарка» в рамках </w:t>
      </w:r>
      <w:r w:rsidRPr="00435258">
        <w:rPr>
          <w:sz w:val="20"/>
          <w:szCs w:val="20"/>
          <w:lang w:val="en-US"/>
        </w:rPr>
        <w:t>III</w:t>
      </w:r>
      <w:r w:rsidRPr="00435258">
        <w:rPr>
          <w:sz w:val="20"/>
          <w:szCs w:val="20"/>
        </w:rPr>
        <w:t xml:space="preserve"> Фестиваля казачьей культуры «Весело да громко казаки поют». Мастер-педагог старший научный сотрудник</w:t>
      </w:r>
      <w:r w:rsidRPr="00435258">
        <w:rPr>
          <w:b/>
          <w:sz w:val="20"/>
          <w:szCs w:val="20"/>
        </w:rPr>
        <w:t xml:space="preserve"> </w:t>
      </w:r>
      <w:r w:rsidRPr="00435258">
        <w:rPr>
          <w:sz w:val="20"/>
          <w:szCs w:val="20"/>
        </w:rPr>
        <w:t>Желанновского музея Мертешова Людмила Ивановна</w:t>
      </w:r>
      <w:r w:rsidRPr="00435258">
        <w:rPr>
          <w:b/>
          <w:sz w:val="20"/>
          <w:szCs w:val="20"/>
        </w:rPr>
        <w:t xml:space="preserve"> </w:t>
      </w:r>
      <w:r w:rsidRPr="00435258">
        <w:rPr>
          <w:sz w:val="20"/>
          <w:szCs w:val="20"/>
        </w:rPr>
        <w:t>(31 мая 2015 г., Шацкий район, с.Старочернеево)</w:t>
      </w:r>
      <w:r w:rsidR="000D30CB">
        <w:rPr>
          <w:sz w:val="20"/>
          <w:szCs w:val="20"/>
        </w:rPr>
        <w:t>;</w:t>
      </w:r>
      <w:r w:rsidRPr="00435258">
        <w:rPr>
          <w:sz w:val="20"/>
          <w:szCs w:val="20"/>
        </w:rPr>
        <w:t xml:space="preserve"> </w:t>
      </w:r>
    </w:p>
    <w:p w:rsidR="00435258" w:rsidRPr="00435258" w:rsidRDefault="00435258" w:rsidP="00435258">
      <w:pPr>
        <w:pStyle w:val="ac"/>
        <w:ind w:left="0" w:right="-426"/>
        <w:jc w:val="both"/>
        <w:rPr>
          <w:sz w:val="20"/>
          <w:szCs w:val="20"/>
        </w:rPr>
      </w:pPr>
      <w:r w:rsidRPr="00435258">
        <w:rPr>
          <w:sz w:val="20"/>
          <w:szCs w:val="20"/>
        </w:rPr>
        <w:t>- Мастер-класс</w:t>
      </w:r>
      <w:r w:rsidRPr="00435258">
        <w:rPr>
          <w:b/>
          <w:sz w:val="20"/>
          <w:szCs w:val="20"/>
        </w:rPr>
        <w:t xml:space="preserve"> </w:t>
      </w:r>
      <w:r w:rsidRPr="00435258">
        <w:rPr>
          <w:sz w:val="20"/>
          <w:szCs w:val="20"/>
        </w:rPr>
        <w:t>по бисероплетению и  плетению из бумаги</w:t>
      </w:r>
      <w:r w:rsidRPr="00435258">
        <w:rPr>
          <w:b/>
          <w:sz w:val="20"/>
          <w:szCs w:val="20"/>
        </w:rPr>
        <w:t xml:space="preserve"> </w:t>
      </w:r>
      <w:r w:rsidRPr="00435258">
        <w:rPr>
          <w:sz w:val="20"/>
          <w:szCs w:val="20"/>
        </w:rPr>
        <w:t xml:space="preserve">на базе Областной выставки ДПИ «Казачья ярмарка» в рамках </w:t>
      </w:r>
      <w:r w:rsidRPr="00435258">
        <w:rPr>
          <w:sz w:val="20"/>
          <w:szCs w:val="20"/>
          <w:lang w:val="en-US"/>
        </w:rPr>
        <w:t>III</w:t>
      </w:r>
      <w:r w:rsidRPr="00435258">
        <w:rPr>
          <w:sz w:val="20"/>
          <w:szCs w:val="20"/>
        </w:rPr>
        <w:t xml:space="preserve"> Фестиваля казачьей культуры «Весело да громко казаки поют». Мастер-педагог Голуб Виарика Ивановна, с. Лесное Конобеево Шацкий район (31 мая 2015 г., Шацкий район, с.Старочернеево) </w:t>
      </w:r>
    </w:p>
    <w:p w:rsidR="00435258" w:rsidRPr="000D30CB" w:rsidRDefault="00435258" w:rsidP="000D30CB">
      <w:pPr>
        <w:pStyle w:val="ac"/>
        <w:ind w:left="0" w:right="-426"/>
        <w:jc w:val="both"/>
        <w:rPr>
          <w:sz w:val="20"/>
          <w:szCs w:val="20"/>
        </w:rPr>
      </w:pPr>
      <w:r w:rsidRPr="000D30CB">
        <w:rPr>
          <w:sz w:val="20"/>
          <w:szCs w:val="20"/>
        </w:rPr>
        <w:t>Приняли участие: участники и посетители выставки и фестиваля 900 человек;</w:t>
      </w:r>
    </w:p>
    <w:p w:rsidR="00435258" w:rsidRPr="00435258" w:rsidRDefault="00435258" w:rsidP="00435258">
      <w:pPr>
        <w:pStyle w:val="a3"/>
        <w:ind w:right="-426"/>
        <w:jc w:val="both"/>
        <w:rPr>
          <w:b w:val="0"/>
          <w:sz w:val="20"/>
          <w:u w:val="single"/>
        </w:rPr>
      </w:pPr>
      <w:r w:rsidRPr="00435258">
        <w:rPr>
          <w:b w:val="0"/>
          <w:sz w:val="20"/>
        </w:rPr>
        <w:t xml:space="preserve">- Мастер-класс по лоскутной технике на базе областной выставки ДПИ из фондов </w:t>
      </w:r>
      <w:r w:rsidR="000D30CB">
        <w:rPr>
          <w:b w:val="0"/>
          <w:sz w:val="20"/>
        </w:rPr>
        <w:t>Центра</w:t>
      </w:r>
      <w:r w:rsidRPr="00435258">
        <w:rPr>
          <w:b w:val="0"/>
          <w:sz w:val="20"/>
        </w:rPr>
        <w:t>. Мастер-педагог Фадеева Р.Н. (1 июля  2015 г. ОНМЦ НТ)</w:t>
      </w:r>
      <w:r w:rsidRPr="00435258">
        <w:rPr>
          <w:sz w:val="20"/>
        </w:rPr>
        <w:t xml:space="preserve"> </w:t>
      </w:r>
      <w:r w:rsidRPr="000D30CB">
        <w:rPr>
          <w:b w:val="0"/>
          <w:sz w:val="20"/>
        </w:rPr>
        <w:t>Приняли участие: участники и посетители выставки 18 человек</w:t>
      </w:r>
      <w:r w:rsidR="000D30CB">
        <w:rPr>
          <w:b w:val="0"/>
          <w:sz w:val="20"/>
        </w:rPr>
        <w:t>;</w:t>
      </w:r>
      <w:r w:rsidRPr="00435258">
        <w:rPr>
          <w:b w:val="0"/>
          <w:sz w:val="20"/>
          <w:u w:val="single"/>
        </w:rPr>
        <w:t xml:space="preserve"> </w:t>
      </w:r>
    </w:p>
    <w:p w:rsidR="00435258" w:rsidRPr="00435258" w:rsidRDefault="00435258" w:rsidP="00435258">
      <w:pPr>
        <w:pStyle w:val="a3"/>
        <w:ind w:right="-426"/>
        <w:jc w:val="both"/>
        <w:rPr>
          <w:b w:val="0"/>
          <w:sz w:val="20"/>
          <w:u w:val="single"/>
        </w:rPr>
      </w:pPr>
      <w:r w:rsidRPr="00435258">
        <w:rPr>
          <w:b w:val="0"/>
          <w:sz w:val="20"/>
        </w:rPr>
        <w:t>- Мастер-класс по лоскутной технике на базе областной выставки ДПИ из фондов ОНМЦ НТ. Мастер-педагог Фадеева Р.Н. (17 августа  2015 г.)</w:t>
      </w:r>
      <w:r w:rsidRPr="00435258">
        <w:rPr>
          <w:sz w:val="20"/>
        </w:rPr>
        <w:t xml:space="preserve"> </w:t>
      </w:r>
      <w:r w:rsidRPr="000D30CB">
        <w:rPr>
          <w:b w:val="0"/>
          <w:sz w:val="20"/>
        </w:rPr>
        <w:t>Приняли участие: участники и посетители выставки 18 человек</w:t>
      </w:r>
      <w:r w:rsidR="000D30CB">
        <w:rPr>
          <w:b w:val="0"/>
          <w:sz w:val="20"/>
          <w:u w:val="single"/>
        </w:rPr>
        <w:t>;</w:t>
      </w:r>
      <w:r w:rsidRPr="00435258">
        <w:rPr>
          <w:b w:val="0"/>
          <w:sz w:val="20"/>
          <w:u w:val="single"/>
        </w:rPr>
        <w:t xml:space="preserve"> </w:t>
      </w:r>
    </w:p>
    <w:p w:rsidR="00435258" w:rsidRPr="000D30CB" w:rsidRDefault="00435258" w:rsidP="000D30CB">
      <w:pPr>
        <w:pStyle w:val="ac"/>
        <w:ind w:left="0" w:right="-426"/>
        <w:jc w:val="both"/>
        <w:rPr>
          <w:sz w:val="20"/>
          <w:szCs w:val="20"/>
        </w:rPr>
      </w:pPr>
      <w:r w:rsidRPr="00435258">
        <w:rPr>
          <w:sz w:val="20"/>
          <w:szCs w:val="20"/>
        </w:rPr>
        <w:t>- Мастер-класс по резьбе по дереву на базе</w:t>
      </w:r>
      <w:r w:rsidRPr="00435258">
        <w:rPr>
          <w:color w:val="FF0000"/>
          <w:sz w:val="20"/>
          <w:szCs w:val="20"/>
        </w:rPr>
        <w:t xml:space="preserve"> </w:t>
      </w:r>
      <w:r w:rsidRPr="00435258">
        <w:rPr>
          <w:sz w:val="20"/>
          <w:szCs w:val="20"/>
        </w:rPr>
        <w:t>выставки-ярмарки ДПИ в рамках III Международного фестиваля кузнецов. Мастер-педагог Широчкин Е.Н. (22 августа 2015 г., с.Истье Старожиловский район)</w:t>
      </w:r>
      <w:r w:rsidR="000D30CB">
        <w:rPr>
          <w:sz w:val="20"/>
          <w:szCs w:val="20"/>
        </w:rPr>
        <w:t xml:space="preserve"> </w:t>
      </w:r>
      <w:r w:rsidRPr="000D30CB">
        <w:rPr>
          <w:sz w:val="20"/>
          <w:szCs w:val="20"/>
        </w:rPr>
        <w:t>Приняли участие: посетители выставки и фестиваля 900 человек;</w:t>
      </w:r>
    </w:p>
    <w:p w:rsidR="00435258" w:rsidRPr="000D30CB" w:rsidRDefault="00435258" w:rsidP="000D30CB">
      <w:pPr>
        <w:pStyle w:val="ac"/>
        <w:ind w:left="0" w:right="-426"/>
        <w:jc w:val="both"/>
        <w:rPr>
          <w:sz w:val="20"/>
          <w:szCs w:val="20"/>
          <w:u w:val="single"/>
        </w:rPr>
      </w:pPr>
      <w:r w:rsidRPr="00435258">
        <w:rPr>
          <w:sz w:val="20"/>
          <w:szCs w:val="20"/>
        </w:rPr>
        <w:t>- Мастер-класс по лоскутному творчеству на базе персональной выставки Купцовой Л.Д. «Моё осязание мира». Мастер-педагог  Купцова Л.Д. (2 октября 2015 г.)</w:t>
      </w:r>
      <w:r w:rsidR="000D30CB">
        <w:rPr>
          <w:sz w:val="20"/>
          <w:szCs w:val="20"/>
        </w:rPr>
        <w:t xml:space="preserve"> </w:t>
      </w:r>
      <w:r w:rsidRPr="000D30CB">
        <w:rPr>
          <w:sz w:val="20"/>
          <w:szCs w:val="20"/>
        </w:rPr>
        <w:t>Приняли участие: посетители выставки 35 человек;</w:t>
      </w:r>
    </w:p>
    <w:p w:rsidR="00435258" w:rsidRPr="000D30CB" w:rsidRDefault="00435258" w:rsidP="000D30CB">
      <w:pPr>
        <w:pStyle w:val="a3"/>
        <w:ind w:right="-426"/>
        <w:jc w:val="both"/>
        <w:rPr>
          <w:b w:val="0"/>
          <w:sz w:val="20"/>
        </w:rPr>
      </w:pPr>
      <w:r w:rsidRPr="00435258">
        <w:rPr>
          <w:b w:val="0"/>
          <w:sz w:val="20"/>
        </w:rPr>
        <w:t>- Мастер-класс по резьбе по бивню мамонта, клыку моржа и зубу кашалота на базе жанровой выставки «Кружево». Мастера-педагоги  Белозеров И.И., Белозёрова А.И. (3 ноября  2015 г.)</w:t>
      </w:r>
      <w:r w:rsidR="000D30CB">
        <w:rPr>
          <w:b w:val="0"/>
          <w:sz w:val="20"/>
        </w:rPr>
        <w:t xml:space="preserve"> </w:t>
      </w:r>
      <w:r w:rsidRPr="000D30CB">
        <w:rPr>
          <w:b w:val="0"/>
          <w:sz w:val="20"/>
        </w:rPr>
        <w:t>Приняли участие: участники и посетители выставки 18 человек</w:t>
      </w:r>
      <w:r w:rsidR="000D30CB">
        <w:rPr>
          <w:b w:val="0"/>
          <w:sz w:val="20"/>
        </w:rPr>
        <w:t>;</w:t>
      </w:r>
      <w:r w:rsidRPr="000D30CB">
        <w:rPr>
          <w:b w:val="0"/>
          <w:sz w:val="20"/>
        </w:rPr>
        <w:t xml:space="preserve"> </w:t>
      </w:r>
    </w:p>
    <w:p w:rsidR="00435258" w:rsidRPr="00435258" w:rsidRDefault="00435258" w:rsidP="000D30CB">
      <w:pPr>
        <w:pStyle w:val="a3"/>
        <w:ind w:right="-426"/>
        <w:jc w:val="both"/>
        <w:rPr>
          <w:b w:val="0"/>
          <w:sz w:val="20"/>
        </w:rPr>
      </w:pPr>
      <w:r w:rsidRPr="00435258">
        <w:rPr>
          <w:b w:val="0"/>
          <w:sz w:val="20"/>
        </w:rPr>
        <w:t>- Мастер-класс по кружевоплетению на базе жанровой выставки «Кружево». Мастер-педагог  Винокурова Т.Н. (3 ноября  2015 г.)</w:t>
      </w:r>
      <w:r w:rsidR="000D30CB">
        <w:rPr>
          <w:b w:val="0"/>
          <w:sz w:val="20"/>
        </w:rPr>
        <w:t xml:space="preserve"> </w:t>
      </w:r>
      <w:r w:rsidRPr="000D30CB">
        <w:rPr>
          <w:b w:val="0"/>
          <w:sz w:val="20"/>
        </w:rPr>
        <w:t>Приняли участие: участники и посетители выставки 18 человек</w:t>
      </w:r>
      <w:r w:rsidRPr="00435258">
        <w:rPr>
          <w:b w:val="0"/>
          <w:sz w:val="20"/>
        </w:rPr>
        <w:t>.</w:t>
      </w:r>
    </w:p>
    <w:p w:rsidR="00435258" w:rsidRPr="00435258" w:rsidRDefault="00435258" w:rsidP="00435258">
      <w:pPr>
        <w:pStyle w:val="a3"/>
        <w:ind w:right="-426" w:firstLine="540"/>
        <w:jc w:val="both"/>
        <w:rPr>
          <w:b w:val="0"/>
          <w:sz w:val="20"/>
        </w:rPr>
      </w:pPr>
      <w:r w:rsidRPr="00435258">
        <w:rPr>
          <w:b w:val="0"/>
          <w:sz w:val="20"/>
        </w:rPr>
        <w:t xml:space="preserve">А так же в течение 2015 года проводились индивидуальные тематические консультации для методистов ИЗО и ДПИ 29 муниципальных образований Рязанской области  (март – декабрь 2015 г., на базе </w:t>
      </w:r>
      <w:r w:rsidR="000D30CB">
        <w:rPr>
          <w:b w:val="0"/>
          <w:sz w:val="20"/>
        </w:rPr>
        <w:t>Центра</w:t>
      </w:r>
      <w:r w:rsidRPr="00435258">
        <w:rPr>
          <w:b w:val="0"/>
          <w:sz w:val="20"/>
        </w:rPr>
        <w:t>,  по отдельному графику)</w:t>
      </w:r>
      <w:r w:rsidRPr="00435258">
        <w:rPr>
          <w:sz w:val="20"/>
        </w:rPr>
        <w:t xml:space="preserve"> </w:t>
      </w:r>
      <w:r w:rsidRPr="00435258">
        <w:rPr>
          <w:b w:val="0"/>
          <w:sz w:val="20"/>
        </w:rPr>
        <w:t>по теме «Работа с базой данных мастер</w:t>
      </w:r>
      <w:r w:rsidR="000D30CB">
        <w:rPr>
          <w:b w:val="0"/>
          <w:sz w:val="20"/>
        </w:rPr>
        <w:t>ов ИЗО и ДПИ Рязанской области».</w:t>
      </w:r>
    </w:p>
    <w:p w:rsidR="00435258" w:rsidRPr="00435258" w:rsidRDefault="00435258" w:rsidP="00435258">
      <w:pPr>
        <w:pStyle w:val="a3"/>
        <w:ind w:right="-426" w:firstLine="540"/>
        <w:jc w:val="both"/>
        <w:rPr>
          <w:b w:val="0"/>
          <w:sz w:val="20"/>
        </w:rPr>
      </w:pPr>
      <w:r w:rsidRPr="00435258">
        <w:rPr>
          <w:b w:val="0"/>
          <w:sz w:val="20"/>
        </w:rPr>
        <w:t>Зав. отделом развития технологий выставочной деятельности</w:t>
      </w:r>
      <w:r w:rsidRPr="00435258">
        <w:rPr>
          <w:sz w:val="20"/>
        </w:rPr>
        <w:t xml:space="preserve"> </w:t>
      </w:r>
      <w:r w:rsidRPr="00435258">
        <w:rPr>
          <w:b w:val="0"/>
          <w:sz w:val="20"/>
        </w:rPr>
        <w:t xml:space="preserve">Кудряшова С.С. приняла участие в межрегиональной творческой лаборатории «Режиссура театрализованных представлений и праздников» в г.Тамбов, 16, 17, 18 июня 2015 г., получив Сертификат о краткосрочном повышении квалификации. </w:t>
      </w:r>
    </w:p>
    <w:p w:rsidR="00435258" w:rsidRPr="00435258" w:rsidRDefault="00435258" w:rsidP="00435258">
      <w:pPr>
        <w:pStyle w:val="a6"/>
        <w:ind w:right="-426"/>
        <w:rPr>
          <w:rFonts w:ascii="Times New Roman" w:hAnsi="Times New Roman"/>
          <w:sz w:val="20"/>
          <w:szCs w:val="20"/>
          <w:lang w:val="ru-RU"/>
        </w:rPr>
      </w:pPr>
      <w:r w:rsidRPr="00435258">
        <w:rPr>
          <w:rFonts w:ascii="Times New Roman" w:hAnsi="Times New Roman"/>
          <w:color w:val="FF0000"/>
          <w:sz w:val="20"/>
          <w:szCs w:val="20"/>
          <w:lang w:val="ru-RU"/>
        </w:rPr>
        <w:t xml:space="preserve">        </w:t>
      </w:r>
      <w:r w:rsidRPr="00435258">
        <w:rPr>
          <w:rFonts w:ascii="Times New Roman" w:hAnsi="Times New Roman"/>
          <w:sz w:val="20"/>
          <w:szCs w:val="20"/>
          <w:lang w:val="ru-RU"/>
        </w:rPr>
        <w:t>Так же сотрудниками отдела были организованы выездные выставки и выставки-ярмарки в рамках мероприятий других жанров:</w:t>
      </w:r>
    </w:p>
    <w:p w:rsidR="00435258" w:rsidRPr="00142BD6" w:rsidRDefault="00435258" w:rsidP="00142BD6">
      <w:pPr>
        <w:ind w:right="-426"/>
        <w:jc w:val="both"/>
        <w:rPr>
          <w:rFonts w:ascii="Times New Roman" w:hAnsi="Times New Roman"/>
          <w:sz w:val="20"/>
          <w:szCs w:val="20"/>
        </w:rPr>
      </w:pPr>
      <w:r w:rsidRPr="00435258">
        <w:rPr>
          <w:rFonts w:ascii="Times New Roman" w:hAnsi="Times New Roman"/>
          <w:sz w:val="20"/>
          <w:szCs w:val="20"/>
        </w:rPr>
        <w:t>- Областная выставка-ярмарка изделий мастеров декоративно-прикладного искусства Рязанской области «Казачья ярмарка» в рамках III Областного фестиваля казачьей культуры «Весело да громко казаки поют» (31 мая 2015 г., с.Старочернеево, Шацкий район)</w:t>
      </w:r>
      <w:r w:rsidR="000D30CB">
        <w:rPr>
          <w:rFonts w:ascii="Times New Roman" w:hAnsi="Times New Roman"/>
          <w:sz w:val="20"/>
          <w:szCs w:val="20"/>
        </w:rPr>
        <w:t xml:space="preserve">. </w:t>
      </w:r>
      <w:r w:rsidRPr="00435258">
        <w:rPr>
          <w:sz w:val="20"/>
          <w:szCs w:val="20"/>
        </w:rPr>
        <w:t xml:space="preserve"> </w:t>
      </w:r>
      <w:r w:rsidR="000D30CB" w:rsidRPr="00142BD6">
        <w:rPr>
          <w:rFonts w:ascii="Times New Roman" w:hAnsi="Times New Roman"/>
          <w:sz w:val="20"/>
          <w:szCs w:val="20"/>
        </w:rPr>
        <w:t>Приняли участие:</w:t>
      </w:r>
      <w:r w:rsidR="000D30CB" w:rsidRPr="00142BD6">
        <w:rPr>
          <w:rFonts w:ascii="Times New Roman" w:hAnsi="Times New Roman"/>
          <w:color w:val="FF0000"/>
          <w:sz w:val="20"/>
          <w:szCs w:val="20"/>
        </w:rPr>
        <w:t xml:space="preserve">  </w:t>
      </w:r>
      <w:r w:rsidR="000D30CB" w:rsidRPr="00142BD6">
        <w:rPr>
          <w:rFonts w:ascii="Times New Roman" w:hAnsi="Times New Roman"/>
          <w:sz w:val="20"/>
          <w:szCs w:val="20"/>
        </w:rPr>
        <w:t>Ал-Невский – 1,</w:t>
      </w:r>
      <w:r w:rsidR="000D30CB" w:rsidRPr="00142BD6">
        <w:rPr>
          <w:rFonts w:ascii="Times New Roman" w:hAnsi="Times New Roman"/>
          <w:color w:val="FF0000"/>
          <w:sz w:val="20"/>
          <w:szCs w:val="20"/>
        </w:rPr>
        <w:t xml:space="preserve"> </w:t>
      </w:r>
      <w:r w:rsidR="000D30CB" w:rsidRPr="00142BD6">
        <w:rPr>
          <w:rFonts w:ascii="Times New Roman" w:hAnsi="Times New Roman"/>
          <w:sz w:val="20"/>
          <w:szCs w:val="20"/>
        </w:rPr>
        <w:t>Кадомский -    5,</w:t>
      </w:r>
      <w:r w:rsidR="000D30CB" w:rsidRPr="00142BD6">
        <w:rPr>
          <w:rFonts w:ascii="Times New Roman" w:hAnsi="Times New Roman"/>
          <w:color w:val="FF0000"/>
          <w:sz w:val="20"/>
          <w:szCs w:val="20"/>
        </w:rPr>
        <w:t xml:space="preserve"> </w:t>
      </w:r>
      <w:r w:rsidR="000D30CB" w:rsidRPr="00142BD6">
        <w:rPr>
          <w:rFonts w:ascii="Times New Roman" w:hAnsi="Times New Roman"/>
          <w:sz w:val="20"/>
          <w:szCs w:val="20"/>
        </w:rPr>
        <w:t>Рыбновский - 9,</w:t>
      </w:r>
      <w:r w:rsidR="000D30CB" w:rsidRPr="00142BD6">
        <w:rPr>
          <w:rFonts w:ascii="Times New Roman" w:hAnsi="Times New Roman"/>
          <w:color w:val="FF0000"/>
          <w:sz w:val="20"/>
          <w:szCs w:val="20"/>
        </w:rPr>
        <w:t xml:space="preserve"> </w:t>
      </w:r>
      <w:r w:rsidR="000D30CB" w:rsidRPr="00142BD6">
        <w:rPr>
          <w:rFonts w:ascii="Times New Roman" w:hAnsi="Times New Roman"/>
          <w:sz w:val="20"/>
          <w:szCs w:val="20"/>
        </w:rPr>
        <w:t>Рязанский - 1, Сараевский - 2,</w:t>
      </w:r>
      <w:r w:rsidR="000D30CB" w:rsidRPr="00142BD6">
        <w:rPr>
          <w:rFonts w:ascii="Times New Roman" w:hAnsi="Times New Roman"/>
          <w:color w:val="FF0000"/>
          <w:sz w:val="20"/>
          <w:szCs w:val="20"/>
        </w:rPr>
        <w:t xml:space="preserve"> </w:t>
      </w:r>
      <w:r w:rsidR="000D30CB" w:rsidRPr="00142BD6">
        <w:rPr>
          <w:rFonts w:ascii="Times New Roman" w:hAnsi="Times New Roman"/>
          <w:sz w:val="20"/>
          <w:szCs w:val="20"/>
        </w:rPr>
        <w:t>Спасский - 1,</w:t>
      </w:r>
      <w:r w:rsidR="000D30CB" w:rsidRPr="00142BD6">
        <w:rPr>
          <w:rFonts w:ascii="Times New Roman" w:hAnsi="Times New Roman"/>
          <w:color w:val="FF0000"/>
          <w:sz w:val="20"/>
          <w:szCs w:val="20"/>
        </w:rPr>
        <w:t xml:space="preserve"> </w:t>
      </w:r>
      <w:r w:rsidR="000D30CB" w:rsidRPr="00142BD6">
        <w:rPr>
          <w:rFonts w:ascii="Times New Roman" w:hAnsi="Times New Roman"/>
          <w:sz w:val="20"/>
          <w:szCs w:val="20"/>
        </w:rPr>
        <w:t>Старожиловский - 2, Чучковский -1, Шацкий - 13,</w:t>
      </w:r>
      <w:r w:rsidR="000D30CB" w:rsidRPr="00142BD6">
        <w:rPr>
          <w:rFonts w:ascii="Times New Roman" w:hAnsi="Times New Roman"/>
          <w:color w:val="FF0000"/>
          <w:sz w:val="20"/>
          <w:szCs w:val="20"/>
        </w:rPr>
        <w:t xml:space="preserve"> </w:t>
      </w:r>
      <w:r w:rsidR="000D30CB" w:rsidRPr="00142BD6">
        <w:rPr>
          <w:rFonts w:ascii="Times New Roman" w:hAnsi="Times New Roman"/>
          <w:sz w:val="20"/>
          <w:szCs w:val="20"/>
        </w:rPr>
        <w:t>г.Елец Липецкой обл.- 3. Отв. Кудряшова С.С., зрителей: 1200;</w:t>
      </w:r>
      <w:r w:rsidRPr="00142BD6">
        <w:rPr>
          <w:rFonts w:ascii="Times New Roman" w:hAnsi="Times New Roman"/>
          <w:sz w:val="20"/>
          <w:szCs w:val="20"/>
        </w:rPr>
        <w:t>Областная тематическая благотворительная выставка - ярмарка ДПИ в рамках торжественного мероприятия, посвященного 200-летию Феофана Затворника Вышинского (29 октября, р/п Шацк), Приняли участие: Шацкий -11, Путятинский -2, Рязанский - 1, г.Рязань - 3.</w:t>
      </w:r>
      <w:r w:rsidR="00142BD6">
        <w:rPr>
          <w:rFonts w:ascii="Times New Roman" w:hAnsi="Times New Roman"/>
          <w:sz w:val="20"/>
          <w:szCs w:val="20"/>
        </w:rPr>
        <w:t xml:space="preserve"> , зрителей: 600.</w:t>
      </w:r>
    </w:p>
    <w:p w:rsidR="00435258" w:rsidRDefault="00435258" w:rsidP="000D30CB">
      <w:pPr>
        <w:pStyle w:val="a3"/>
        <w:ind w:right="-426"/>
        <w:jc w:val="both"/>
        <w:rPr>
          <w:b w:val="0"/>
          <w:sz w:val="20"/>
        </w:rPr>
      </w:pPr>
      <w:r w:rsidRPr="00435258">
        <w:rPr>
          <w:b w:val="0"/>
          <w:sz w:val="20"/>
        </w:rPr>
        <w:t xml:space="preserve">                 </w:t>
      </w:r>
    </w:p>
    <w:p w:rsidR="00142BD6" w:rsidRDefault="00142BD6" w:rsidP="000D30CB">
      <w:pPr>
        <w:pStyle w:val="a3"/>
        <w:ind w:right="-426"/>
        <w:jc w:val="both"/>
        <w:rPr>
          <w:b w:val="0"/>
          <w:sz w:val="20"/>
        </w:rPr>
      </w:pPr>
    </w:p>
    <w:p w:rsidR="00142BD6" w:rsidRDefault="00142BD6" w:rsidP="000D30CB">
      <w:pPr>
        <w:pStyle w:val="a3"/>
        <w:ind w:right="-426"/>
        <w:jc w:val="both"/>
        <w:rPr>
          <w:b w:val="0"/>
          <w:sz w:val="20"/>
        </w:rPr>
      </w:pPr>
    </w:p>
    <w:p w:rsidR="00142BD6" w:rsidRPr="00435258" w:rsidRDefault="00142BD6" w:rsidP="000D30CB">
      <w:pPr>
        <w:pStyle w:val="a3"/>
        <w:ind w:right="-426"/>
        <w:jc w:val="both"/>
        <w:rPr>
          <w:color w:val="FF0000"/>
          <w:sz w:val="20"/>
        </w:rPr>
      </w:pPr>
    </w:p>
    <w:p w:rsidR="00435258" w:rsidRPr="00142BD6" w:rsidRDefault="000D30CB" w:rsidP="00435258">
      <w:pPr>
        <w:pStyle w:val="a3"/>
        <w:tabs>
          <w:tab w:val="left" w:pos="7020"/>
        </w:tabs>
        <w:ind w:right="-426"/>
        <w:jc w:val="both"/>
        <w:rPr>
          <w:sz w:val="20"/>
        </w:rPr>
      </w:pPr>
      <w:r w:rsidRPr="00142BD6">
        <w:rPr>
          <w:b w:val="0"/>
          <w:sz w:val="20"/>
        </w:rPr>
        <w:lastRenderedPageBreak/>
        <w:t xml:space="preserve">     </w:t>
      </w:r>
      <w:r w:rsidR="00142BD6" w:rsidRPr="00142BD6">
        <w:rPr>
          <w:b w:val="0"/>
          <w:sz w:val="20"/>
        </w:rPr>
        <w:t xml:space="preserve">    </w:t>
      </w:r>
      <w:r w:rsidR="00435258" w:rsidRPr="00142BD6">
        <w:rPr>
          <w:b w:val="0"/>
          <w:sz w:val="20"/>
        </w:rPr>
        <w:t xml:space="preserve">В 2015 году </w:t>
      </w:r>
      <w:r w:rsidRPr="00142BD6">
        <w:rPr>
          <w:b w:val="0"/>
          <w:sz w:val="20"/>
        </w:rPr>
        <w:t>Центром</w:t>
      </w:r>
      <w:r w:rsidR="00435258" w:rsidRPr="00142BD6">
        <w:rPr>
          <w:b w:val="0"/>
          <w:sz w:val="20"/>
        </w:rPr>
        <w:t xml:space="preserve"> направлены художники-любители и мастера ДПИ для участия во</w:t>
      </w:r>
      <w:r w:rsidR="00435258" w:rsidRPr="00142BD6">
        <w:rPr>
          <w:sz w:val="20"/>
        </w:rPr>
        <w:t xml:space="preserve"> Всероссийских мероприятиях:</w:t>
      </w:r>
    </w:p>
    <w:p w:rsidR="00435258" w:rsidRPr="00435258" w:rsidRDefault="00435258" w:rsidP="00435258">
      <w:pPr>
        <w:pStyle w:val="a3"/>
        <w:tabs>
          <w:tab w:val="left" w:pos="7020"/>
        </w:tabs>
        <w:ind w:right="-426"/>
        <w:jc w:val="both"/>
        <w:rPr>
          <w:b w:val="0"/>
          <w:sz w:val="20"/>
        </w:rPr>
      </w:pPr>
      <w:r w:rsidRPr="00435258">
        <w:rPr>
          <w:b w:val="0"/>
          <w:sz w:val="20"/>
        </w:rPr>
        <w:t>- Во Всероссийской виртуальной выставке-конкурсе работ самодеятельных художников «Салют Победы» (март-апрель 2015 г. официальный сайт ГРДНТ):</w:t>
      </w:r>
    </w:p>
    <w:p w:rsidR="00435258" w:rsidRPr="00435258" w:rsidRDefault="00435258" w:rsidP="00435258">
      <w:pPr>
        <w:pStyle w:val="a3"/>
        <w:tabs>
          <w:tab w:val="left" w:pos="7020"/>
        </w:tabs>
        <w:ind w:right="-426"/>
        <w:jc w:val="both"/>
        <w:rPr>
          <w:b w:val="0"/>
          <w:sz w:val="20"/>
        </w:rPr>
      </w:pPr>
      <w:r w:rsidRPr="00435258">
        <w:rPr>
          <w:b w:val="0"/>
          <w:sz w:val="20"/>
        </w:rPr>
        <w:t xml:space="preserve">      Бредихин А.П. – художник-любитель, г.Рязань (диплом Лауреата);</w:t>
      </w:r>
    </w:p>
    <w:p w:rsidR="00435258" w:rsidRPr="00435258" w:rsidRDefault="00435258" w:rsidP="00435258">
      <w:pPr>
        <w:pStyle w:val="a3"/>
        <w:tabs>
          <w:tab w:val="left" w:pos="7020"/>
        </w:tabs>
        <w:ind w:right="-426"/>
        <w:jc w:val="both"/>
        <w:rPr>
          <w:b w:val="0"/>
          <w:sz w:val="20"/>
        </w:rPr>
      </w:pPr>
      <w:r w:rsidRPr="00435258">
        <w:rPr>
          <w:b w:val="0"/>
          <w:sz w:val="20"/>
        </w:rPr>
        <w:t xml:space="preserve">      Бучнев Ю.В. – художник-любитель, г.Михайлов (диплом Лауреата);</w:t>
      </w:r>
    </w:p>
    <w:p w:rsidR="00435258" w:rsidRPr="00435258" w:rsidRDefault="00435258" w:rsidP="00435258">
      <w:pPr>
        <w:pStyle w:val="a3"/>
        <w:tabs>
          <w:tab w:val="left" w:pos="7020"/>
        </w:tabs>
        <w:ind w:right="-426"/>
        <w:jc w:val="both"/>
        <w:rPr>
          <w:b w:val="0"/>
          <w:sz w:val="20"/>
        </w:rPr>
      </w:pPr>
      <w:r w:rsidRPr="00435258">
        <w:rPr>
          <w:b w:val="0"/>
          <w:sz w:val="20"/>
        </w:rPr>
        <w:t xml:space="preserve">       Волостнова Т.А. – художник-любитель, г.Михайлов (диплом за участие);</w:t>
      </w:r>
    </w:p>
    <w:p w:rsidR="00435258" w:rsidRPr="00435258" w:rsidRDefault="00435258" w:rsidP="00435258">
      <w:pPr>
        <w:pStyle w:val="a3"/>
        <w:tabs>
          <w:tab w:val="left" w:pos="7020"/>
        </w:tabs>
        <w:ind w:right="-426"/>
        <w:jc w:val="both"/>
        <w:rPr>
          <w:b w:val="0"/>
          <w:sz w:val="20"/>
        </w:rPr>
      </w:pPr>
      <w:r w:rsidRPr="00435258">
        <w:rPr>
          <w:b w:val="0"/>
          <w:sz w:val="20"/>
        </w:rPr>
        <w:t xml:space="preserve">      Лопатухин О.Ю. – художник-любитель, г.Рязань (диплом Лауреата);</w:t>
      </w:r>
    </w:p>
    <w:p w:rsidR="00435258" w:rsidRPr="00435258" w:rsidRDefault="00435258" w:rsidP="00435258">
      <w:pPr>
        <w:pStyle w:val="a3"/>
        <w:tabs>
          <w:tab w:val="left" w:pos="7020"/>
        </w:tabs>
        <w:ind w:right="-426"/>
        <w:jc w:val="both"/>
        <w:rPr>
          <w:b w:val="0"/>
          <w:color w:val="FF0000"/>
          <w:sz w:val="20"/>
        </w:rPr>
      </w:pPr>
      <w:r w:rsidRPr="00435258">
        <w:rPr>
          <w:b w:val="0"/>
          <w:sz w:val="20"/>
        </w:rPr>
        <w:t xml:space="preserve">      Ячнев В.С. – художник-любитель, г.Рязань (диплом за участие);</w:t>
      </w:r>
    </w:p>
    <w:p w:rsidR="00435258" w:rsidRPr="00435258" w:rsidRDefault="00435258" w:rsidP="00435258">
      <w:pPr>
        <w:pStyle w:val="a3"/>
        <w:tabs>
          <w:tab w:val="left" w:pos="7020"/>
        </w:tabs>
        <w:ind w:right="-426"/>
        <w:jc w:val="both"/>
        <w:rPr>
          <w:b w:val="0"/>
          <w:sz w:val="20"/>
        </w:rPr>
      </w:pPr>
      <w:r w:rsidRPr="00435258">
        <w:rPr>
          <w:b w:val="0"/>
          <w:color w:val="FF0000"/>
          <w:sz w:val="20"/>
        </w:rPr>
        <w:t xml:space="preserve">      </w:t>
      </w:r>
      <w:r w:rsidRPr="00435258">
        <w:rPr>
          <w:b w:val="0"/>
          <w:sz w:val="20"/>
        </w:rPr>
        <w:t>Копытина И.Н.- фотохудожник, г.Михайлов (диплом Лауреата);</w:t>
      </w:r>
    </w:p>
    <w:p w:rsidR="00435258" w:rsidRPr="00435258" w:rsidRDefault="00435258" w:rsidP="00435258">
      <w:pPr>
        <w:pStyle w:val="a3"/>
        <w:tabs>
          <w:tab w:val="left" w:pos="7020"/>
        </w:tabs>
        <w:ind w:right="-426"/>
        <w:jc w:val="both"/>
        <w:rPr>
          <w:b w:val="0"/>
          <w:sz w:val="20"/>
        </w:rPr>
      </w:pPr>
      <w:r w:rsidRPr="00435258">
        <w:rPr>
          <w:b w:val="0"/>
          <w:sz w:val="20"/>
        </w:rPr>
        <w:t xml:space="preserve">      Новиков С.И. – фотохудожник, г.Рязань (диплом Лауреата);</w:t>
      </w:r>
    </w:p>
    <w:p w:rsidR="00435258" w:rsidRPr="00435258" w:rsidRDefault="00435258" w:rsidP="00435258">
      <w:pPr>
        <w:pStyle w:val="a3"/>
        <w:tabs>
          <w:tab w:val="left" w:pos="7020"/>
        </w:tabs>
        <w:ind w:right="-426"/>
        <w:jc w:val="both"/>
        <w:rPr>
          <w:b w:val="0"/>
          <w:sz w:val="20"/>
        </w:rPr>
      </w:pPr>
      <w:r w:rsidRPr="00435258">
        <w:rPr>
          <w:b w:val="0"/>
          <w:sz w:val="20"/>
        </w:rPr>
        <w:t xml:space="preserve">      Кудряшова С.С. – куратор регионального проекта, г.Рязань (диплом Лауреата);</w:t>
      </w:r>
    </w:p>
    <w:p w:rsidR="00435258" w:rsidRPr="00435258" w:rsidRDefault="00435258" w:rsidP="00435258">
      <w:pPr>
        <w:pStyle w:val="a3"/>
        <w:tabs>
          <w:tab w:val="left" w:pos="7020"/>
        </w:tabs>
        <w:ind w:right="-426"/>
        <w:jc w:val="both"/>
        <w:rPr>
          <w:b w:val="0"/>
          <w:sz w:val="20"/>
        </w:rPr>
      </w:pPr>
      <w:r w:rsidRPr="00435258">
        <w:rPr>
          <w:b w:val="0"/>
          <w:sz w:val="20"/>
        </w:rPr>
        <w:t xml:space="preserve">       Владимирова В.А.- оператор монтажа слайд-фильмов, г.Рязань (благодарность за участие);</w:t>
      </w:r>
    </w:p>
    <w:p w:rsidR="00435258" w:rsidRPr="00435258" w:rsidRDefault="00435258" w:rsidP="00435258">
      <w:pPr>
        <w:pStyle w:val="a3"/>
        <w:tabs>
          <w:tab w:val="left" w:pos="7020"/>
        </w:tabs>
        <w:ind w:right="-426"/>
        <w:jc w:val="both"/>
        <w:rPr>
          <w:b w:val="0"/>
          <w:sz w:val="20"/>
        </w:rPr>
      </w:pPr>
      <w:r w:rsidRPr="00435258">
        <w:rPr>
          <w:b w:val="0"/>
          <w:sz w:val="20"/>
        </w:rPr>
        <w:t xml:space="preserve">       Шаповская Е.М. – директор регионального проекта, г.Рязань (благодарность за участие);</w:t>
      </w:r>
    </w:p>
    <w:p w:rsidR="00435258" w:rsidRPr="00435258" w:rsidRDefault="00435258" w:rsidP="00435258">
      <w:pPr>
        <w:pStyle w:val="a3"/>
        <w:tabs>
          <w:tab w:val="left" w:pos="7020"/>
        </w:tabs>
        <w:ind w:right="-426"/>
        <w:jc w:val="both"/>
        <w:rPr>
          <w:b w:val="0"/>
          <w:sz w:val="20"/>
        </w:rPr>
      </w:pPr>
      <w:r w:rsidRPr="00435258">
        <w:rPr>
          <w:b w:val="0"/>
          <w:sz w:val="20"/>
        </w:rPr>
        <w:t xml:space="preserve">- В V Международном фестивале-конкурсе деревянной скульптуры «Лукоморье – 2015» (14 – 24 мая 2015 г., </w:t>
      </w:r>
      <w:r w:rsidRPr="00435258">
        <w:rPr>
          <w:b w:val="0"/>
          <w:color w:val="000000"/>
          <w:sz w:val="20"/>
        </w:rPr>
        <w:t>Ангарский район Иркутской области):</w:t>
      </w:r>
    </w:p>
    <w:p w:rsidR="00435258" w:rsidRPr="00435258" w:rsidRDefault="00435258" w:rsidP="00435258">
      <w:pPr>
        <w:pStyle w:val="a6"/>
        <w:ind w:right="-426" w:firstLine="540"/>
        <w:rPr>
          <w:rFonts w:ascii="Times New Roman" w:hAnsi="Times New Roman"/>
          <w:sz w:val="20"/>
          <w:szCs w:val="20"/>
          <w:lang w:val="ru-RU"/>
        </w:rPr>
      </w:pPr>
      <w:r w:rsidRPr="00435258">
        <w:rPr>
          <w:rFonts w:ascii="Times New Roman" w:hAnsi="Times New Roman"/>
          <w:sz w:val="20"/>
          <w:szCs w:val="20"/>
          <w:lang w:val="ru-RU"/>
        </w:rPr>
        <w:t>Широчкин Е.Н. – мастер резьбы по дереву, Рязанский район – диплом за участие;</w:t>
      </w:r>
    </w:p>
    <w:p w:rsidR="00435258" w:rsidRPr="00435258" w:rsidRDefault="00435258" w:rsidP="00435258">
      <w:pPr>
        <w:pStyle w:val="a6"/>
        <w:ind w:right="-426" w:firstLine="540"/>
        <w:rPr>
          <w:rFonts w:ascii="Times New Roman" w:hAnsi="Times New Roman"/>
          <w:sz w:val="20"/>
          <w:szCs w:val="20"/>
          <w:lang w:val="ru-RU"/>
        </w:rPr>
      </w:pPr>
      <w:r w:rsidRPr="00435258">
        <w:rPr>
          <w:rFonts w:ascii="Times New Roman" w:hAnsi="Times New Roman"/>
          <w:sz w:val="20"/>
          <w:szCs w:val="20"/>
          <w:lang w:val="ru-RU"/>
        </w:rPr>
        <w:t>Лытаев А.А. – мастер резьбы по дереву, Пронский район – диплом за участие;</w:t>
      </w:r>
    </w:p>
    <w:p w:rsidR="00435258" w:rsidRPr="00435258" w:rsidRDefault="00435258" w:rsidP="00435258">
      <w:pPr>
        <w:ind w:right="-426"/>
        <w:jc w:val="both"/>
        <w:rPr>
          <w:rFonts w:ascii="Times New Roman" w:hAnsi="Times New Roman"/>
          <w:sz w:val="20"/>
          <w:szCs w:val="20"/>
        </w:rPr>
      </w:pPr>
      <w:r w:rsidRPr="00435258">
        <w:rPr>
          <w:rFonts w:ascii="Times New Roman" w:hAnsi="Times New Roman"/>
          <w:sz w:val="20"/>
          <w:szCs w:val="20"/>
        </w:rPr>
        <w:t>- В XIII Всероссийском конкурсе народных мастеров декоративно-прикладного искусства «Русь мастеровая» (23-25 июня , г.Чебоксары)</w:t>
      </w:r>
      <w:r w:rsidR="000D30CB">
        <w:rPr>
          <w:rFonts w:ascii="Times New Roman" w:hAnsi="Times New Roman"/>
          <w:sz w:val="20"/>
          <w:szCs w:val="20"/>
        </w:rPr>
        <w:t xml:space="preserve">: </w:t>
      </w:r>
      <w:r w:rsidRPr="00435258">
        <w:rPr>
          <w:rFonts w:ascii="Times New Roman" w:hAnsi="Times New Roman"/>
          <w:sz w:val="20"/>
          <w:szCs w:val="20"/>
        </w:rPr>
        <w:t>Секач Наталья, Рязанский район - Диплом Лауреата 1степени;</w:t>
      </w:r>
      <w:r w:rsidR="000D30CB">
        <w:rPr>
          <w:rFonts w:ascii="Times New Roman" w:hAnsi="Times New Roman"/>
          <w:sz w:val="20"/>
          <w:szCs w:val="20"/>
        </w:rPr>
        <w:t xml:space="preserve"> </w:t>
      </w:r>
      <w:r w:rsidRPr="00435258">
        <w:rPr>
          <w:rFonts w:ascii="Times New Roman" w:hAnsi="Times New Roman"/>
          <w:sz w:val="20"/>
          <w:szCs w:val="20"/>
        </w:rPr>
        <w:t>Якушкина Ирина, г.Скопин- Диплом Лауреата 2 степени;Якушкин Александр, г.Скопин- Диплом Лауреата 1 степени;</w:t>
      </w:r>
    </w:p>
    <w:p w:rsidR="00435258" w:rsidRPr="00435258" w:rsidRDefault="00435258" w:rsidP="00435258">
      <w:pPr>
        <w:pStyle w:val="a3"/>
        <w:tabs>
          <w:tab w:val="left" w:pos="7020"/>
        </w:tabs>
        <w:ind w:right="-426"/>
        <w:jc w:val="both"/>
        <w:rPr>
          <w:b w:val="0"/>
          <w:sz w:val="20"/>
        </w:rPr>
      </w:pPr>
      <w:r w:rsidRPr="00435258">
        <w:rPr>
          <w:b w:val="0"/>
          <w:sz w:val="20"/>
        </w:rPr>
        <w:t>- В V Всероссийском Фестивале народных мастеров по садово-парковой скульптуре памяти В.П.Грошева (15-25 июля 2015 г., Клепиковский район):</w:t>
      </w:r>
    </w:p>
    <w:p w:rsidR="00435258" w:rsidRPr="00435258" w:rsidRDefault="00435258" w:rsidP="00435258">
      <w:pPr>
        <w:pStyle w:val="a6"/>
        <w:ind w:right="-426" w:firstLine="540"/>
        <w:rPr>
          <w:rFonts w:ascii="Times New Roman" w:hAnsi="Times New Roman"/>
          <w:sz w:val="20"/>
          <w:szCs w:val="20"/>
          <w:lang w:val="ru-RU"/>
        </w:rPr>
      </w:pPr>
      <w:r w:rsidRPr="00435258">
        <w:rPr>
          <w:rFonts w:ascii="Times New Roman" w:hAnsi="Times New Roman"/>
          <w:sz w:val="20"/>
          <w:szCs w:val="20"/>
          <w:lang w:val="ru-RU"/>
        </w:rPr>
        <w:t>Широчкин Е.Н. – мастер резьбы по дереву, Рязанский район – диплом Лауреата 1степени;</w:t>
      </w:r>
    </w:p>
    <w:p w:rsidR="00435258" w:rsidRPr="00435258" w:rsidRDefault="00435258" w:rsidP="00435258">
      <w:pPr>
        <w:pStyle w:val="a6"/>
        <w:ind w:right="-426" w:firstLine="540"/>
        <w:rPr>
          <w:rFonts w:ascii="Times New Roman" w:hAnsi="Times New Roman"/>
          <w:sz w:val="20"/>
          <w:szCs w:val="20"/>
          <w:lang w:val="ru-RU"/>
        </w:rPr>
      </w:pPr>
      <w:r w:rsidRPr="00435258">
        <w:rPr>
          <w:rFonts w:ascii="Times New Roman" w:hAnsi="Times New Roman"/>
          <w:sz w:val="20"/>
          <w:szCs w:val="20"/>
          <w:lang w:val="ru-RU"/>
        </w:rPr>
        <w:t>Лытаев А.А. – мастер резьбы по дереву, Пронский район – диплом Лауреата 1степени;</w:t>
      </w:r>
    </w:p>
    <w:p w:rsidR="00435258" w:rsidRPr="00435258" w:rsidRDefault="00435258" w:rsidP="00435258">
      <w:pPr>
        <w:pStyle w:val="a3"/>
        <w:tabs>
          <w:tab w:val="left" w:pos="7020"/>
        </w:tabs>
        <w:ind w:right="-426"/>
        <w:jc w:val="both"/>
        <w:rPr>
          <w:b w:val="0"/>
          <w:sz w:val="20"/>
        </w:rPr>
      </w:pPr>
      <w:r w:rsidRPr="00435258">
        <w:rPr>
          <w:b w:val="0"/>
          <w:sz w:val="20"/>
        </w:rPr>
        <w:t>- В выставке-ярмарке ДПИ в рамках III Международного кузнечного фестиваля «Секреты средневековых кузнецов» (22 августа 2015 г., с.Истье Старожиловский район):</w:t>
      </w:r>
    </w:p>
    <w:p w:rsidR="00435258" w:rsidRPr="00435258" w:rsidRDefault="00435258" w:rsidP="00435258">
      <w:pPr>
        <w:pStyle w:val="a6"/>
        <w:ind w:right="-426" w:firstLine="540"/>
        <w:rPr>
          <w:rFonts w:ascii="Times New Roman" w:hAnsi="Times New Roman"/>
          <w:sz w:val="20"/>
          <w:szCs w:val="20"/>
          <w:lang w:val="ru-RU"/>
        </w:rPr>
      </w:pPr>
      <w:r w:rsidRPr="00435258">
        <w:rPr>
          <w:rFonts w:ascii="Times New Roman" w:hAnsi="Times New Roman"/>
          <w:sz w:val="20"/>
          <w:szCs w:val="20"/>
          <w:lang w:val="ru-RU"/>
        </w:rPr>
        <w:t>Широчкин Е.Н. – мастер резьбы по дереву, Рязанский район – диплом за участие;</w:t>
      </w:r>
    </w:p>
    <w:p w:rsidR="00435258" w:rsidRPr="00435258" w:rsidRDefault="00435258" w:rsidP="00435258">
      <w:pPr>
        <w:pStyle w:val="a6"/>
        <w:ind w:right="-426" w:firstLine="540"/>
        <w:rPr>
          <w:rFonts w:ascii="Times New Roman" w:hAnsi="Times New Roman"/>
          <w:sz w:val="20"/>
          <w:szCs w:val="20"/>
          <w:lang w:val="ru-RU"/>
        </w:rPr>
      </w:pPr>
      <w:r w:rsidRPr="00435258">
        <w:rPr>
          <w:rFonts w:ascii="Times New Roman" w:hAnsi="Times New Roman"/>
          <w:sz w:val="20"/>
          <w:szCs w:val="20"/>
          <w:lang w:val="ru-RU"/>
        </w:rPr>
        <w:t>Лытаев А.А. – мастер резьбы по дереву, Пронский район – диплом за участие;</w:t>
      </w:r>
    </w:p>
    <w:p w:rsidR="00435258" w:rsidRPr="00435258" w:rsidRDefault="00435258" w:rsidP="00435258">
      <w:pPr>
        <w:pStyle w:val="a6"/>
        <w:ind w:right="-426" w:firstLine="540"/>
        <w:rPr>
          <w:rFonts w:ascii="Times New Roman" w:hAnsi="Times New Roman"/>
          <w:sz w:val="20"/>
          <w:szCs w:val="20"/>
          <w:lang w:val="ru-RU"/>
        </w:rPr>
      </w:pPr>
      <w:r w:rsidRPr="00435258">
        <w:rPr>
          <w:rFonts w:ascii="Times New Roman" w:hAnsi="Times New Roman"/>
          <w:sz w:val="20"/>
          <w:szCs w:val="20"/>
          <w:lang w:val="ru-RU"/>
        </w:rPr>
        <w:t>Шашкин Р.А.- мастер резьбы по дереву, Путятинский район - диплом за участие;</w:t>
      </w:r>
      <w:r w:rsidRPr="00435258">
        <w:rPr>
          <w:rFonts w:ascii="Times New Roman" w:hAnsi="Times New Roman"/>
          <w:color w:val="FF0000"/>
          <w:sz w:val="20"/>
          <w:szCs w:val="20"/>
          <w:lang w:val="ru-RU"/>
        </w:rPr>
        <w:t xml:space="preserve"> </w:t>
      </w:r>
    </w:p>
    <w:p w:rsidR="00435258" w:rsidRPr="00435258" w:rsidRDefault="00435258" w:rsidP="00435258">
      <w:pPr>
        <w:pStyle w:val="a3"/>
        <w:tabs>
          <w:tab w:val="left" w:pos="7020"/>
        </w:tabs>
        <w:ind w:right="-426"/>
        <w:jc w:val="both"/>
        <w:rPr>
          <w:b w:val="0"/>
          <w:sz w:val="20"/>
        </w:rPr>
      </w:pPr>
      <w:r w:rsidRPr="00435258">
        <w:rPr>
          <w:b w:val="0"/>
          <w:sz w:val="20"/>
        </w:rPr>
        <w:t xml:space="preserve">- В </w:t>
      </w:r>
      <w:r w:rsidRPr="00435258">
        <w:rPr>
          <w:b w:val="0"/>
          <w:bCs/>
          <w:sz w:val="20"/>
        </w:rPr>
        <w:t>Х  Всероссийском фестивале декоративного искусства</w:t>
      </w:r>
      <w:r w:rsidR="000D30CB">
        <w:rPr>
          <w:b w:val="0"/>
          <w:bCs/>
          <w:sz w:val="20"/>
        </w:rPr>
        <w:t xml:space="preserve"> </w:t>
      </w:r>
      <w:r w:rsidRPr="00435258">
        <w:rPr>
          <w:b w:val="0"/>
          <w:bCs/>
          <w:sz w:val="20"/>
        </w:rPr>
        <w:t xml:space="preserve">«Лоскутная мозаика России» (Иваново, 10 июня - 6 августа 2015 г.) </w:t>
      </w:r>
    </w:p>
    <w:p w:rsidR="00435258" w:rsidRPr="00435258" w:rsidRDefault="00435258" w:rsidP="00435258">
      <w:pPr>
        <w:pStyle w:val="a3"/>
        <w:tabs>
          <w:tab w:val="left" w:pos="7020"/>
        </w:tabs>
        <w:ind w:right="-426"/>
        <w:jc w:val="both"/>
        <w:rPr>
          <w:b w:val="0"/>
          <w:sz w:val="20"/>
        </w:rPr>
      </w:pPr>
      <w:r w:rsidRPr="00435258">
        <w:rPr>
          <w:b w:val="0"/>
          <w:sz w:val="20"/>
        </w:rPr>
        <w:t xml:space="preserve">Участники фестиваля: </w:t>
      </w:r>
    </w:p>
    <w:p w:rsidR="00435258" w:rsidRPr="00435258" w:rsidRDefault="00435258" w:rsidP="00435258">
      <w:pPr>
        <w:pStyle w:val="a3"/>
        <w:tabs>
          <w:tab w:val="left" w:pos="7020"/>
        </w:tabs>
        <w:ind w:right="-426"/>
        <w:jc w:val="both"/>
        <w:rPr>
          <w:b w:val="0"/>
          <w:sz w:val="20"/>
        </w:rPr>
      </w:pPr>
      <w:r w:rsidRPr="00435258">
        <w:rPr>
          <w:b w:val="0"/>
          <w:sz w:val="20"/>
        </w:rPr>
        <w:t>Лебедева И.А., г.Касимов,- диплом Лауреата,</w:t>
      </w:r>
    </w:p>
    <w:p w:rsidR="00435258" w:rsidRPr="00435258" w:rsidRDefault="00435258" w:rsidP="00435258">
      <w:pPr>
        <w:pStyle w:val="a3"/>
        <w:tabs>
          <w:tab w:val="left" w:pos="7020"/>
        </w:tabs>
        <w:ind w:right="-426"/>
        <w:jc w:val="both"/>
        <w:rPr>
          <w:b w:val="0"/>
          <w:sz w:val="20"/>
        </w:rPr>
      </w:pPr>
      <w:r w:rsidRPr="00435258">
        <w:rPr>
          <w:b w:val="0"/>
          <w:sz w:val="20"/>
        </w:rPr>
        <w:t>Купцова Л.Д., клуб «ВЛ», г.Рязань - диплом Лауреата,</w:t>
      </w:r>
    </w:p>
    <w:p w:rsidR="00435258" w:rsidRPr="00435258" w:rsidRDefault="00435258" w:rsidP="00435258">
      <w:pPr>
        <w:pStyle w:val="a3"/>
        <w:tabs>
          <w:tab w:val="left" w:pos="7020"/>
        </w:tabs>
        <w:ind w:right="-426"/>
        <w:jc w:val="both"/>
        <w:rPr>
          <w:b w:val="0"/>
          <w:sz w:val="20"/>
        </w:rPr>
      </w:pPr>
      <w:r w:rsidRPr="00435258">
        <w:rPr>
          <w:b w:val="0"/>
          <w:sz w:val="20"/>
        </w:rPr>
        <w:t>Цыганкова М.Н.- клуб «ВЛ», г.Рязань – диплом за участие,</w:t>
      </w:r>
    </w:p>
    <w:p w:rsidR="00435258" w:rsidRPr="00435258" w:rsidRDefault="00435258" w:rsidP="00435258">
      <w:pPr>
        <w:pStyle w:val="a3"/>
        <w:tabs>
          <w:tab w:val="left" w:pos="7020"/>
        </w:tabs>
        <w:ind w:right="-426"/>
        <w:jc w:val="both"/>
        <w:rPr>
          <w:b w:val="0"/>
          <w:sz w:val="20"/>
        </w:rPr>
      </w:pPr>
      <w:r w:rsidRPr="00435258">
        <w:rPr>
          <w:b w:val="0"/>
          <w:sz w:val="20"/>
        </w:rPr>
        <w:t>Кудрявцева К.Н., клуб «Рукодельница», г.Рязань- поощрительный диплом,</w:t>
      </w:r>
    </w:p>
    <w:p w:rsidR="00435258" w:rsidRPr="00435258" w:rsidRDefault="00435258" w:rsidP="00435258">
      <w:pPr>
        <w:pStyle w:val="a3"/>
        <w:tabs>
          <w:tab w:val="left" w:pos="7020"/>
        </w:tabs>
        <w:ind w:right="-426"/>
        <w:jc w:val="both"/>
        <w:rPr>
          <w:b w:val="0"/>
          <w:sz w:val="20"/>
        </w:rPr>
      </w:pPr>
      <w:r w:rsidRPr="00435258">
        <w:rPr>
          <w:b w:val="0"/>
          <w:sz w:val="20"/>
        </w:rPr>
        <w:t>Шевчук М.А.,Клепиковский район – диплом за участие,</w:t>
      </w:r>
    </w:p>
    <w:p w:rsidR="00435258" w:rsidRPr="00435258" w:rsidRDefault="00435258" w:rsidP="00435258">
      <w:pPr>
        <w:pStyle w:val="a3"/>
        <w:tabs>
          <w:tab w:val="left" w:pos="7020"/>
        </w:tabs>
        <w:ind w:right="-426"/>
        <w:jc w:val="both"/>
        <w:rPr>
          <w:b w:val="0"/>
          <w:sz w:val="20"/>
        </w:rPr>
      </w:pPr>
      <w:r w:rsidRPr="00435258">
        <w:rPr>
          <w:b w:val="0"/>
          <w:sz w:val="20"/>
        </w:rPr>
        <w:t>Фадеева Р.Н.,ОНМЦ НТ, г.Рязань – диплом за участие;</w:t>
      </w:r>
    </w:p>
    <w:p w:rsidR="00435258" w:rsidRPr="00435258" w:rsidRDefault="00435258" w:rsidP="00435258">
      <w:pPr>
        <w:pStyle w:val="a5"/>
        <w:ind w:right="-426"/>
        <w:jc w:val="both"/>
        <w:rPr>
          <w:sz w:val="20"/>
          <w:szCs w:val="20"/>
        </w:rPr>
      </w:pPr>
      <w:r w:rsidRPr="00435258">
        <w:rPr>
          <w:sz w:val="20"/>
          <w:szCs w:val="20"/>
        </w:rPr>
        <w:t>- В</w:t>
      </w:r>
      <w:r w:rsidRPr="00435258">
        <w:rPr>
          <w:b/>
          <w:sz w:val="20"/>
          <w:szCs w:val="20"/>
        </w:rPr>
        <w:t xml:space="preserve"> </w:t>
      </w:r>
      <w:r w:rsidRPr="00435258">
        <w:rPr>
          <w:sz w:val="20"/>
          <w:szCs w:val="20"/>
          <w:lang w:val="en-US"/>
        </w:rPr>
        <w:t>IX</w:t>
      </w:r>
      <w:r w:rsidRPr="00435258">
        <w:rPr>
          <w:sz w:val="20"/>
          <w:szCs w:val="20"/>
        </w:rPr>
        <w:t xml:space="preserve">  Международном фестивале фольклора и ремесел «Двенадцать ключей» (3-4 июля 2015 года Веневский район Тульской  области)</w:t>
      </w:r>
    </w:p>
    <w:p w:rsidR="00435258" w:rsidRPr="00435258" w:rsidRDefault="00435258" w:rsidP="00435258">
      <w:pPr>
        <w:pStyle w:val="a5"/>
        <w:ind w:right="-426"/>
        <w:jc w:val="both"/>
        <w:rPr>
          <w:sz w:val="20"/>
          <w:szCs w:val="20"/>
        </w:rPr>
      </w:pPr>
      <w:r w:rsidRPr="00435258">
        <w:rPr>
          <w:sz w:val="20"/>
          <w:szCs w:val="20"/>
        </w:rPr>
        <w:t>Бондарева Марина Викторовна, г.Скопин – диплом Лауреата;</w:t>
      </w:r>
    </w:p>
    <w:p w:rsidR="00435258" w:rsidRPr="000D30CB" w:rsidRDefault="00435258" w:rsidP="000D30CB">
      <w:pPr>
        <w:suppressAutoHyphens/>
        <w:ind w:right="-426"/>
        <w:jc w:val="both"/>
        <w:rPr>
          <w:rFonts w:ascii="Times New Roman" w:hAnsi="Times New Roman"/>
          <w:sz w:val="20"/>
          <w:szCs w:val="20"/>
        </w:rPr>
      </w:pPr>
      <w:r w:rsidRPr="00435258">
        <w:rPr>
          <w:rFonts w:ascii="Times New Roman" w:hAnsi="Times New Roman"/>
          <w:sz w:val="20"/>
          <w:szCs w:val="20"/>
        </w:rPr>
        <w:t>- Во Всероссийской выставке «Кукла в национальном костюме» в рамках празднования 100-летия со дня основания Государственного Российского Дома народного творчества (Москва, Государственный музей им. А.С. Пушкина, 12 декабря 2015 года – 31 января 2016 года).</w:t>
      </w:r>
      <w:r w:rsidR="000D30CB">
        <w:rPr>
          <w:rFonts w:ascii="Times New Roman" w:hAnsi="Times New Roman"/>
          <w:sz w:val="20"/>
          <w:szCs w:val="20"/>
        </w:rPr>
        <w:t xml:space="preserve"> </w:t>
      </w:r>
      <w:r w:rsidRPr="00435258">
        <w:rPr>
          <w:sz w:val="20"/>
          <w:szCs w:val="20"/>
        </w:rPr>
        <w:t xml:space="preserve">  </w:t>
      </w:r>
      <w:r w:rsidRPr="000D30CB">
        <w:rPr>
          <w:rFonts w:ascii="Times New Roman" w:hAnsi="Times New Roman"/>
          <w:sz w:val="20"/>
          <w:szCs w:val="20"/>
        </w:rPr>
        <w:t xml:space="preserve">Участница выставки Бондарева Марина Викторовна (авторская текстильная кукла), г.Скопин;  </w:t>
      </w:r>
    </w:p>
    <w:p w:rsidR="00435258" w:rsidRPr="00435258" w:rsidRDefault="00435258" w:rsidP="000D30CB">
      <w:pPr>
        <w:pStyle w:val="ac"/>
        <w:ind w:left="0" w:right="-426"/>
        <w:jc w:val="both"/>
        <w:rPr>
          <w:b/>
          <w:sz w:val="20"/>
        </w:rPr>
      </w:pPr>
      <w:r w:rsidRPr="00435258">
        <w:rPr>
          <w:sz w:val="20"/>
          <w:szCs w:val="20"/>
        </w:rPr>
        <w:t xml:space="preserve">- Во Всероссийском конкурсе народных мастеров «Русь мастеровая» - 2015 г. ( г.Москва, ЦВК «Экспоцентр», 17-18 декабря 2015года)  </w:t>
      </w:r>
      <w:r w:rsidRPr="000D30CB">
        <w:rPr>
          <w:sz w:val="20"/>
        </w:rPr>
        <w:t>Участники конкурса: Якушкина Ирина, (скопинская керамика)</w:t>
      </w:r>
      <w:r w:rsidR="000D30CB" w:rsidRPr="000D30CB">
        <w:rPr>
          <w:sz w:val="20"/>
        </w:rPr>
        <w:t xml:space="preserve"> </w:t>
      </w:r>
      <w:r w:rsidRPr="000D30CB">
        <w:rPr>
          <w:sz w:val="20"/>
        </w:rPr>
        <w:t>Якушкин Александр</w:t>
      </w:r>
      <w:r w:rsidR="000D30CB" w:rsidRPr="000D30CB">
        <w:rPr>
          <w:sz w:val="20"/>
        </w:rPr>
        <w:t xml:space="preserve"> </w:t>
      </w:r>
      <w:r w:rsidRPr="000D30CB">
        <w:rPr>
          <w:sz w:val="20"/>
        </w:rPr>
        <w:t>(скопинская керамика)</w:t>
      </w:r>
      <w:r w:rsidR="000D30CB">
        <w:rPr>
          <w:sz w:val="20"/>
        </w:rPr>
        <w:t>;</w:t>
      </w:r>
    </w:p>
    <w:p w:rsidR="00435258" w:rsidRPr="00435258" w:rsidRDefault="00435258" w:rsidP="00435258">
      <w:pPr>
        <w:pStyle w:val="a3"/>
        <w:tabs>
          <w:tab w:val="left" w:pos="7020"/>
        </w:tabs>
        <w:ind w:right="-426"/>
        <w:jc w:val="both"/>
        <w:rPr>
          <w:b w:val="0"/>
          <w:sz w:val="20"/>
        </w:rPr>
      </w:pPr>
      <w:r w:rsidRPr="00435258">
        <w:rPr>
          <w:b w:val="0"/>
          <w:sz w:val="20"/>
        </w:rPr>
        <w:t>- Во II открытом фестивале ледяных скульптур «Хрустальный Томск» (17-20 декабря 2015 г.,г.Томск):</w:t>
      </w:r>
    </w:p>
    <w:p w:rsidR="00666541" w:rsidRPr="00435258" w:rsidRDefault="00435258" w:rsidP="00435258">
      <w:pPr>
        <w:rPr>
          <w:rFonts w:ascii="Times New Roman" w:hAnsi="Times New Roman"/>
          <w:sz w:val="20"/>
          <w:szCs w:val="20"/>
        </w:rPr>
      </w:pPr>
      <w:r w:rsidRPr="00435258">
        <w:rPr>
          <w:rFonts w:ascii="Times New Roman" w:hAnsi="Times New Roman"/>
          <w:sz w:val="20"/>
          <w:szCs w:val="20"/>
        </w:rPr>
        <w:t>Широчкин Е.Н. – мастер резьбы по льду, Рязанский район – диплом за участие</w:t>
      </w:r>
      <w:r w:rsidR="000D30CB">
        <w:rPr>
          <w:rFonts w:ascii="Times New Roman" w:hAnsi="Times New Roman"/>
          <w:sz w:val="20"/>
          <w:szCs w:val="20"/>
        </w:rPr>
        <w:t>.</w:t>
      </w:r>
    </w:p>
    <w:p w:rsidR="00435258" w:rsidRPr="00435258" w:rsidRDefault="00435258">
      <w:pPr>
        <w:rPr>
          <w:rFonts w:ascii="Times New Roman" w:hAnsi="Times New Roman"/>
          <w:sz w:val="20"/>
          <w:szCs w:val="20"/>
        </w:rPr>
      </w:pPr>
    </w:p>
    <w:p w:rsidR="00435258" w:rsidRDefault="00435258">
      <w:pPr>
        <w:rPr>
          <w:rFonts w:ascii="Times New Roman" w:hAnsi="Times New Roman"/>
          <w:sz w:val="20"/>
          <w:szCs w:val="20"/>
        </w:rPr>
      </w:pPr>
    </w:p>
    <w:p w:rsidR="00142BD6" w:rsidRPr="00435258" w:rsidRDefault="00142BD6">
      <w:pPr>
        <w:rPr>
          <w:rFonts w:ascii="Times New Roman" w:hAnsi="Times New Roman"/>
          <w:sz w:val="20"/>
          <w:szCs w:val="20"/>
        </w:rPr>
      </w:pPr>
    </w:p>
    <w:p w:rsidR="00435258" w:rsidRPr="00435258" w:rsidRDefault="00435258">
      <w:pPr>
        <w:rPr>
          <w:rFonts w:ascii="Times New Roman" w:hAnsi="Times New Roman"/>
          <w:sz w:val="20"/>
          <w:szCs w:val="20"/>
        </w:rPr>
      </w:pPr>
    </w:p>
    <w:p w:rsidR="00435258" w:rsidRPr="00435258" w:rsidRDefault="00435258" w:rsidP="00435258">
      <w:pPr>
        <w:jc w:val="center"/>
        <w:rPr>
          <w:rFonts w:ascii="Times New Roman" w:hAnsi="Times New Roman"/>
          <w:b/>
          <w:sz w:val="20"/>
          <w:szCs w:val="20"/>
        </w:rPr>
      </w:pPr>
      <w:r w:rsidRPr="00435258">
        <w:rPr>
          <w:rFonts w:ascii="Times New Roman" w:hAnsi="Times New Roman"/>
          <w:b/>
          <w:sz w:val="20"/>
          <w:szCs w:val="20"/>
        </w:rPr>
        <w:lastRenderedPageBreak/>
        <w:t>ДЕЯТЕЛЬНОСТЬ КДУ РЯЗАНСКОЙ ОБЛАСТИ ПО РАБОТЕ                                                                                            С РАЗЛИЧНЫМИ ГРУППАМИ НАСЕЛЕНИЯ</w:t>
      </w:r>
    </w:p>
    <w:p w:rsidR="00FB730C" w:rsidRPr="006C3A7E" w:rsidRDefault="00FB730C" w:rsidP="00FB730C">
      <w:pPr>
        <w:pStyle w:val="a5"/>
        <w:jc w:val="center"/>
        <w:rPr>
          <w:sz w:val="20"/>
          <w:szCs w:val="20"/>
        </w:rPr>
      </w:pPr>
      <w:r w:rsidRPr="00FB730C">
        <w:rPr>
          <w:b/>
          <w:sz w:val="20"/>
          <w:szCs w:val="20"/>
        </w:rPr>
        <w:t>Деятельность КДУ по работе с молодёжью</w:t>
      </w:r>
    </w:p>
    <w:p w:rsidR="00FB730C" w:rsidRPr="006C3A7E" w:rsidRDefault="00FB730C" w:rsidP="00FB730C">
      <w:pPr>
        <w:pStyle w:val="a5"/>
        <w:jc w:val="both"/>
        <w:rPr>
          <w:sz w:val="20"/>
          <w:szCs w:val="20"/>
        </w:rPr>
      </w:pPr>
    </w:p>
    <w:p w:rsidR="00FB730C" w:rsidRPr="006C3A7E" w:rsidRDefault="00FB730C" w:rsidP="00FB730C">
      <w:pPr>
        <w:pStyle w:val="a5"/>
        <w:jc w:val="both"/>
        <w:rPr>
          <w:sz w:val="20"/>
          <w:szCs w:val="20"/>
        </w:rPr>
      </w:pPr>
      <w:r w:rsidRPr="006C3A7E">
        <w:rPr>
          <w:sz w:val="20"/>
          <w:szCs w:val="20"/>
        </w:rPr>
        <w:t xml:space="preserve">   </w:t>
      </w:r>
      <w:r>
        <w:rPr>
          <w:sz w:val="20"/>
          <w:szCs w:val="20"/>
        </w:rPr>
        <w:t xml:space="preserve">      </w:t>
      </w:r>
      <w:r w:rsidRPr="006C3A7E">
        <w:rPr>
          <w:sz w:val="20"/>
          <w:szCs w:val="20"/>
        </w:rPr>
        <w:t>Учреждения культуры сегодня – это центр творческого общения, где органично сочетаются и клубная практика, и художественное воспитание, и различные формы дополнительного образования, где большое внимание уделяется досугу молодежи, приобщение их к культурным ценностям.  Трансформации всех сторон жизни российского общества привели к изменению социокультурной ситуации в области досуга. Молодежь представляет собой особую социальную группу, наиболее восприимчивую к социокультурным инновациям, которые оказывают различное по своей направленности влияние на становление личности молодого человека. Молодежь  особая социально – возрастная группа, отличающаяся от других, возрастными рамками, вследствие этого, молодежь является самой активной и в тоже время наиболее сложной категорией населения. В мире компьютеризации, интернета, виртуальных  игр, блогов, смс и ммс, очень сложно организовать досуг молодых людей. Молодежь предпочитает активные формы досуговой деятельности. Деятельность клубных учреждений области в этом направлении достаточно широк</w:t>
      </w:r>
      <w:r w:rsidR="00090A2A">
        <w:rPr>
          <w:sz w:val="20"/>
          <w:szCs w:val="20"/>
        </w:rPr>
        <w:t>а</w:t>
      </w:r>
      <w:r w:rsidRPr="006C3A7E">
        <w:rPr>
          <w:sz w:val="20"/>
          <w:szCs w:val="20"/>
        </w:rPr>
        <w:t xml:space="preserve"> и разнообразн</w:t>
      </w:r>
      <w:r w:rsidR="00090A2A">
        <w:rPr>
          <w:sz w:val="20"/>
          <w:szCs w:val="20"/>
        </w:rPr>
        <w:t>а</w:t>
      </w:r>
      <w:r w:rsidRPr="006C3A7E">
        <w:rPr>
          <w:sz w:val="20"/>
          <w:szCs w:val="20"/>
        </w:rPr>
        <w:t>.</w:t>
      </w:r>
    </w:p>
    <w:p w:rsidR="00FB730C" w:rsidRPr="006C3A7E" w:rsidRDefault="00FB730C" w:rsidP="00FB730C">
      <w:pPr>
        <w:pStyle w:val="a5"/>
        <w:jc w:val="both"/>
        <w:rPr>
          <w:sz w:val="20"/>
          <w:szCs w:val="20"/>
        </w:rPr>
      </w:pPr>
      <w:r w:rsidRPr="006C3A7E">
        <w:rPr>
          <w:sz w:val="20"/>
          <w:szCs w:val="20"/>
          <w:shd w:val="clear" w:color="auto" w:fill="FFFFFF"/>
        </w:rPr>
        <w:t xml:space="preserve">       </w:t>
      </w:r>
      <w:r w:rsidRPr="006C3A7E">
        <w:rPr>
          <w:sz w:val="20"/>
          <w:szCs w:val="20"/>
        </w:rPr>
        <w:t xml:space="preserve">     Практика молодежного досуга показывает, что наиболее привлекательными формами для молодежи являются музыка, танцы, игры, ток-шоу, КВН, однако, не всегда культурно-досуговые центры строят свою работу, исходя из интересов молодых людей. Во всех районах области получили распространение вечера отдыха для молодежи, танцевально-развлекательные программы различной тематики, конкурсы, Дни молодежи, праздники, интерактивные игры, молодежные шоу программы, молодежные и семейные клубы по интересам и др. </w:t>
      </w:r>
    </w:p>
    <w:p w:rsidR="00FB730C" w:rsidRPr="006C3A7E" w:rsidRDefault="00FB730C" w:rsidP="00FB730C">
      <w:pPr>
        <w:pStyle w:val="a5"/>
        <w:jc w:val="both"/>
        <w:rPr>
          <w:sz w:val="20"/>
          <w:szCs w:val="20"/>
        </w:rPr>
      </w:pPr>
      <w:r w:rsidRPr="006C3A7E">
        <w:rPr>
          <w:sz w:val="20"/>
          <w:szCs w:val="20"/>
        </w:rPr>
        <w:t xml:space="preserve">           </w:t>
      </w:r>
      <w:r w:rsidR="00090A2A">
        <w:rPr>
          <w:sz w:val="20"/>
          <w:szCs w:val="20"/>
        </w:rPr>
        <w:t>В 2015 г. д</w:t>
      </w:r>
      <w:r w:rsidRPr="006C3A7E">
        <w:rPr>
          <w:sz w:val="20"/>
          <w:szCs w:val="20"/>
        </w:rPr>
        <w:t xml:space="preserve">ля молодого поколения было проведено </w:t>
      </w:r>
      <w:r w:rsidRPr="00090A2A">
        <w:rPr>
          <w:b/>
          <w:sz w:val="20"/>
          <w:szCs w:val="20"/>
        </w:rPr>
        <w:t>37683</w:t>
      </w:r>
      <w:r w:rsidRPr="006C3A7E">
        <w:rPr>
          <w:sz w:val="20"/>
          <w:szCs w:val="20"/>
        </w:rPr>
        <w:t xml:space="preserve"> культурно – массовых мероприятия, созданы и работают </w:t>
      </w:r>
      <w:r w:rsidRPr="00090A2A">
        <w:rPr>
          <w:b/>
          <w:sz w:val="20"/>
          <w:szCs w:val="20"/>
        </w:rPr>
        <w:t>796</w:t>
      </w:r>
      <w:r w:rsidRPr="006C3A7E">
        <w:rPr>
          <w:sz w:val="20"/>
          <w:szCs w:val="20"/>
        </w:rPr>
        <w:t xml:space="preserve"> клубных формировани</w:t>
      </w:r>
      <w:r w:rsidR="00090A2A">
        <w:rPr>
          <w:sz w:val="20"/>
          <w:szCs w:val="20"/>
        </w:rPr>
        <w:t>й</w:t>
      </w:r>
      <w:r w:rsidRPr="006C3A7E">
        <w:rPr>
          <w:sz w:val="20"/>
          <w:szCs w:val="20"/>
        </w:rPr>
        <w:t xml:space="preserve">, которые посещают </w:t>
      </w:r>
      <w:r w:rsidRPr="00090A2A">
        <w:rPr>
          <w:b/>
          <w:sz w:val="20"/>
          <w:szCs w:val="20"/>
        </w:rPr>
        <w:t>9052</w:t>
      </w:r>
      <w:r w:rsidRPr="006C3A7E">
        <w:rPr>
          <w:sz w:val="20"/>
          <w:szCs w:val="20"/>
        </w:rPr>
        <w:t xml:space="preserve"> человека.</w:t>
      </w:r>
    </w:p>
    <w:p w:rsidR="00FB730C" w:rsidRPr="006C3A7E" w:rsidRDefault="00FB730C" w:rsidP="00090A2A">
      <w:pPr>
        <w:pStyle w:val="a5"/>
        <w:jc w:val="both"/>
        <w:rPr>
          <w:sz w:val="20"/>
          <w:szCs w:val="20"/>
        </w:rPr>
      </w:pPr>
      <w:r w:rsidRPr="006C3A7E">
        <w:rPr>
          <w:sz w:val="20"/>
          <w:szCs w:val="20"/>
        </w:rPr>
        <w:t xml:space="preserve">     </w:t>
      </w:r>
      <w:r w:rsidR="00090A2A">
        <w:rPr>
          <w:sz w:val="20"/>
          <w:szCs w:val="20"/>
        </w:rPr>
        <w:t xml:space="preserve">     </w:t>
      </w:r>
      <w:r w:rsidRPr="006C3A7E">
        <w:rPr>
          <w:sz w:val="20"/>
          <w:szCs w:val="20"/>
        </w:rPr>
        <w:t xml:space="preserve"> </w:t>
      </w:r>
      <w:r w:rsidR="00090A2A">
        <w:rPr>
          <w:sz w:val="20"/>
          <w:szCs w:val="20"/>
        </w:rPr>
        <w:t>В</w:t>
      </w:r>
      <w:r w:rsidRPr="006C3A7E">
        <w:rPr>
          <w:sz w:val="20"/>
          <w:szCs w:val="20"/>
        </w:rPr>
        <w:t xml:space="preserve"> соответствии с планом основных мероприятий на 2015 год, </w:t>
      </w:r>
      <w:r w:rsidR="00090A2A">
        <w:rPr>
          <w:sz w:val="20"/>
          <w:szCs w:val="20"/>
        </w:rPr>
        <w:t xml:space="preserve">Центром </w:t>
      </w:r>
      <w:r w:rsidRPr="006C3A7E">
        <w:rPr>
          <w:sz w:val="20"/>
          <w:szCs w:val="20"/>
        </w:rPr>
        <w:t xml:space="preserve">был организован и проведен </w:t>
      </w:r>
      <w:r w:rsidRPr="00090A2A">
        <w:rPr>
          <w:b/>
          <w:sz w:val="20"/>
          <w:szCs w:val="20"/>
        </w:rPr>
        <w:t>областной конкурс молодежных программ «Мы – молодежь! Мы – дети мира!»</w:t>
      </w:r>
      <w:r w:rsidRPr="006C3A7E">
        <w:rPr>
          <w:sz w:val="20"/>
          <w:szCs w:val="20"/>
        </w:rPr>
        <w:t>. Конкурс проводился с целью</w:t>
      </w:r>
      <w:r w:rsidRPr="006C3A7E">
        <w:rPr>
          <w:color w:val="000000"/>
          <w:sz w:val="20"/>
          <w:szCs w:val="20"/>
          <w:shd w:val="clear" w:color="auto" w:fill="FFFFFF"/>
        </w:rPr>
        <w:t xml:space="preserve"> развития молодёжных субкультур и выявления талантов, </w:t>
      </w:r>
      <w:r w:rsidRPr="006C3A7E">
        <w:rPr>
          <w:sz w:val="20"/>
          <w:szCs w:val="20"/>
        </w:rPr>
        <w:t>поддержки инновационных проектов, направленных на сохранение, развитие и популяризацию традиций народной культуры области, воспитания у молодого поколения патриотизма,</w:t>
      </w:r>
      <w:r w:rsidRPr="006C3A7E">
        <w:rPr>
          <w:color w:val="000000"/>
          <w:sz w:val="20"/>
          <w:szCs w:val="20"/>
          <w:shd w:val="clear" w:color="auto" w:fill="FFFFFF"/>
        </w:rPr>
        <w:t xml:space="preserve"> создания  условий для развития и приобщения молодежи к культуре,  пропаганды творческих достижений молодых исполнителей в современных направлениях молодежной культуры.</w:t>
      </w:r>
    </w:p>
    <w:p w:rsidR="00FB730C" w:rsidRPr="006C3A7E" w:rsidRDefault="00FB730C" w:rsidP="00FB730C">
      <w:pPr>
        <w:pStyle w:val="a5"/>
        <w:jc w:val="both"/>
        <w:rPr>
          <w:sz w:val="20"/>
          <w:szCs w:val="20"/>
        </w:rPr>
      </w:pPr>
      <w:r w:rsidRPr="006C3A7E">
        <w:rPr>
          <w:sz w:val="20"/>
          <w:szCs w:val="20"/>
        </w:rPr>
        <w:t xml:space="preserve">  </w:t>
      </w:r>
      <w:r w:rsidR="00090A2A">
        <w:rPr>
          <w:sz w:val="20"/>
          <w:szCs w:val="20"/>
        </w:rPr>
        <w:t xml:space="preserve">          </w:t>
      </w:r>
      <w:r w:rsidRPr="006C3A7E">
        <w:rPr>
          <w:sz w:val="20"/>
          <w:szCs w:val="20"/>
        </w:rPr>
        <w:t xml:space="preserve">Областной конкурс молодежных программ «Мы - молодежь! Мы – дети мира!», прошел в Шиловском районном Доме культуры 22 марта 2015г.  и   в  Пронском районном Доме культуры 29 марта 2015года. В конкурсе приняли участие </w:t>
      </w:r>
      <w:r w:rsidRPr="00090A2A">
        <w:rPr>
          <w:b/>
          <w:sz w:val="20"/>
          <w:szCs w:val="20"/>
        </w:rPr>
        <w:t>22</w:t>
      </w:r>
      <w:r w:rsidRPr="006C3A7E">
        <w:rPr>
          <w:sz w:val="20"/>
          <w:szCs w:val="20"/>
        </w:rPr>
        <w:t xml:space="preserve">  </w:t>
      </w:r>
      <w:r w:rsidRPr="006C3A7E">
        <w:rPr>
          <w:color w:val="000000"/>
          <w:spacing w:val="1"/>
          <w:sz w:val="20"/>
          <w:szCs w:val="20"/>
        </w:rPr>
        <w:t xml:space="preserve">молодежных коллектива из </w:t>
      </w:r>
      <w:r w:rsidRPr="00090A2A">
        <w:rPr>
          <w:b/>
          <w:color w:val="000000"/>
          <w:spacing w:val="1"/>
          <w:sz w:val="20"/>
          <w:szCs w:val="20"/>
        </w:rPr>
        <w:t>18</w:t>
      </w:r>
      <w:r w:rsidRPr="006C3A7E">
        <w:rPr>
          <w:color w:val="000000"/>
          <w:spacing w:val="1"/>
          <w:sz w:val="20"/>
          <w:szCs w:val="20"/>
        </w:rPr>
        <w:t xml:space="preserve"> муниципальных образований Рязанской области </w:t>
      </w:r>
      <w:r w:rsidRPr="006C3A7E">
        <w:rPr>
          <w:sz w:val="20"/>
          <w:szCs w:val="20"/>
        </w:rPr>
        <w:t xml:space="preserve">(более </w:t>
      </w:r>
      <w:r w:rsidRPr="00090A2A">
        <w:rPr>
          <w:b/>
          <w:sz w:val="20"/>
          <w:szCs w:val="20"/>
        </w:rPr>
        <w:t>300</w:t>
      </w:r>
      <w:r w:rsidRPr="006C3A7E">
        <w:rPr>
          <w:sz w:val="20"/>
          <w:szCs w:val="20"/>
        </w:rPr>
        <w:t xml:space="preserve"> участников)</w:t>
      </w:r>
      <w:r w:rsidRPr="006C3A7E">
        <w:rPr>
          <w:color w:val="000000"/>
          <w:spacing w:val="1"/>
          <w:sz w:val="20"/>
          <w:szCs w:val="20"/>
        </w:rPr>
        <w:t xml:space="preserve">. </w:t>
      </w:r>
      <w:r w:rsidRPr="006C3A7E">
        <w:rPr>
          <w:sz w:val="20"/>
          <w:szCs w:val="20"/>
        </w:rPr>
        <w:t>Лейтмотивом  конкурса стали две главные темы: активная жизненная позиция молодежи и 70-летие Победы в Великой Отечественной войне.</w:t>
      </w:r>
      <w:r w:rsidRPr="006C3A7E">
        <w:rPr>
          <w:color w:val="000000"/>
          <w:spacing w:val="1"/>
          <w:sz w:val="20"/>
          <w:szCs w:val="20"/>
        </w:rPr>
        <w:t xml:space="preserve"> Молодежные творческие коллективы представили разнообразные программы: </w:t>
      </w:r>
      <w:r w:rsidRPr="006C3A7E">
        <w:rPr>
          <w:sz w:val="20"/>
          <w:szCs w:val="20"/>
        </w:rPr>
        <w:t>«Тренировка хорошего настроения»  МБУ «Городской Дом культуры» г. Сасово (руководитель программы Вера Данилина), «Кавалер славы ратной» Чернослободский СДК Шацкий район   (руководитель программы Наталья Ларчева), «Тебе, Россия, наш талант!» МУ Кадомский РДК (руководитель программы Ольга Никитина), «В мире танца» МКДЦ «Ухолово»  (руководитель программы Ольга Суслина), «Свистать всех наверх!» Путятинский РДК (Руководитель программы Светлана Машошина), «Мы молодежь! Мы дети мира!» МБУК «Пителинский РДК» (Руководитель программы Дмитрий Абанин), «Весенняя сказка Шахерезады» ОГБОУ СПО «Рязанский колледж культуры» г. Шацк (руководитель программы Светлана Бирюкова), «Здравствуй, весна!» Любовниковский СДК Сасовский район (руководитель программы Татьяна Мункачи), «Дети войны» Кустаревский СДК Сасовский район (руководитель программы Валентина Камордина),  «На привале» Пехлецкий СДК Кораблинский район (руководитель программы Ирина Железнова), «Нам война не смотрела в глаза»  Вороновский СДК Старожиловский район (руководитель программы Ольга Тюменева), «Строки, опаленные войной» Фёдоровский СДК Захаровский район  (руководитель программы Любовь Овсянникова), «Хорошее настроение»  (руководитель программы Марина Медведева), «Радужное настроение» Болоньский СДК Клепиковский район (Руководитель программы Нина Любакова), «Закулисье» МУК «Ряжский РДК» (руководитель программы Любовь Игумнова). На конкурсе было представлено поистине удивительное разнообразие жанров и костюмов. Каждая программа имела свою изюминку и свой сюжет. Здесь нашлось место художественной декламации и вокалу, народному танцу и рок-роллу, театрализованному представлению и интерактиву с участием охотно вступающего в сценическое действо зала. Звучали патриотические и лирические песни, стихи о войне, задорные частушки,  современная эстрада, молодые люди  кружились в вальсе  и выплескивали эмоции в стремительных современных танцах. Многие коллективы рассказывали о ветеранах - земляках. Все представленные программы были патриотическими, яркими, динамичными и эмоциональными.</w:t>
      </w:r>
    </w:p>
    <w:p w:rsidR="00FB730C" w:rsidRPr="006C3A7E" w:rsidRDefault="00FB730C" w:rsidP="00FB730C">
      <w:pPr>
        <w:pStyle w:val="a5"/>
        <w:jc w:val="both"/>
        <w:rPr>
          <w:i/>
          <w:sz w:val="20"/>
          <w:szCs w:val="20"/>
        </w:rPr>
      </w:pPr>
      <w:r w:rsidRPr="006C3A7E">
        <w:rPr>
          <w:i/>
          <w:sz w:val="20"/>
          <w:szCs w:val="20"/>
        </w:rPr>
        <w:t xml:space="preserve">         </w:t>
      </w:r>
      <w:r w:rsidRPr="006C3A7E">
        <w:rPr>
          <w:sz w:val="20"/>
          <w:szCs w:val="20"/>
        </w:rPr>
        <w:t xml:space="preserve">Традиционно в области проходят праздники, направленные на патриотическое воспитание молодежи: «Какое слово страшное-Блокада», «Афганистан болит в моей душе», «Главная книга страны» Александро-Невский р-н, «День призывника» Ермишинский р-н, «По следам великого мужества», «Забыть не имеем права» Кадомский р-н, </w:t>
      </w:r>
      <w:r w:rsidRPr="006C3A7E">
        <w:rPr>
          <w:i/>
          <w:sz w:val="20"/>
          <w:szCs w:val="20"/>
        </w:rPr>
        <w:t xml:space="preserve"> </w:t>
      </w:r>
      <w:r w:rsidRPr="006C3A7E">
        <w:rPr>
          <w:sz w:val="20"/>
          <w:szCs w:val="20"/>
        </w:rPr>
        <w:t>«Великая Россия – мой выбор», «Виват, Россия молодая» Касимовский р-н,</w:t>
      </w:r>
      <w:r w:rsidRPr="006C3A7E">
        <w:rPr>
          <w:i/>
          <w:sz w:val="20"/>
          <w:szCs w:val="20"/>
        </w:rPr>
        <w:t xml:space="preserve">  </w:t>
      </w:r>
      <w:r w:rsidRPr="006C3A7E">
        <w:rPr>
          <w:sz w:val="20"/>
          <w:szCs w:val="20"/>
        </w:rPr>
        <w:t>«День Героев Отечества» Кораблинский р-н, «Свеча памяти» Михайловский р-н, «Какой ты след оставишь на земле», «Моя Родина Россия», «Ветеран живет рядом» Пителинский р-н, «Майские звезды мру песни Победы поют» Пронский р-н,</w:t>
      </w:r>
      <w:r w:rsidRPr="006C3A7E">
        <w:rPr>
          <w:i/>
          <w:sz w:val="20"/>
          <w:szCs w:val="20"/>
        </w:rPr>
        <w:t xml:space="preserve"> </w:t>
      </w:r>
      <w:r w:rsidRPr="006C3A7E">
        <w:rPr>
          <w:sz w:val="20"/>
          <w:szCs w:val="20"/>
        </w:rPr>
        <w:t xml:space="preserve">«Минута славы» г. Рыбное, «А ты – баты, шли солдаты», «Солдаты Отечества» Ряжский р-н, «Ступени Победы» Скопинский р-н, «Мы патриоты», «Герои былых времен» Спасский р-н,  «Россия сильна молодыми»»В армии </w:t>
      </w:r>
      <w:r w:rsidRPr="006C3A7E">
        <w:rPr>
          <w:sz w:val="20"/>
          <w:szCs w:val="20"/>
        </w:rPr>
        <w:lastRenderedPageBreak/>
        <w:t>служить почетно» Старожиловский р-н</w:t>
      </w:r>
      <w:r w:rsidRPr="006C3A7E">
        <w:rPr>
          <w:i/>
          <w:sz w:val="20"/>
          <w:szCs w:val="20"/>
        </w:rPr>
        <w:t xml:space="preserve">,  </w:t>
      </w:r>
      <w:r w:rsidRPr="006C3A7E">
        <w:rPr>
          <w:sz w:val="20"/>
          <w:szCs w:val="20"/>
        </w:rPr>
        <w:t xml:space="preserve">«Мы помним» Шацкий р-н, «Вальс Победы» Шиловский р-н, «Неугасима память поколений» г. Касимов, «Есенинская Русь», «Весна на БИС» г. Рязань, «Зажги свечу» г. Сасово, </w:t>
      </w:r>
      <w:r w:rsidRPr="006C3A7E">
        <w:rPr>
          <w:i/>
          <w:sz w:val="20"/>
          <w:szCs w:val="20"/>
        </w:rPr>
        <w:t xml:space="preserve">  </w:t>
      </w:r>
      <w:r w:rsidRPr="006C3A7E">
        <w:rPr>
          <w:sz w:val="20"/>
          <w:szCs w:val="20"/>
        </w:rPr>
        <w:t>«Город воинской доблести», «Славим подвиг русого солдата»   г. Скопин</w:t>
      </w:r>
      <w:r w:rsidRPr="006C3A7E">
        <w:rPr>
          <w:i/>
          <w:sz w:val="20"/>
          <w:szCs w:val="20"/>
        </w:rPr>
        <w:t xml:space="preserve">  </w:t>
      </w:r>
      <w:r w:rsidRPr="006C3A7E">
        <w:rPr>
          <w:sz w:val="20"/>
          <w:szCs w:val="20"/>
        </w:rPr>
        <w:t>и многие другие, все они были направлены на воспитание подрастающего поколения на примере жизни и деятельности знаменитых земляков, на формирование активной гражданской позиции молодежи.</w:t>
      </w:r>
      <w:r w:rsidRPr="006C3A7E">
        <w:rPr>
          <w:i/>
          <w:sz w:val="20"/>
          <w:szCs w:val="20"/>
        </w:rPr>
        <w:t xml:space="preserve">      </w:t>
      </w:r>
    </w:p>
    <w:p w:rsidR="00FB730C" w:rsidRPr="006C3A7E" w:rsidRDefault="00FB730C" w:rsidP="00FB730C">
      <w:pPr>
        <w:pStyle w:val="a5"/>
        <w:jc w:val="both"/>
        <w:rPr>
          <w:sz w:val="20"/>
          <w:szCs w:val="20"/>
        </w:rPr>
      </w:pPr>
      <w:r w:rsidRPr="006C3A7E">
        <w:rPr>
          <w:sz w:val="20"/>
          <w:szCs w:val="20"/>
        </w:rPr>
        <w:t xml:space="preserve">          «Татьянин день», «День святого Валентина» и «День молодежи» ежегодно отмечаются развлекательными конкурсными молодежными программами и пользуются огромной популярностью у молодого поколения:</w:t>
      </w:r>
      <w:r w:rsidRPr="006C3A7E">
        <w:rPr>
          <w:i/>
          <w:sz w:val="20"/>
          <w:szCs w:val="20"/>
        </w:rPr>
        <w:t xml:space="preserve"> </w:t>
      </w:r>
      <w:r w:rsidRPr="006C3A7E">
        <w:rPr>
          <w:sz w:val="20"/>
          <w:szCs w:val="20"/>
        </w:rPr>
        <w:t>«Колесо любви», «Студенческий экватор» Кадомский р-н,</w:t>
      </w:r>
      <w:r w:rsidRPr="006C3A7E">
        <w:rPr>
          <w:i/>
          <w:sz w:val="20"/>
          <w:szCs w:val="20"/>
        </w:rPr>
        <w:t xml:space="preserve"> </w:t>
      </w:r>
      <w:r w:rsidRPr="006C3A7E">
        <w:rPr>
          <w:sz w:val="20"/>
          <w:szCs w:val="20"/>
        </w:rPr>
        <w:t xml:space="preserve">«А ну-ка, девушки» Касимовский р-н, «Никому не стоять на месте! Поем и танцуем вместе», «Осенний натюрморт»  Сараевский р-н, </w:t>
      </w:r>
      <w:r w:rsidRPr="006C3A7E">
        <w:rPr>
          <w:i/>
          <w:sz w:val="20"/>
          <w:szCs w:val="20"/>
        </w:rPr>
        <w:t xml:space="preserve"> </w:t>
      </w:r>
      <w:r w:rsidRPr="006C3A7E">
        <w:rPr>
          <w:sz w:val="20"/>
          <w:szCs w:val="20"/>
        </w:rPr>
        <w:t>«Зимние забавы», «Будущее – это мы»  Путятинский р-н,</w:t>
      </w:r>
      <w:r w:rsidRPr="006C3A7E">
        <w:rPr>
          <w:i/>
          <w:sz w:val="20"/>
          <w:szCs w:val="20"/>
        </w:rPr>
        <w:t xml:space="preserve"> </w:t>
      </w:r>
      <w:r w:rsidRPr="006C3A7E">
        <w:rPr>
          <w:sz w:val="20"/>
          <w:szCs w:val="20"/>
        </w:rPr>
        <w:t>«Самая, самая…», «Юная модница» Ряжский р-н</w:t>
      </w:r>
      <w:r w:rsidRPr="006C3A7E">
        <w:rPr>
          <w:i/>
          <w:sz w:val="20"/>
          <w:szCs w:val="20"/>
        </w:rPr>
        <w:t xml:space="preserve">, </w:t>
      </w:r>
      <w:r w:rsidRPr="006C3A7E">
        <w:rPr>
          <w:sz w:val="20"/>
          <w:szCs w:val="20"/>
        </w:rPr>
        <w:t>«Давай улыбнемся» Сапожковский р-н,</w:t>
      </w:r>
      <w:r w:rsidRPr="006C3A7E">
        <w:rPr>
          <w:i/>
          <w:sz w:val="20"/>
          <w:szCs w:val="20"/>
        </w:rPr>
        <w:t xml:space="preserve">  </w:t>
      </w:r>
      <w:r w:rsidRPr="006C3A7E">
        <w:rPr>
          <w:sz w:val="20"/>
          <w:szCs w:val="20"/>
        </w:rPr>
        <w:t>«Формула любви, или приключения Графа Колиостро», «Весенний референдум для мужчин» Старожиловский р-н, «Гуляй студент», «Виват! Молодежь! Чучковский р-н,</w:t>
      </w:r>
      <w:r w:rsidRPr="006C3A7E">
        <w:rPr>
          <w:i/>
          <w:sz w:val="20"/>
          <w:szCs w:val="20"/>
        </w:rPr>
        <w:t xml:space="preserve"> </w:t>
      </w:r>
      <w:r w:rsidRPr="006C3A7E">
        <w:rPr>
          <w:sz w:val="20"/>
          <w:szCs w:val="20"/>
        </w:rPr>
        <w:t xml:space="preserve">«День молодежи по Шацки», «Грезы любви» Шацкий р-н, «Матушка лета – 2015»,  «Рок - елка», «Молодо – не зелено»  Шиловский р-н, </w:t>
      </w:r>
      <w:r w:rsidRPr="006C3A7E">
        <w:rPr>
          <w:i/>
          <w:sz w:val="20"/>
          <w:szCs w:val="20"/>
        </w:rPr>
        <w:t xml:space="preserve"> </w:t>
      </w:r>
      <w:r w:rsidRPr="006C3A7E">
        <w:rPr>
          <w:sz w:val="20"/>
          <w:szCs w:val="20"/>
        </w:rPr>
        <w:t>«Жизнь удивительная» г. Касимов,</w:t>
      </w:r>
      <w:r w:rsidRPr="006C3A7E">
        <w:rPr>
          <w:i/>
          <w:sz w:val="20"/>
          <w:szCs w:val="20"/>
        </w:rPr>
        <w:t xml:space="preserve"> </w:t>
      </w:r>
      <w:r w:rsidRPr="006C3A7E">
        <w:rPr>
          <w:sz w:val="20"/>
          <w:szCs w:val="20"/>
        </w:rPr>
        <w:t>«Студенческая весна» г. Сасово,</w:t>
      </w:r>
      <w:r w:rsidRPr="006C3A7E">
        <w:rPr>
          <w:i/>
          <w:sz w:val="20"/>
          <w:szCs w:val="20"/>
        </w:rPr>
        <w:t xml:space="preserve"> </w:t>
      </w:r>
      <w:r w:rsidRPr="006C3A7E">
        <w:rPr>
          <w:sz w:val="20"/>
          <w:szCs w:val="20"/>
        </w:rPr>
        <w:t>«Студенту все по силам», «Алло мы ищем таланты», «Скопин - город молодежи», «Танцующая планета»  г. Скопин и др.</w:t>
      </w:r>
    </w:p>
    <w:p w:rsidR="00FB730C" w:rsidRPr="006C3A7E" w:rsidRDefault="00FB730C" w:rsidP="00FB730C">
      <w:pPr>
        <w:pStyle w:val="a5"/>
        <w:jc w:val="both"/>
        <w:rPr>
          <w:sz w:val="20"/>
          <w:szCs w:val="20"/>
        </w:rPr>
      </w:pPr>
      <w:r w:rsidRPr="006C3A7E">
        <w:rPr>
          <w:sz w:val="20"/>
          <w:szCs w:val="20"/>
        </w:rPr>
        <w:t xml:space="preserve">       Здоровый образ жизни – это образ жизни, основанный на принципах нравственности, рационально организованный, активный, трудовой, закаливающий и, в тоже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 Остановить поток негативных явлений среди молодежи возможно через возрождение нравственных идеалов, которые помогают человеку определить свою жизненную позицию, и через широкую пропаганду здорового образа жизни.</w:t>
      </w:r>
    </w:p>
    <w:p w:rsidR="00FB730C" w:rsidRPr="006C3A7E" w:rsidRDefault="00090A2A" w:rsidP="00FB730C">
      <w:pPr>
        <w:pStyle w:val="a5"/>
        <w:jc w:val="both"/>
        <w:rPr>
          <w:sz w:val="20"/>
          <w:szCs w:val="20"/>
        </w:rPr>
      </w:pPr>
      <w:r>
        <w:rPr>
          <w:sz w:val="20"/>
          <w:szCs w:val="20"/>
        </w:rPr>
        <w:t xml:space="preserve">       </w:t>
      </w:r>
      <w:r w:rsidR="00FB730C" w:rsidRPr="006C3A7E">
        <w:rPr>
          <w:sz w:val="20"/>
          <w:szCs w:val="20"/>
        </w:rPr>
        <w:t xml:space="preserve">В целях пропаганды здорового образа жизни в муниципалитетах области прошли различные мероприятия: «Не отнимай у себя завтра» Александро-Невский р-н, «Скажи, нет наркотикам» Ермишинский р-н, «Скажем наркотикам – нет!»,  «Сделай свой выбор» Захаровский р-н, «Спорт против наркотиков», «Мы рождены для мира!»  Кадомский р-н, «Страшное зелье» Касимовский р-н, «Брось сигарету» Милославский р-н, «Курить – здоровью вредить» Пителинский р-н, «Секреты здоровья», «Спид - тайна за семью печатями»  Ряжский р-н, «Всегда есть выбор», «Задумайся сам» Сапожковский р-н, «Мы против наркотиков», «Белая смерть» Скопинский р-н, «Новое поколение выбирает жизнь» Старожиловский р-н, «Мое место в этом мире», «О вреде алкоголизма» Ухоловский р-н, «Молодежь выбирает жизнь» Шацкий р-н, «Твой выбор» г. Рязань, «Твой выбор» г. Сасово, «Сохрани для себя жизнь» г. Скопин.  </w:t>
      </w:r>
    </w:p>
    <w:p w:rsidR="00FB730C" w:rsidRPr="006C3A7E" w:rsidRDefault="00FB730C" w:rsidP="00FB730C">
      <w:pPr>
        <w:pStyle w:val="a5"/>
        <w:jc w:val="both"/>
        <w:rPr>
          <w:sz w:val="20"/>
          <w:szCs w:val="20"/>
        </w:rPr>
      </w:pPr>
      <w:r w:rsidRPr="006C3A7E">
        <w:rPr>
          <w:i/>
          <w:sz w:val="20"/>
          <w:szCs w:val="20"/>
          <w:shd w:val="clear" w:color="auto" w:fill="FFFFFF"/>
        </w:rPr>
        <w:t xml:space="preserve">         </w:t>
      </w:r>
      <w:r w:rsidRPr="006C3A7E">
        <w:rPr>
          <w:sz w:val="20"/>
          <w:szCs w:val="20"/>
        </w:rPr>
        <w:t>Если человек занимается спортом и физкультурой, танцует и поет, если он не имеет вредных привычек, то такого человека можно назвать «кузнецом» своего здоровья. Быть здоровым, не иметь вредных привычек — это значит относиться к себе и своему здоровью разумно. Остановить поток негативных явлений среди молодежи возможно через возрождение нравственных идеалов, которые помогают человеку определить свою жизненную позицию и через широкую пропаганду здорового образа жизни.</w:t>
      </w:r>
    </w:p>
    <w:p w:rsidR="00FB730C" w:rsidRDefault="00FB730C" w:rsidP="00FB730C">
      <w:pPr>
        <w:pStyle w:val="a5"/>
        <w:jc w:val="both"/>
        <w:rPr>
          <w:sz w:val="20"/>
          <w:szCs w:val="20"/>
        </w:rPr>
      </w:pPr>
      <w:r w:rsidRPr="006C3A7E">
        <w:rPr>
          <w:sz w:val="20"/>
          <w:szCs w:val="20"/>
        </w:rPr>
        <w:t xml:space="preserve">                </w:t>
      </w:r>
    </w:p>
    <w:p w:rsidR="00DE57F3" w:rsidRPr="006C3A7E" w:rsidRDefault="00DE57F3" w:rsidP="00FB730C">
      <w:pPr>
        <w:pStyle w:val="a5"/>
        <w:jc w:val="both"/>
        <w:rPr>
          <w:sz w:val="20"/>
          <w:szCs w:val="20"/>
        </w:rPr>
      </w:pPr>
    </w:p>
    <w:p w:rsidR="00DE57F3" w:rsidRPr="00AC3383" w:rsidRDefault="00DE57F3" w:rsidP="00DE57F3">
      <w:pPr>
        <w:jc w:val="center"/>
        <w:rPr>
          <w:rFonts w:ascii="Times New Roman" w:eastAsia="Times New Roman" w:hAnsi="Times New Roman"/>
          <w:b/>
          <w:sz w:val="20"/>
          <w:szCs w:val="20"/>
          <w:lang w:eastAsia="ru-RU"/>
        </w:rPr>
      </w:pPr>
      <w:r w:rsidRPr="00AC3383">
        <w:rPr>
          <w:rFonts w:ascii="Times New Roman" w:eastAsia="Times New Roman" w:hAnsi="Times New Roman"/>
          <w:b/>
          <w:sz w:val="20"/>
          <w:szCs w:val="20"/>
          <w:lang w:eastAsia="ru-RU"/>
        </w:rPr>
        <w:t>Работа с детьми и подростками</w:t>
      </w:r>
    </w:p>
    <w:p w:rsidR="00DE57F3" w:rsidRPr="00AC3383" w:rsidRDefault="00DE57F3" w:rsidP="00DE57F3">
      <w:pPr>
        <w:jc w:val="both"/>
        <w:rPr>
          <w:rFonts w:ascii="Times New Roman" w:eastAsia="Times New Roman" w:hAnsi="Times New Roman"/>
          <w:sz w:val="20"/>
          <w:szCs w:val="20"/>
          <w:lang w:eastAsia="ru-RU"/>
        </w:rPr>
      </w:pPr>
      <w:r w:rsidRPr="00AC3383">
        <w:rPr>
          <w:rFonts w:ascii="Times New Roman" w:eastAsia="Times New Roman" w:hAnsi="Times New Roman"/>
          <w:sz w:val="20"/>
          <w:szCs w:val="20"/>
          <w:lang w:eastAsia="ru-RU"/>
        </w:rPr>
        <w:t xml:space="preserve">     Забота о детях и подростках, об их активном, полезном, содержательном отдыхе всегда было приоритетным направлением в деятельности учреждений культурно-досугового типа Рязанской области. В 2015 году в учреждениях культуры Рязанской области проведено </w:t>
      </w:r>
      <w:r w:rsidRPr="00DE57F3">
        <w:rPr>
          <w:rFonts w:ascii="Times New Roman" w:eastAsia="Times New Roman" w:hAnsi="Times New Roman"/>
          <w:b/>
          <w:sz w:val="20"/>
          <w:szCs w:val="20"/>
          <w:lang w:eastAsia="ru-RU"/>
        </w:rPr>
        <w:t>78672</w:t>
      </w:r>
      <w:r w:rsidRPr="00AC3383">
        <w:rPr>
          <w:rFonts w:ascii="Times New Roman" w:eastAsia="Times New Roman" w:hAnsi="Times New Roman"/>
          <w:sz w:val="20"/>
          <w:szCs w:val="20"/>
          <w:lang w:eastAsia="ru-RU"/>
        </w:rPr>
        <w:t xml:space="preserve"> культурно-досуговых мероприяти</w:t>
      </w:r>
      <w:r>
        <w:rPr>
          <w:rFonts w:ascii="Times New Roman" w:eastAsia="Times New Roman" w:hAnsi="Times New Roman"/>
          <w:sz w:val="20"/>
          <w:szCs w:val="20"/>
          <w:lang w:eastAsia="ru-RU"/>
        </w:rPr>
        <w:t>я</w:t>
      </w:r>
      <w:r w:rsidRPr="00AC3383">
        <w:rPr>
          <w:rFonts w:ascii="Times New Roman" w:eastAsia="Times New Roman" w:hAnsi="Times New Roman"/>
          <w:sz w:val="20"/>
          <w:szCs w:val="20"/>
          <w:lang w:eastAsia="ru-RU"/>
        </w:rPr>
        <w:t xml:space="preserve">, из них </w:t>
      </w:r>
      <w:r w:rsidRPr="00AC3383">
        <w:rPr>
          <w:rFonts w:ascii="Times New Roman" w:eastAsia="Times New Roman" w:hAnsi="Times New Roman"/>
          <w:b/>
          <w:sz w:val="20"/>
          <w:szCs w:val="20"/>
          <w:lang w:eastAsia="ru-RU"/>
        </w:rPr>
        <w:t>21632</w:t>
      </w:r>
      <w:r w:rsidRPr="00AC3383">
        <w:rPr>
          <w:rFonts w:ascii="Times New Roman" w:eastAsia="Times New Roman" w:hAnsi="Times New Roman"/>
          <w:sz w:val="20"/>
          <w:szCs w:val="20"/>
          <w:lang w:eastAsia="ru-RU"/>
        </w:rPr>
        <w:t xml:space="preserve"> для детей,  что составило 36%. Стабильно работали </w:t>
      </w:r>
      <w:r w:rsidRPr="00DE57F3">
        <w:rPr>
          <w:rFonts w:ascii="Times New Roman" w:eastAsia="Times New Roman" w:hAnsi="Times New Roman"/>
          <w:b/>
          <w:sz w:val="20"/>
          <w:szCs w:val="20"/>
          <w:lang w:eastAsia="ru-RU"/>
        </w:rPr>
        <w:t>3890</w:t>
      </w:r>
      <w:r w:rsidRPr="00AC3383">
        <w:rPr>
          <w:rFonts w:ascii="Times New Roman" w:eastAsia="Times New Roman" w:hAnsi="Times New Roman"/>
          <w:sz w:val="20"/>
          <w:szCs w:val="20"/>
          <w:lang w:eastAsia="ru-RU"/>
        </w:rPr>
        <w:t xml:space="preserve"> клубных формирований с количеством участников </w:t>
      </w:r>
      <w:r w:rsidRPr="00DE57F3">
        <w:rPr>
          <w:rFonts w:ascii="Times New Roman" w:eastAsia="Times New Roman" w:hAnsi="Times New Roman"/>
          <w:b/>
          <w:sz w:val="20"/>
          <w:szCs w:val="20"/>
          <w:lang w:eastAsia="ru-RU"/>
        </w:rPr>
        <w:t>49582</w:t>
      </w:r>
      <w:r w:rsidRPr="00AC3383">
        <w:rPr>
          <w:rFonts w:ascii="Times New Roman" w:eastAsia="Times New Roman" w:hAnsi="Times New Roman"/>
          <w:sz w:val="20"/>
          <w:szCs w:val="20"/>
          <w:lang w:eastAsia="ru-RU"/>
        </w:rPr>
        <w:t xml:space="preserve">, в том числе </w:t>
      </w:r>
      <w:r w:rsidRPr="00AC3383">
        <w:rPr>
          <w:rFonts w:ascii="Times New Roman" w:eastAsia="Times New Roman" w:hAnsi="Times New Roman"/>
          <w:b/>
          <w:sz w:val="20"/>
          <w:szCs w:val="20"/>
          <w:lang w:eastAsia="ru-RU"/>
        </w:rPr>
        <w:t>1896</w:t>
      </w:r>
      <w:r w:rsidRPr="00AC3383">
        <w:rPr>
          <w:rFonts w:ascii="Times New Roman" w:eastAsia="Times New Roman" w:hAnsi="Times New Roman"/>
          <w:sz w:val="20"/>
          <w:szCs w:val="20"/>
          <w:lang w:eastAsia="ru-RU"/>
        </w:rPr>
        <w:t xml:space="preserve"> для детей, количество участников в них составило </w:t>
      </w:r>
      <w:r w:rsidRPr="00AC3383">
        <w:rPr>
          <w:rFonts w:ascii="Times New Roman" w:eastAsia="Times New Roman" w:hAnsi="Times New Roman"/>
          <w:b/>
          <w:sz w:val="20"/>
          <w:szCs w:val="20"/>
          <w:lang w:eastAsia="ru-RU"/>
        </w:rPr>
        <w:t>24139</w:t>
      </w:r>
      <w:r w:rsidRPr="00AC3383">
        <w:rPr>
          <w:rFonts w:ascii="Times New Roman" w:eastAsia="Times New Roman" w:hAnsi="Times New Roman"/>
          <w:sz w:val="20"/>
          <w:szCs w:val="20"/>
          <w:lang w:eastAsia="ru-RU"/>
        </w:rPr>
        <w:t>, что составило более 20%.</w:t>
      </w:r>
    </w:p>
    <w:p w:rsidR="00DE57F3" w:rsidRPr="00AC3383" w:rsidRDefault="00DE57F3" w:rsidP="00DE57F3">
      <w:pPr>
        <w:jc w:val="both"/>
        <w:rPr>
          <w:rFonts w:ascii="Times New Roman" w:eastAsia="Times New Roman" w:hAnsi="Times New Roman"/>
          <w:sz w:val="20"/>
          <w:szCs w:val="20"/>
          <w:lang w:eastAsia="ru-RU"/>
        </w:rPr>
      </w:pPr>
      <w:r w:rsidRPr="00AC3383">
        <w:rPr>
          <w:rFonts w:ascii="Times New Roman" w:eastAsia="Times New Roman" w:hAnsi="Times New Roman"/>
          <w:sz w:val="20"/>
          <w:szCs w:val="20"/>
          <w:lang w:eastAsia="ru-RU"/>
        </w:rPr>
        <w:t xml:space="preserve">   Анализ статистических данных за прошедший год даёт возможность говорить о том, что рост числа клубных формирований произошёл в Ермишинском +2, Кораблинском +2, Ал.-Невском +6, Пителинском +2, Пронском +4, Ряжском +1, Рязанском +4, Сараевском +1, Сасовском +3, Скопинском +3, Спасском +4, Старожиловском +1 районах; сокращения произошли в Захаровском – 3, Кадомском – 3, Касимовском - 2, Милославском - 4, Михайловском – 5, Путятинском – 1, Рыбновском – 4, Ухоловском -1, Чучковском -12, Шацком -2, Шиловском – 6 районах, г. Рязань -15.  </w:t>
      </w:r>
    </w:p>
    <w:p w:rsidR="00DE57F3" w:rsidRPr="00AC3383" w:rsidRDefault="00DE57F3" w:rsidP="00DE57F3">
      <w:pPr>
        <w:jc w:val="both"/>
        <w:rPr>
          <w:rFonts w:ascii="Times New Roman" w:eastAsia="Times New Roman" w:hAnsi="Times New Roman"/>
          <w:sz w:val="20"/>
          <w:szCs w:val="20"/>
          <w:lang w:eastAsia="ru-RU"/>
        </w:rPr>
      </w:pPr>
      <w:r w:rsidRPr="00AC3383">
        <w:rPr>
          <w:rFonts w:ascii="Times New Roman" w:eastAsia="Times New Roman" w:hAnsi="Times New Roman"/>
          <w:sz w:val="20"/>
          <w:szCs w:val="20"/>
          <w:lang w:eastAsia="ru-RU"/>
        </w:rPr>
        <w:t xml:space="preserve">   В организации детского досуга наметились определённые тенденции, которые включают в себя разнообразные направления творческой деятельности: фестивальное движение, музыкально-развлекательные конкурсы,  театрализованные песенно-музыкальные представления, КВН – движение. Развлекательно-игровые мероприятия (интеллектуальные игры, игровые программы, конкурсные соревнования «Мини – мисс», рыцарские турниры – самая массовая форма детского досуга).</w:t>
      </w:r>
    </w:p>
    <w:p w:rsidR="00DE57F3" w:rsidRPr="00AC3383" w:rsidRDefault="00DE57F3" w:rsidP="00DE57F3">
      <w:pPr>
        <w:jc w:val="both"/>
        <w:rPr>
          <w:rFonts w:ascii="Times New Roman" w:eastAsia="Times New Roman" w:hAnsi="Times New Roman"/>
          <w:sz w:val="20"/>
          <w:szCs w:val="20"/>
          <w:lang w:eastAsia="ru-RU"/>
        </w:rPr>
      </w:pPr>
      <w:r w:rsidRPr="00AC3383">
        <w:rPr>
          <w:rFonts w:ascii="Times New Roman" w:eastAsia="Times New Roman" w:hAnsi="Times New Roman"/>
          <w:sz w:val="20"/>
          <w:szCs w:val="20"/>
          <w:lang w:eastAsia="ru-RU"/>
        </w:rPr>
        <w:t xml:space="preserve">   В течение года активно в районах области прошли смотры детской художественной самодеятельности. Многочисленные праздники и фестивали собирают большую детскую аудиторию и стимулируют развитие </w:t>
      </w:r>
      <w:r w:rsidRPr="00AC3383">
        <w:rPr>
          <w:rFonts w:ascii="Times New Roman" w:eastAsia="Times New Roman" w:hAnsi="Times New Roman"/>
          <w:sz w:val="20"/>
          <w:szCs w:val="20"/>
          <w:lang w:eastAsia="ru-RU"/>
        </w:rPr>
        <w:lastRenderedPageBreak/>
        <w:t xml:space="preserve">художественного творчества в учреждениях культуры области. Среди них:  фестивали «Синяя птица» (г.Скопин), «Разноцветная ярмарка» (р.п.Пронск), «Здравствуй, лето» (Сасовский район), «Солнечный зайчик» (г.Рязань) и др. </w:t>
      </w:r>
    </w:p>
    <w:p w:rsidR="00DE57F3" w:rsidRPr="00AC3383" w:rsidRDefault="00DE57F3" w:rsidP="00DE57F3">
      <w:pPr>
        <w:jc w:val="both"/>
        <w:rPr>
          <w:rFonts w:ascii="Times New Roman" w:eastAsia="Times New Roman" w:hAnsi="Times New Roman"/>
          <w:sz w:val="20"/>
          <w:szCs w:val="20"/>
          <w:lang w:eastAsia="ru-RU"/>
        </w:rPr>
      </w:pPr>
      <w:r w:rsidRPr="00AC3383">
        <w:rPr>
          <w:rFonts w:ascii="Times New Roman" w:eastAsia="Times New Roman" w:hAnsi="Times New Roman"/>
          <w:sz w:val="20"/>
          <w:szCs w:val="20"/>
          <w:lang w:eastAsia="ru-RU"/>
        </w:rPr>
        <w:t xml:space="preserve">   В рамках Года литературы и празднования 70-летия Победы в Великой Отечественной войне с подрастающим поколением в учреждениях культуры проведено много интересных, содержательных мероприятий: «Искатели сокровищ» -квест-игра (Шацкий район), «Современники наших дней» (Старожиловский район), «Я лиру посвятил народу своему» (Ухоловский район), «Моя любимая книга» (Сасовский район) и др.</w:t>
      </w:r>
    </w:p>
    <w:p w:rsidR="00DE57F3" w:rsidRPr="00AC3383" w:rsidRDefault="00DE57F3" w:rsidP="00DE57F3">
      <w:pPr>
        <w:jc w:val="both"/>
        <w:rPr>
          <w:rFonts w:ascii="Times New Roman" w:eastAsia="Times New Roman" w:hAnsi="Times New Roman"/>
          <w:sz w:val="20"/>
          <w:szCs w:val="20"/>
          <w:lang w:eastAsia="ru-RU"/>
        </w:rPr>
      </w:pPr>
      <w:r w:rsidRPr="00AC3383">
        <w:rPr>
          <w:rFonts w:ascii="Times New Roman" w:eastAsia="Times New Roman" w:hAnsi="Times New Roman"/>
          <w:sz w:val="20"/>
          <w:szCs w:val="20"/>
          <w:lang w:eastAsia="ru-RU"/>
        </w:rPr>
        <w:t xml:space="preserve">   В рамках акции «Спасибо деду за Победу» в клубных учреждениях  муниципальных образований состоялся «Парад победителей», тематические беседы «Отвагой наших предков мы горды», патриотический час «Письма, как летопись боя». Мероприятия  патриотической направленности проходили с показом документальных фильмов, военной хроники, выставок и вызвали большой интерес среди детей: акция «Свеча памяти» (Сасовский район), «Из отчего дома, из мирной семьи, они уходили в окопы войны» (Шацкий район), «Отвагой наших предков мы горды» (Старожиловский район), «Светлая память о солдате» (Кадомский район), «Оттенки Победы» (г.Сасово), «Экскурс по городам-героям» (Чучковский район), «Воинам – слава!» смотр-конкурс патриотической песни (г.Скопин). </w:t>
      </w:r>
    </w:p>
    <w:p w:rsidR="00DE57F3" w:rsidRPr="00AC3383" w:rsidRDefault="00DE57F3" w:rsidP="00DE57F3">
      <w:pPr>
        <w:jc w:val="both"/>
        <w:rPr>
          <w:rFonts w:ascii="Times New Roman" w:eastAsia="Times New Roman" w:hAnsi="Times New Roman"/>
          <w:sz w:val="20"/>
          <w:szCs w:val="20"/>
          <w:lang w:eastAsia="ru-RU"/>
        </w:rPr>
      </w:pPr>
      <w:r w:rsidRPr="00AC3383">
        <w:rPr>
          <w:rFonts w:ascii="Times New Roman" w:eastAsia="Times New Roman" w:hAnsi="Times New Roman"/>
          <w:sz w:val="20"/>
          <w:szCs w:val="20"/>
          <w:lang w:eastAsia="ru-RU"/>
        </w:rPr>
        <w:t xml:space="preserve">   Работа учреждений культуры в организации досуга детей в летнее время осуществляется в тесном взаимодействии  с центрами дополнительного образования и внешкольной работы, спортивными организациями, подростковыми клубами. Во всех культурно-досуговых учреждениях не прекращалась в летний период работа детских любительских кружков и объединений, обслуживающих концертными и игровыми выступлениями, выставками праздничные мероприятия городов и районов области. А на летний период выпадает немало: День защиты детей, День России, Всемирный День охраны окружающей среды, Дни городов и посёлков, православные праздники «Троица», «Иван Купала», «Преображение», «Яблочный Спас», национальный праздник «Сабантуй»  и др. </w:t>
      </w:r>
    </w:p>
    <w:p w:rsidR="00DE57F3" w:rsidRPr="00AC3383" w:rsidRDefault="00DE57F3" w:rsidP="00DE57F3">
      <w:pPr>
        <w:jc w:val="both"/>
        <w:rPr>
          <w:rFonts w:ascii="Times New Roman" w:eastAsia="Times New Roman" w:hAnsi="Times New Roman"/>
          <w:sz w:val="20"/>
          <w:szCs w:val="20"/>
          <w:lang w:eastAsia="ru-RU"/>
        </w:rPr>
      </w:pPr>
      <w:r w:rsidRPr="00AC3383">
        <w:rPr>
          <w:rFonts w:ascii="Times New Roman" w:eastAsia="Times New Roman" w:hAnsi="Times New Roman"/>
          <w:sz w:val="20"/>
          <w:szCs w:val="20"/>
          <w:lang w:eastAsia="ru-RU"/>
        </w:rPr>
        <w:t xml:space="preserve">    Одним из ведущих направлений в работе  учреждений культуры в текущем году было проведение самых разнообразных мероприятий по профилактике и борьбе с наркоманией, табакокурением: час здоровья «Наркотики, вино, табак – это тебе нужно?» (Сасовский район), «Скажи наркотикам – нет!» (Шацкий район),  «Знать, чтобы жить!» (Старожиловский район), «Смерть на кончике иглы» (Скопинский район), «Жизнь прекрасна, когда ты этого хочешь» (Чучковский район), ярмарка полезных советов «Жизнь на 101%» (Кадомский район), состоялись встречи с интересными людьми, как пример жизни без алкоголя и наркотиков.  Эффективными являются проводимые в сельских КДУ викторины, КВН, беседы, весёлые детские праздники, такие мероприятия как: «Вечер без курения», "Вечер без алкоголя", "Вечер хороших манер", чтобы у подростков не возникала мысль о пагубных привычках. Любое мероприятие с детьми строится так, чтобы каждый ребёнок проявил себя, используя свои знания и умения. Также проводились  беседы, диспуты о здоровом образе жизни под названиями: «Юность без вредных привычек», «По ком звонит колокол», «Болен, лечись - здоров, берегись», «Пойми наркотик - это зло, ты можешь жить без него». Прошли  ознакомительные лекции и мероприятия под названием «Осторожно секты», целью которых  является доведение до жителей поселения о вреде различных религиозных новообразований, сект и оккультных доктрин, в том числе экстремистской направленности. </w:t>
      </w:r>
      <w:r w:rsidRPr="00AC3383">
        <w:rPr>
          <w:rFonts w:ascii="Times New Roman" w:eastAsia="Times New Roman" w:hAnsi="Times New Roman"/>
          <w:sz w:val="20"/>
          <w:szCs w:val="20"/>
          <w:lang w:eastAsia="ru-RU"/>
        </w:rPr>
        <w:br/>
        <w:t xml:space="preserve">    Тема окружающей среды в нашем современном мире, актуальная тема человечества. На протяжении всего года работали клубы природы в Ермишинском, Захаровском, Кадомском, Касимовском, Пителинском, Пронском, Рыбновском, Скопинском, Старожиловском, Ухоловском, Шиловском районах. Прошли уроки и беседы, посвященные вопросам экологии; мероприятия, посвященные охране окружающей среды: «По дорогам родного края», «Посади деревья и цветы – будем вместе мы расти» (Шацкий район), «Тайны и загадки природы» (Скопинский район), «Мир окружающий прекрасен», «Лети, лети лепесток» (Ухоловский район). </w:t>
      </w:r>
    </w:p>
    <w:p w:rsidR="00DE57F3" w:rsidRPr="00AC3383" w:rsidRDefault="00DE57F3" w:rsidP="00DE57F3">
      <w:pPr>
        <w:jc w:val="both"/>
        <w:rPr>
          <w:rFonts w:ascii="Times New Roman" w:eastAsia="Times New Roman" w:hAnsi="Times New Roman"/>
          <w:sz w:val="20"/>
          <w:szCs w:val="20"/>
          <w:lang w:eastAsia="ru-RU"/>
        </w:rPr>
      </w:pPr>
      <w:r w:rsidRPr="00AC3383">
        <w:rPr>
          <w:rFonts w:ascii="Times New Roman" w:eastAsia="Times New Roman" w:hAnsi="Times New Roman"/>
          <w:sz w:val="20"/>
          <w:szCs w:val="20"/>
          <w:lang w:eastAsia="ru-RU"/>
        </w:rPr>
        <w:t xml:space="preserve">   Безусловным приоритетом в деятельности клубных учреждений является работа с социально-незащищенной категорией детей: детьми-инвалидами, сиротами, детьми из многодетных семей. Совместно с отделами социальной защиты, обществами инвалидов проводились мероприятия для данной категории детей. В основном формы проведения мероприятий  стандартные: благотворительные акции, детские представления, концерты, выставки.</w:t>
      </w:r>
    </w:p>
    <w:p w:rsidR="00DE57F3" w:rsidRDefault="00DE57F3" w:rsidP="00DE57F3">
      <w:pPr>
        <w:jc w:val="both"/>
        <w:rPr>
          <w:rFonts w:ascii="Times New Roman" w:eastAsia="Times New Roman" w:hAnsi="Times New Roman"/>
          <w:sz w:val="20"/>
          <w:szCs w:val="20"/>
          <w:lang w:eastAsia="ru-RU"/>
        </w:rPr>
      </w:pPr>
      <w:r w:rsidRPr="00AC3383">
        <w:rPr>
          <w:rFonts w:ascii="Times New Roman" w:eastAsia="Times New Roman" w:hAnsi="Times New Roman"/>
          <w:sz w:val="20"/>
          <w:szCs w:val="20"/>
          <w:lang w:eastAsia="ru-RU"/>
        </w:rPr>
        <w:t xml:space="preserve">    </w:t>
      </w:r>
    </w:p>
    <w:p w:rsidR="007F0ABE" w:rsidRDefault="007F0ABE" w:rsidP="00DE57F3">
      <w:pPr>
        <w:jc w:val="both"/>
        <w:rPr>
          <w:rFonts w:ascii="Times New Roman" w:eastAsia="Times New Roman" w:hAnsi="Times New Roman"/>
          <w:sz w:val="20"/>
          <w:szCs w:val="20"/>
          <w:lang w:eastAsia="ru-RU"/>
        </w:rPr>
      </w:pPr>
    </w:p>
    <w:p w:rsidR="007F0ABE" w:rsidRPr="00AC3383" w:rsidRDefault="007F0ABE" w:rsidP="00DE57F3">
      <w:pPr>
        <w:jc w:val="both"/>
        <w:rPr>
          <w:rFonts w:ascii="Times New Roman" w:eastAsia="Times New Roman" w:hAnsi="Times New Roman"/>
          <w:sz w:val="20"/>
          <w:szCs w:val="20"/>
          <w:lang w:eastAsia="ru-RU"/>
        </w:rPr>
      </w:pPr>
    </w:p>
    <w:p w:rsidR="007F0ABE" w:rsidRPr="007F0ABE" w:rsidRDefault="007F0ABE" w:rsidP="007F0ABE">
      <w:pPr>
        <w:jc w:val="center"/>
        <w:rPr>
          <w:rFonts w:ascii="Times New Roman" w:hAnsi="Times New Roman"/>
          <w:b/>
          <w:sz w:val="20"/>
          <w:szCs w:val="20"/>
        </w:rPr>
      </w:pPr>
      <w:r w:rsidRPr="007F0ABE">
        <w:rPr>
          <w:rFonts w:ascii="Times New Roman" w:hAnsi="Times New Roman"/>
          <w:b/>
          <w:sz w:val="20"/>
          <w:szCs w:val="20"/>
        </w:rPr>
        <w:lastRenderedPageBreak/>
        <w:t xml:space="preserve">Культурно-досуговая работа передвижных клубных учреждений </w:t>
      </w:r>
    </w:p>
    <w:p w:rsidR="007F0ABE" w:rsidRPr="007F0ABE" w:rsidRDefault="007F0ABE" w:rsidP="007F0ABE">
      <w:pPr>
        <w:shd w:val="clear" w:color="auto" w:fill="FFFFFF"/>
        <w:spacing w:line="274" w:lineRule="exact"/>
        <w:jc w:val="both"/>
        <w:rPr>
          <w:rFonts w:ascii="Times New Roman" w:hAnsi="Times New Roman"/>
          <w:color w:val="000000"/>
          <w:sz w:val="20"/>
          <w:szCs w:val="20"/>
        </w:rPr>
      </w:pPr>
      <w:r w:rsidRPr="007F0ABE">
        <w:rPr>
          <w:rStyle w:val="aa"/>
          <w:rFonts w:ascii="Times New Roman" w:hAnsi="Times New Roman"/>
          <w:b w:val="0"/>
          <w:color w:val="000000"/>
          <w:sz w:val="20"/>
          <w:szCs w:val="20"/>
        </w:rPr>
        <w:t xml:space="preserve">   </w:t>
      </w:r>
      <w:r>
        <w:rPr>
          <w:rStyle w:val="aa"/>
          <w:rFonts w:ascii="Times New Roman" w:hAnsi="Times New Roman"/>
          <w:b w:val="0"/>
          <w:color w:val="000000"/>
          <w:sz w:val="20"/>
          <w:szCs w:val="20"/>
        </w:rPr>
        <w:t xml:space="preserve">  </w:t>
      </w:r>
      <w:r w:rsidRPr="007F0ABE">
        <w:rPr>
          <w:rFonts w:ascii="Times New Roman" w:hAnsi="Times New Roman"/>
          <w:color w:val="000000"/>
          <w:sz w:val="20"/>
          <w:szCs w:val="20"/>
          <w:shd w:val="clear" w:color="auto" w:fill="FFFFFF"/>
        </w:rPr>
        <w:t xml:space="preserve">    Современная деятельность передвижных учреждений культуры является основой к доступу гражданами, проживающих в малых сельских населенных пунктах, к культурным благам. В немалой степени наличие нестационарного учреждения культуры способствует повышению качества жизни на селе, улучшению социально-психологического климата. Передвижные клубные учреждения Рязанской области  проводят свою работу с целью многофункционального использования организации досуга жителей отдаленных населенных пунктов, обслуживания производственных участков, сельхозпредприятий, организаций. Оказывают практическую и методическую помощь сельским стационарным клубным  учреждениям.</w:t>
      </w:r>
      <w:r>
        <w:rPr>
          <w:rFonts w:ascii="Times New Roman" w:hAnsi="Times New Roman"/>
          <w:color w:val="000000"/>
          <w:sz w:val="20"/>
          <w:szCs w:val="20"/>
          <w:shd w:val="clear" w:color="auto" w:fill="FFFFFF"/>
        </w:rPr>
        <w:t xml:space="preserve"> </w:t>
      </w:r>
      <w:r w:rsidRPr="007F0ABE">
        <w:rPr>
          <w:rFonts w:ascii="Times New Roman" w:hAnsi="Times New Roman"/>
          <w:color w:val="000000"/>
          <w:sz w:val="20"/>
          <w:szCs w:val="20"/>
          <w:shd w:val="clear" w:color="auto" w:fill="FFFFFF"/>
        </w:rPr>
        <w:t>В своей работе ПКУ используют разнообразные формы и методы: концертные выступления, тематические вечера, игровые, театрализованные и развлекательные представления. Принимают активное участие в проведении праздников улиц, деревень, используют элементы фольклорного жанра.</w:t>
      </w:r>
    </w:p>
    <w:tbl>
      <w:tblPr>
        <w:tblpPr w:leftFromText="180" w:rightFromText="180" w:vertAnchor="text" w:tblpY="1"/>
        <w:tblOverlap w:val="never"/>
        <w:tblW w:w="0" w:type="auto"/>
        <w:tblCellSpacing w:w="15" w:type="dxa"/>
        <w:tblLook w:val="04A0"/>
      </w:tblPr>
      <w:tblGrid>
        <w:gridCol w:w="81"/>
        <w:gridCol w:w="66"/>
        <w:gridCol w:w="30"/>
        <w:gridCol w:w="267"/>
      </w:tblGrid>
      <w:tr w:rsidR="007F0ABE" w:rsidRPr="007F0ABE" w:rsidTr="00291B17">
        <w:trPr>
          <w:trHeight w:val="35"/>
          <w:tblCellSpacing w:w="15" w:type="dxa"/>
        </w:trPr>
        <w:tc>
          <w:tcPr>
            <w:tcW w:w="0" w:type="auto"/>
            <w:tcMar>
              <w:top w:w="15" w:type="dxa"/>
              <w:left w:w="15" w:type="dxa"/>
              <w:bottom w:w="15" w:type="dxa"/>
              <w:right w:w="15" w:type="dxa"/>
            </w:tcMar>
            <w:hideMark/>
          </w:tcPr>
          <w:p w:rsidR="007F0ABE" w:rsidRPr="007F0ABE" w:rsidRDefault="007F0ABE" w:rsidP="00291B17">
            <w:pPr>
              <w:rPr>
                <w:rFonts w:ascii="Times New Roman" w:hAnsi="Times New Roman"/>
                <w:sz w:val="20"/>
                <w:szCs w:val="20"/>
              </w:rPr>
            </w:pPr>
          </w:p>
        </w:tc>
        <w:tc>
          <w:tcPr>
            <w:tcW w:w="0" w:type="auto"/>
            <w:tcMar>
              <w:top w:w="15" w:type="dxa"/>
              <w:left w:w="15" w:type="dxa"/>
              <w:bottom w:w="15" w:type="dxa"/>
              <w:right w:w="15" w:type="dxa"/>
            </w:tcMar>
            <w:vAlign w:val="center"/>
            <w:hideMark/>
          </w:tcPr>
          <w:p w:rsidR="007F0ABE" w:rsidRPr="007F0ABE" w:rsidRDefault="007F0ABE" w:rsidP="00291B17">
            <w:pPr>
              <w:rPr>
                <w:rFonts w:ascii="Times New Roman" w:hAnsi="Times New Roman"/>
                <w:sz w:val="20"/>
                <w:szCs w:val="20"/>
              </w:rPr>
            </w:pPr>
          </w:p>
        </w:tc>
        <w:tc>
          <w:tcPr>
            <w:tcW w:w="0" w:type="auto"/>
            <w:gridSpan w:val="2"/>
            <w:tcMar>
              <w:top w:w="15" w:type="dxa"/>
              <w:left w:w="15" w:type="dxa"/>
              <w:bottom w:w="15" w:type="dxa"/>
              <w:right w:w="15" w:type="dxa"/>
            </w:tcMar>
            <w:hideMark/>
          </w:tcPr>
          <w:p w:rsidR="007F0ABE" w:rsidRPr="007F0ABE" w:rsidRDefault="007F0ABE" w:rsidP="00291B17">
            <w:pPr>
              <w:rPr>
                <w:rFonts w:ascii="Times New Roman" w:hAnsi="Times New Roman"/>
                <w:sz w:val="20"/>
                <w:szCs w:val="20"/>
              </w:rPr>
            </w:pPr>
          </w:p>
        </w:tc>
      </w:tr>
      <w:tr w:rsidR="007F0ABE" w:rsidRPr="007F0ABE" w:rsidTr="00291B17">
        <w:trPr>
          <w:tblCellSpacing w:w="15" w:type="dxa"/>
        </w:trPr>
        <w:tc>
          <w:tcPr>
            <w:tcW w:w="0" w:type="auto"/>
            <w:tcMar>
              <w:top w:w="15" w:type="dxa"/>
              <w:left w:w="15" w:type="dxa"/>
              <w:bottom w:w="15" w:type="dxa"/>
              <w:right w:w="15" w:type="dxa"/>
            </w:tcMar>
            <w:vAlign w:val="center"/>
            <w:hideMark/>
          </w:tcPr>
          <w:p w:rsidR="007F0ABE" w:rsidRPr="007F0ABE" w:rsidRDefault="007F0ABE" w:rsidP="00291B17">
            <w:pPr>
              <w:rPr>
                <w:rFonts w:ascii="Times New Roman" w:hAnsi="Times New Roman"/>
                <w:sz w:val="20"/>
                <w:szCs w:val="20"/>
              </w:rPr>
            </w:pPr>
            <w:bookmarkStart w:id="1" w:name="5"/>
            <w:bookmarkEnd w:id="1"/>
          </w:p>
        </w:tc>
        <w:tc>
          <w:tcPr>
            <w:tcW w:w="0" w:type="auto"/>
            <w:gridSpan w:val="2"/>
            <w:tcMar>
              <w:top w:w="15" w:type="dxa"/>
              <w:left w:w="15" w:type="dxa"/>
              <w:bottom w:w="15" w:type="dxa"/>
              <w:right w:w="15" w:type="dxa"/>
            </w:tcMar>
            <w:vAlign w:val="center"/>
            <w:hideMark/>
          </w:tcPr>
          <w:p w:rsidR="007F0ABE" w:rsidRPr="007F0ABE" w:rsidRDefault="007F0ABE" w:rsidP="00291B17">
            <w:pPr>
              <w:rPr>
                <w:rFonts w:ascii="Times New Roman" w:hAnsi="Times New Roman"/>
                <w:sz w:val="20"/>
                <w:szCs w:val="20"/>
              </w:rPr>
            </w:pPr>
          </w:p>
        </w:tc>
        <w:tc>
          <w:tcPr>
            <w:tcW w:w="0" w:type="auto"/>
            <w:vAlign w:val="center"/>
            <w:hideMark/>
          </w:tcPr>
          <w:p w:rsidR="007F0ABE" w:rsidRPr="007F0ABE" w:rsidRDefault="007F0ABE" w:rsidP="00291B17">
            <w:pPr>
              <w:rPr>
                <w:rFonts w:ascii="Times New Roman" w:hAnsi="Times New Roman"/>
                <w:sz w:val="20"/>
                <w:szCs w:val="20"/>
              </w:rPr>
            </w:pPr>
          </w:p>
        </w:tc>
      </w:tr>
    </w:tbl>
    <w:p w:rsidR="007F0ABE" w:rsidRPr="007F0ABE" w:rsidRDefault="007F0ABE" w:rsidP="007F0ABE">
      <w:pPr>
        <w:pStyle w:val="a5"/>
        <w:jc w:val="both"/>
        <w:rPr>
          <w:sz w:val="20"/>
          <w:szCs w:val="20"/>
        </w:rPr>
      </w:pPr>
      <w:r w:rsidRPr="007F0ABE">
        <w:rPr>
          <w:sz w:val="20"/>
          <w:szCs w:val="20"/>
        </w:rPr>
        <w:t xml:space="preserve">В этом году по инициативе </w:t>
      </w:r>
      <w:r>
        <w:rPr>
          <w:sz w:val="20"/>
          <w:szCs w:val="20"/>
        </w:rPr>
        <w:t>Центра</w:t>
      </w:r>
      <w:r w:rsidRPr="007F0ABE">
        <w:rPr>
          <w:sz w:val="20"/>
          <w:szCs w:val="20"/>
        </w:rPr>
        <w:t>, в соответствии с планом основных мероприятий на 2015 год, был</w:t>
      </w:r>
      <w:r>
        <w:rPr>
          <w:sz w:val="20"/>
          <w:szCs w:val="20"/>
        </w:rPr>
        <w:t>а</w:t>
      </w:r>
      <w:r w:rsidRPr="007F0ABE">
        <w:rPr>
          <w:sz w:val="20"/>
          <w:szCs w:val="20"/>
        </w:rPr>
        <w:t xml:space="preserve"> организована и проведена </w:t>
      </w:r>
      <w:r w:rsidRPr="007F0ABE">
        <w:rPr>
          <w:b/>
          <w:sz w:val="20"/>
          <w:szCs w:val="20"/>
        </w:rPr>
        <w:t>патриотическая акция передвижных клубных учреждений  «Свет вечного огня»</w:t>
      </w:r>
      <w:r w:rsidRPr="007F0ABE">
        <w:rPr>
          <w:sz w:val="20"/>
          <w:szCs w:val="20"/>
        </w:rPr>
        <w:t>, посвященная 70-летию Победы в Великой Отечественной войне. Акция проводилась с целью возрождения, сохранения нематериального культурного наследия, развития духовности села, организации культурного досуга жителей села, поиска новых форм в организации досуга сельских жителей, воспитания  в новом поколении идей патриотизма, гордости за свою малую Родину.</w:t>
      </w:r>
    </w:p>
    <w:p w:rsidR="007F0ABE" w:rsidRPr="007F0ABE" w:rsidRDefault="007F0ABE" w:rsidP="007F0ABE">
      <w:pPr>
        <w:jc w:val="both"/>
        <w:rPr>
          <w:rFonts w:ascii="Times New Roman" w:hAnsi="Times New Roman"/>
          <w:sz w:val="20"/>
          <w:szCs w:val="20"/>
        </w:rPr>
      </w:pPr>
      <w:r w:rsidRPr="007F0ABE">
        <w:rPr>
          <w:rFonts w:ascii="Times New Roman" w:hAnsi="Times New Roman"/>
          <w:sz w:val="20"/>
          <w:szCs w:val="20"/>
        </w:rPr>
        <w:t xml:space="preserve">  С начала года передвижные клубы, творческие коллективы культурно – досуговых учреждений  принимали самое активное участие в организации и проведении разнообразных мероприятий в рамках патриотической акции. </w:t>
      </w:r>
    </w:p>
    <w:p w:rsidR="007F0ABE" w:rsidRPr="007F0ABE" w:rsidRDefault="007F0ABE" w:rsidP="007F0ABE">
      <w:pPr>
        <w:pStyle w:val="a5"/>
        <w:jc w:val="both"/>
        <w:rPr>
          <w:color w:val="000000"/>
          <w:sz w:val="20"/>
          <w:szCs w:val="20"/>
        </w:rPr>
      </w:pPr>
      <w:r w:rsidRPr="007F0ABE">
        <w:rPr>
          <w:sz w:val="20"/>
          <w:szCs w:val="20"/>
        </w:rPr>
        <w:t xml:space="preserve">    Областная патриотическая акция передвижных клубных учреждений «Свет вечного огня» прошла в Тюшевском Доме культуры Рязанского района</w:t>
      </w:r>
      <w:r w:rsidRPr="007F0ABE">
        <w:rPr>
          <w:color w:val="000000"/>
          <w:spacing w:val="4"/>
          <w:sz w:val="20"/>
          <w:szCs w:val="20"/>
        </w:rPr>
        <w:t xml:space="preserve"> (26 февраля 2015г), </w:t>
      </w:r>
      <w:r w:rsidRPr="007F0ABE">
        <w:rPr>
          <w:sz w:val="20"/>
          <w:szCs w:val="20"/>
        </w:rPr>
        <w:t xml:space="preserve">в  Кораблинском районном Доме культуры (11 марта 2015 г.), в Паниковском СДК Сараевского района (19 марта 2015 г.),  в Чучковском районном Доме культуры (26 марта 2015 г.), в Шацком районном Доме культуры (5 апреля 2015г.) и   в Рязанском областном научно-методическом центре народного творчества (26 апреля 2015г.).  В конкурсе приняли участие передвижные клубные учреждения </w:t>
      </w:r>
      <w:r w:rsidRPr="007F0ABE">
        <w:rPr>
          <w:color w:val="000000"/>
          <w:spacing w:val="1"/>
          <w:sz w:val="20"/>
          <w:szCs w:val="20"/>
        </w:rPr>
        <w:t xml:space="preserve">из 23 муниципальных образований Рязанской области </w:t>
      </w:r>
      <w:r w:rsidRPr="007F0ABE">
        <w:rPr>
          <w:sz w:val="20"/>
          <w:szCs w:val="20"/>
        </w:rPr>
        <w:t xml:space="preserve">(500 участников). </w:t>
      </w:r>
      <w:r w:rsidRPr="007F0ABE">
        <w:rPr>
          <w:iCs/>
          <w:color w:val="000000"/>
          <w:sz w:val="20"/>
          <w:szCs w:val="20"/>
        </w:rPr>
        <w:t xml:space="preserve"> П</w:t>
      </w:r>
      <w:r w:rsidRPr="007F0ABE">
        <w:rPr>
          <w:sz w:val="20"/>
          <w:szCs w:val="20"/>
        </w:rPr>
        <w:t xml:space="preserve">атриотическая акция передвижных клубных учреждений «Свет вечного огня», была посвящена 70-летию Победы в Великой Отечественной войне. </w:t>
      </w:r>
      <w:r w:rsidRPr="007F0ABE">
        <w:rPr>
          <w:iCs/>
          <w:color w:val="000000"/>
          <w:sz w:val="20"/>
          <w:szCs w:val="20"/>
        </w:rPr>
        <w:t xml:space="preserve">Эта дата - особая в истории нашего государства. На протяжении 70 лет она является ярким свидетельством высочайшего мужества советского народа, уникального единения усилий фронта и тыла перед лицом жестокого врага. Истинным примером стойкости и любви к Родине стали сотни опаленных войной судеб жителей Рязанской области. Вместе со всей страной Рязанцы преодолевали тяжелейшие испытания, сохраняя веру в Победу. В юбилейный для нашего народа год мы с особой гордостью чтим Рязанцев - фронтовиков и тружеников тыла, которые ценой невероятных усилий выдержали выпавшие на них испытания. С каждым годом все меньше остается живых свидетелей и участников Великой Отечественной войны. Сегодня наши защитники сами нуждаются в заботливом отношении потомков. Поэтому на современную молодёжь ложится огромная ответственность – окружить ветеранов вниманием, сделать их жизнь максимально комфортной и спокойной. </w:t>
      </w:r>
      <w:r w:rsidRPr="007F0ABE">
        <w:rPr>
          <w:sz w:val="20"/>
          <w:szCs w:val="20"/>
        </w:rPr>
        <w:t xml:space="preserve"> Акция направлена на  </w:t>
      </w:r>
      <w:r w:rsidRPr="007F0ABE">
        <w:rPr>
          <w:color w:val="000000"/>
          <w:spacing w:val="-1"/>
          <w:sz w:val="20"/>
          <w:szCs w:val="20"/>
        </w:rPr>
        <w:t xml:space="preserve">воспитание у молодого поколения уважения к воинской славе и памяти героев, оказание моральной поддержки, а также дани памяти погибшим в войне, </w:t>
      </w:r>
      <w:r w:rsidRPr="007F0ABE">
        <w:rPr>
          <w:color w:val="000000"/>
          <w:spacing w:val="5"/>
          <w:sz w:val="20"/>
          <w:szCs w:val="20"/>
        </w:rPr>
        <w:t xml:space="preserve"> </w:t>
      </w:r>
      <w:r w:rsidRPr="007F0ABE">
        <w:rPr>
          <w:color w:val="000000"/>
          <w:spacing w:val="1"/>
          <w:sz w:val="20"/>
          <w:szCs w:val="20"/>
        </w:rPr>
        <w:t xml:space="preserve">пропаганду лучшего опыта работы автоклубов по поиску и популяризации актуальных форм </w:t>
      </w:r>
      <w:r w:rsidRPr="007F0ABE">
        <w:rPr>
          <w:color w:val="000000"/>
          <w:spacing w:val="-1"/>
          <w:sz w:val="20"/>
          <w:szCs w:val="20"/>
        </w:rPr>
        <w:t>организации досуга ветеранов войны, тружеников тыла.</w:t>
      </w:r>
    </w:p>
    <w:p w:rsidR="007F0ABE" w:rsidRPr="007F0ABE" w:rsidRDefault="007F0ABE" w:rsidP="007F0ABE">
      <w:pPr>
        <w:pStyle w:val="a5"/>
        <w:ind w:firstLine="284"/>
        <w:jc w:val="both"/>
        <w:rPr>
          <w:sz w:val="20"/>
          <w:szCs w:val="20"/>
        </w:rPr>
      </w:pPr>
      <w:r w:rsidRPr="007F0ABE">
        <w:rPr>
          <w:sz w:val="20"/>
          <w:szCs w:val="20"/>
        </w:rPr>
        <w:t xml:space="preserve">    Передвижные клубные учреждения представили разнообразные программы</w:t>
      </w:r>
      <w:r w:rsidRPr="007F0ABE">
        <w:rPr>
          <w:color w:val="000000"/>
          <w:spacing w:val="1"/>
          <w:sz w:val="20"/>
          <w:szCs w:val="20"/>
        </w:rPr>
        <w:t xml:space="preserve">: </w:t>
      </w:r>
      <w:r w:rsidRPr="007F0ABE">
        <w:rPr>
          <w:sz w:val="20"/>
          <w:szCs w:val="20"/>
        </w:rPr>
        <w:t xml:space="preserve"> «Навечно в памяти людской» Ижевский СДК Спасского района (зав. автоклубом  Елена Косачева), «Здраствуй мама, возратились мы не все…» Константиновский СДК Рыбновского района (зав. автоклубом  Людмила Сорокина), «На привале»  МУК «Районный Дом культуры» Клепиковского района (зав. автоклубом Ольга Балакирева), «Весна Победы» МБУК «РМОМЦ культуры и туризма администрации Рязанского района» (зав. автоклубом Елена Соловьева), «Две судьбы» (зав. автоклубом Алина Савилова) Кораблинский район, «Мы помним, мы гордимся» (зав. автоклубом Галина Зайцева) Михайловский район, «Концерт фронту» (зав. автоклубом Ольга Кузина) Захаровский район, «Майские звезды песни Великой Победы поют» (зав. автоклубом Татьяна Желтоброва) Пронский район, «Какой ценой Победа нам досталась» (зав. автоклубом Василий Бокарев) Милославский район, «Между прошлым и будущим» (зав. автоклубом Маргарита Жданова) Старожиловский район, «Отчизне поем мы славу» (зав. автоклубом  Наталья Преснякова) Скопинский район, «Виктория» (зав. автоклубом Кирилл Тяглик) МБУК «РДК» Александро–Невский район, «А память нам покоя не дает» (зав. автоклубом Вадим Цуркан) МБУК «Районный Дом культуры» Сапожковский район, «Есть память, которой не будет конца»  (зав. автоклубом Юлия Грачева) МБУК «Межпоселенческий районный Дом культуры Сараевского района», «Не отдавайте память о войне» (руководитель программы Татьяна Вартанова) Путятинский район,  «Алые гвоздики памяти» (зав. автоклубом Татьяна  Киселева) Чучковский район, «Никто не создан для войны» (зав. автоклубом Любовь Попикова) Пителинский район, «Будем помнить!» (зав. автоклубом Владимир Кофанов) Касимовский район, «Пример героя зовет на подвиг» (зав. автоклубом Неля Солдатова) Ермишинский район, «Любовь и память поколений» (зав. автоклубом Вера Николаева) Кадомский район, «Эстафета памяти» (зав. автоклубом Данил Сурков) МУДЦ </w:t>
      </w:r>
      <w:r w:rsidRPr="007F0ABE">
        <w:rPr>
          <w:sz w:val="20"/>
          <w:szCs w:val="20"/>
        </w:rPr>
        <w:lastRenderedPageBreak/>
        <w:t xml:space="preserve">«Ухолово», «Детское лицо войны»  (зав. автоклубом Надежда Фенина) Шацкий  район, «Кто помнит, тот не знает поражений» (зав. автоклубом Елена Порядина) Шиловский район. </w:t>
      </w:r>
    </w:p>
    <w:p w:rsidR="007F0ABE" w:rsidRPr="007F0ABE" w:rsidRDefault="007F0ABE" w:rsidP="007F0ABE">
      <w:pPr>
        <w:pStyle w:val="a5"/>
        <w:ind w:firstLine="284"/>
        <w:jc w:val="both"/>
        <w:rPr>
          <w:sz w:val="20"/>
          <w:szCs w:val="20"/>
        </w:rPr>
      </w:pPr>
      <w:r w:rsidRPr="007F0ABE">
        <w:rPr>
          <w:sz w:val="20"/>
          <w:szCs w:val="20"/>
        </w:rPr>
        <w:t xml:space="preserve"> Все программы были пронизаны любовью и уважением  к ветеранам, труженикам тыла, гордостью за отцов и дедов, которые совершили великий подвиг, освободив мир от немецко-фашистских  захватчиков. </w:t>
      </w:r>
    </w:p>
    <w:p w:rsidR="007F0ABE" w:rsidRPr="007F0ABE" w:rsidRDefault="007F0ABE" w:rsidP="007F0ABE">
      <w:pPr>
        <w:jc w:val="both"/>
        <w:rPr>
          <w:rFonts w:ascii="Times New Roman" w:hAnsi="Times New Roman"/>
          <w:color w:val="000000"/>
          <w:sz w:val="20"/>
          <w:szCs w:val="20"/>
        </w:rPr>
      </w:pPr>
      <w:r w:rsidRPr="007F0ABE">
        <w:rPr>
          <w:rFonts w:ascii="Times New Roman" w:hAnsi="Times New Roman"/>
          <w:sz w:val="20"/>
          <w:szCs w:val="20"/>
        </w:rPr>
        <w:t xml:space="preserve">   </w:t>
      </w:r>
      <w:r w:rsidR="00C369CC">
        <w:rPr>
          <w:rFonts w:ascii="Times New Roman" w:hAnsi="Times New Roman"/>
          <w:sz w:val="20"/>
          <w:szCs w:val="20"/>
        </w:rPr>
        <w:t xml:space="preserve">    </w:t>
      </w:r>
      <w:r w:rsidRPr="007F0ABE">
        <w:rPr>
          <w:rFonts w:ascii="Times New Roman" w:hAnsi="Times New Roman"/>
          <w:sz w:val="20"/>
          <w:szCs w:val="20"/>
        </w:rPr>
        <w:t xml:space="preserve">Акция еще раз подтвердила,  что передвижные клубные учреждения выполняют большую роль  в </w:t>
      </w:r>
      <w:r w:rsidRPr="007F0ABE">
        <w:rPr>
          <w:rFonts w:ascii="Times New Roman" w:hAnsi="Times New Roman"/>
          <w:color w:val="000000"/>
          <w:sz w:val="20"/>
          <w:szCs w:val="20"/>
        </w:rPr>
        <w:t>улучшени</w:t>
      </w:r>
      <w:r w:rsidR="00C369CC">
        <w:rPr>
          <w:rFonts w:ascii="Times New Roman" w:hAnsi="Times New Roman"/>
          <w:color w:val="000000"/>
          <w:sz w:val="20"/>
          <w:szCs w:val="20"/>
        </w:rPr>
        <w:t>и</w:t>
      </w:r>
      <w:r w:rsidRPr="007F0ABE">
        <w:rPr>
          <w:rFonts w:ascii="Times New Roman" w:hAnsi="Times New Roman"/>
          <w:color w:val="000000"/>
          <w:sz w:val="20"/>
          <w:szCs w:val="20"/>
        </w:rPr>
        <w:t xml:space="preserve"> культурного обслуживания жителей малонаселенных отдаленных пунктов, не имеющих стационарных клубов, возрождении, сохранении и развитии культуры российского села.  </w:t>
      </w:r>
    </w:p>
    <w:p w:rsidR="007F0ABE" w:rsidRPr="007F0ABE" w:rsidRDefault="007F0ABE" w:rsidP="007F0ABE">
      <w:pPr>
        <w:jc w:val="both"/>
        <w:rPr>
          <w:rFonts w:ascii="Times New Roman" w:hAnsi="Times New Roman"/>
          <w:sz w:val="20"/>
          <w:szCs w:val="20"/>
        </w:rPr>
      </w:pPr>
      <w:r w:rsidRPr="007F0ABE">
        <w:rPr>
          <w:rFonts w:ascii="Times New Roman" w:hAnsi="Times New Roman"/>
          <w:sz w:val="20"/>
          <w:szCs w:val="20"/>
        </w:rPr>
        <w:t xml:space="preserve">     </w:t>
      </w:r>
      <w:r w:rsidR="00C369CC">
        <w:rPr>
          <w:rFonts w:ascii="Times New Roman" w:hAnsi="Times New Roman"/>
          <w:sz w:val="20"/>
          <w:szCs w:val="20"/>
        </w:rPr>
        <w:t xml:space="preserve"> </w:t>
      </w:r>
      <w:r w:rsidRPr="007F0ABE">
        <w:rPr>
          <w:rFonts w:ascii="Times New Roman" w:hAnsi="Times New Roman"/>
          <w:sz w:val="20"/>
          <w:szCs w:val="20"/>
        </w:rPr>
        <w:t xml:space="preserve"> За прошедший период праздники </w:t>
      </w:r>
      <w:r w:rsidR="00C369CC" w:rsidRPr="007F0ABE">
        <w:rPr>
          <w:rFonts w:ascii="Times New Roman" w:hAnsi="Times New Roman"/>
          <w:sz w:val="20"/>
          <w:szCs w:val="20"/>
        </w:rPr>
        <w:t xml:space="preserve">малых деревень </w:t>
      </w:r>
      <w:r w:rsidRPr="007F0ABE">
        <w:rPr>
          <w:rFonts w:ascii="Times New Roman" w:hAnsi="Times New Roman"/>
          <w:sz w:val="20"/>
          <w:szCs w:val="20"/>
        </w:rPr>
        <w:t>охватили почти все отдаленные деревни области. Все программы каждого праздника были посвящены жителям населенного пункта, ветеранам ВОВ, труженикам тыла, пожилым людям, свадебным юбилярам, цветоводам - любителями домовитым хозяевам, чьи усадьбы украшают родной край. Это теплые, душевные встречи жителей немноголюдных поселений. Без внимания не остается ни один житель деревни, в их адрес звучат добрые слова признательности, поздравления и благодарности. Такие встречи прове</w:t>
      </w:r>
      <w:r w:rsidR="00C369CC">
        <w:rPr>
          <w:rFonts w:ascii="Times New Roman" w:hAnsi="Times New Roman"/>
          <w:sz w:val="20"/>
          <w:szCs w:val="20"/>
        </w:rPr>
        <w:t>л</w:t>
      </w:r>
      <w:r w:rsidRPr="007F0ABE">
        <w:rPr>
          <w:rFonts w:ascii="Times New Roman" w:hAnsi="Times New Roman"/>
          <w:sz w:val="20"/>
          <w:szCs w:val="20"/>
        </w:rPr>
        <w:t>и автоклубы Сараевского района «С днем рождения, милое село!», «Поклон родной земле»</w:t>
      </w:r>
      <w:r w:rsidR="00C369CC">
        <w:rPr>
          <w:rFonts w:ascii="Times New Roman" w:hAnsi="Times New Roman"/>
          <w:sz w:val="20"/>
          <w:szCs w:val="20"/>
        </w:rPr>
        <w:t>.</w:t>
      </w:r>
      <w:r w:rsidRPr="007F0ABE">
        <w:rPr>
          <w:rFonts w:ascii="Times New Roman" w:hAnsi="Times New Roman"/>
          <w:sz w:val="20"/>
          <w:szCs w:val="20"/>
        </w:rPr>
        <w:t xml:space="preserve"> Шацкие автоклубы традиционно проводят межпоселенческий праздник села Желанное «Под синим небом Желанновских раздолий», автоклубы Касимовского района традиционно проводят праздник «Касимовский Сабантуй и Березка», посвященный дню окончания весеннее-полевых работ. Интересно проходят праздники малых деревень: в Александро-Невском «Земли прекрасней нет», «День села» в Клепиковском, «На селе сегодня праздник» в Милославском, «Михайловские напевы» в Михайловском, «Любовь и память поколений» в Кадомском,  «Живой источник памяти народной» «Живи российская глубинка»  в Пронском, «Победа остается молодой» в Рыбновском, «За любовь и верность» в Рязанском, «День малого села» в Скопинском, «Моя малая родина» в Старожиловском, «Живи родник», «Мой край любимы и родной» в Чучковском, «Кто помнит, тот не знает поражений» в  Шиловском,  «Не стареют душой ветераны» в Захаровском районах. В программах этих праздников</w:t>
      </w:r>
      <w:r w:rsidR="00C369CC">
        <w:rPr>
          <w:rFonts w:ascii="Times New Roman" w:hAnsi="Times New Roman"/>
          <w:sz w:val="20"/>
          <w:szCs w:val="20"/>
        </w:rPr>
        <w:t>:</w:t>
      </w:r>
      <w:r w:rsidRPr="007F0ABE">
        <w:rPr>
          <w:rFonts w:ascii="Times New Roman" w:hAnsi="Times New Roman"/>
          <w:sz w:val="20"/>
          <w:szCs w:val="20"/>
        </w:rPr>
        <w:t xml:space="preserve"> встречи жителей с работниками администраций муниципальных районов и сельских поселений, консультациями  специалистов социального обеспечения здравоохранения, выступлениями лучших коллективов художественной самодеятельности</w:t>
      </w:r>
      <w:r w:rsidR="00C369CC">
        <w:rPr>
          <w:rFonts w:ascii="Times New Roman" w:hAnsi="Times New Roman"/>
          <w:sz w:val="20"/>
          <w:szCs w:val="20"/>
        </w:rPr>
        <w:t xml:space="preserve"> с</w:t>
      </w:r>
      <w:r w:rsidRPr="007F0ABE">
        <w:rPr>
          <w:rFonts w:ascii="Times New Roman" w:hAnsi="Times New Roman"/>
          <w:sz w:val="20"/>
          <w:szCs w:val="20"/>
        </w:rPr>
        <w:t xml:space="preserve"> активным участием коренных жителей и гостей праздника, непринужденной сердечной беседой за накрытым столом. Эти праздники надолго запомнятся жителям этих сел. Мы должны знать и помнить, что именно в малых селах и деревнях корни нашей необъятной России, ее истоки, ее родники. </w:t>
      </w:r>
    </w:p>
    <w:p w:rsidR="007F0ABE" w:rsidRPr="007F0ABE" w:rsidRDefault="007F0ABE" w:rsidP="007F0ABE">
      <w:pPr>
        <w:jc w:val="both"/>
        <w:rPr>
          <w:rFonts w:ascii="Times New Roman" w:hAnsi="Times New Roman"/>
          <w:sz w:val="20"/>
          <w:szCs w:val="20"/>
        </w:rPr>
      </w:pPr>
      <w:r w:rsidRPr="007F0ABE">
        <w:rPr>
          <w:rFonts w:ascii="Times New Roman" w:hAnsi="Times New Roman"/>
          <w:iCs/>
          <w:color w:val="000000"/>
          <w:sz w:val="20"/>
          <w:szCs w:val="20"/>
        </w:rPr>
        <w:t xml:space="preserve">        Деятельность автоклубов в течении всего года также была плодотворной, интересной и насыщенной творческими проектами. Работники автоклубов всесторонне поддерживали народные таланты, сохраняя и развивая народные традиции, охватывали все слои населения от детей, подростков и молодежи до ветеранов войны и тружеников тыла.</w:t>
      </w:r>
      <w:r w:rsidRPr="007F0ABE">
        <w:rPr>
          <w:rFonts w:ascii="Times New Roman" w:hAnsi="Times New Roman"/>
          <w:sz w:val="20"/>
          <w:szCs w:val="20"/>
        </w:rPr>
        <w:t xml:space="preserve"> В прошедшем году автоклубами проведено </w:t>
      </w:r>
      <w:r w:rsidRPr="00C369CC">
        <w:rPr>
          <w:rFonts w:ascii="Times New Roman" w:hAnsi="Times New Roman"/>
          <w:b/>
          <w:sz w:val="20"/>
          <w:szCs w:val="20"/>
        </w:rPr>
        <w:t>3174</w:t>
      </w:r>
      <w:r w:rsidRPr="007F0ABE">
        <w:rPr>
          <w:rFonts w:ascii="Times New Roman" w:hAnsi="Times New Roman"/>
          <w:sz w:val="20"/>
          <w:szCs w:val="20"/>
        </w:rPr>
        <w:t xml:space="preserve"> (+53 к 2014г.) культурно - досуговых мероприятий. Из них </w:t>
      </w:r>
      <w:r w:rsidRPr="00C369CC">
        <w:rPr>
          <w:rFonts w:ascii="Times New Roman" w:hAnsi="Times New Roman"/>
          <w:b/>
          <w:sz w:val="20"/>
          <w:szCs w:val="20"/>
        </w:rPr>
        <w:t>568</w:t>
      </w:r>
      <w:r w:rsidRPr="007F0ABE">
        <w:rPr>
          <w:rFonts w:ascii="Times New Roman" w:hAnsi="Times New Roman"/>
          <w:sz w:val="20"/>
          <w:szCs w:val="20"/>
        </w:rPr>
        <w:t xml:space="preserve"> (-121 к 2014г.)</w:t>
      </w:r>
      <w:r w:rsidRPr="007F0ABE">
        <w:rPr>
          <w:rFonts w:ascii="Times New Roman" w:hAnsi="Times New Roman"/>
          <w:i/>
          <w:sz w:val="20"/>
          <w:szCs w:val="20"/>
        </w:rPr>
        <w:t xml:space="preserve"> </w:t>
      </w:r>
      <w:r w:rsidRPr="007F0ABE">
        <w:rPr>
          <w:rFonts w:ascii="Times New Roman" w:hAnsi="Times New Roman"/>
          <w:sz w:val="20"/>
          <w:szCs w:val="20"/>
        </w:rPr>
        <w:t xml:space="preserve">мероприятий для детей, </w:t>
      </w:r>
      <w:r w:rsidRPr="00C369CC">
        <w:rPr>
          <w:rFonts w:ascii="Times New Roman" w:hAnsi="Times New Roman"/>
          <w:b/>
          <w:sz w:val="20"/>
          <w:szCs w:val="20"/>
        </w:rPr>
        <w:t>858</w:t>
      </w:r>
      <w:r w:rsidRPr="007F0ABE">
        <w:rPr>
          <w:rFonts w:ascii="Times New Roman" w:hAnsi="Times New Roman"/>
          <w:sz w:val="20"/>
          <w:szCs w:val="20"/>
        </w:rPr>
        <w:t xml:space="preserve"> (-20 к 2014г.) для молодежи.</w:t>
      </w:r>
      <w:r w:rsidRPr="007F0ABE">
        <w:rPr>
          <w:rFonts w:ascii="Times New Roman" w:hAnsi="Times New Roman"/>
          <w:i/>
          <w:sz w:val="20"/>
          <w:szCs w:val="20"/>
        </w:rPr>
        <w:t xml:space="preserve"> </w:t>
      </w:r>
      <w:r w:rsidRPr="007F0ABE">
        <w:rPr>
          <w:rFonts w:ascii="Times New Roman" w:hAnsi="Times New Roman"/>
          <w:sz w:val="20"/>
          <w:szCs w:val="20"/>
        </w:rPr>
        <w:t xml:space="preserve">Количество мероприятий на один автоклуб составило </w:t>
      </w:r>
      <w:r w:rsidRPr="00C369CC">
        <w:rPr>
          <w:rFonts w:ascii="Times New Roman" w:hAnsi="Times New Roman"/>
          <w:b/>
          <w:sz w:val="20"/>
          <w:szCs w:val="20"/>
        </w:rPr>
        <w:t>67</w:t>
      </w:r>
      <w:r w:rsidRPr="007F0ABE">
        <w:rPr>
          <w:rFonts w:ascii="Times New Roman" w:hAnsi="Times New Roman"/>
          <w:sz w:val="20"/>
          <w:szCs w:val="20"/>
        </w:rPr>
        <w:t xml:space="preserve"> (+2).</w:t>
      </w:r>
    </w:p>
    <w:p w:rsidR="007F0ABE" w:rsidRPr="007F0ABE" w:rsidRDefault="007F0ABE" w:rsidP="007F0ABE">
      <w:pPr>
        <w:jc w:val="both"/>
        <w:rPr>
          <w:rFonts w:ascii="Times New Roman" w:hAnsi="Times New Roman"/>
          <w:sz w:val="20"/>
          <w:szCs w:val="20"/>
        </w:rPr>
      </w:pPr>
      <w:r w:rsidRPr="007F0ABE">
        <w:rPr>
          <w:rFonts w:ascii="Times New Roman" w:hAnsi="Times New Roman"/>
          <w:sz w:val="20"/>
          <w:szCs w:val="20"/>
        </w:rPr>
        <w:t xml:space="preserve">   </w:t>
      </w:r>
      <w:r w:rsidR="00C369CC">
        <w:rPr>
          <w:rFonts w:ascii="Times New Roman" w:hAnsi="Times New Roman"/>
          <w:sz w:val="20"/>
          <w:szCs w:val="20"/>
        </w:rPr>
        <w:t xml:space="preserve">    </w:t>
      </w:r>
      <w:r w:rsidRPr="007F0ABE">
        <w:rPr>
          <w:rFonts w:ascii="Times New Roman" w:hAnsi="Times New Roman"/>
          <w:sz w:val="20"/>
          <w:szCs w:val="20"/>
        </w:rPr>
        <w:t>На 01.01.16г. сеть автоклубов сократилась на 1 единицу (Сапожковский район)  и составляет по сети 47 передвижных клубных учреждений. Автоклубами сделано 3653 выезда (-427 выездов к 2014 году). По количеству всех выездов лидируют автоклубы  Сапожковский (628), Касимовский (441), Милославский (210), Михайловского (211), Александро-Невский (328), Пронский (279), Сараевский (240), Рыбновский (158). В среднем одним автоклубом было сделано 83 выезда (-2). Увеличение количества выездов наблюдается в 11 районах: Клепиковский (+8), Милославский (+40), Михайловский (+33),  Александро - Невский (+122), Пронский (+2), Пителинский (+7),  Рыбновский (+2), Рязанский (+6), Сараевский (+3), Ухоловский (+51), Чучковский (+25). Как показывает анализ при норме 140-160 выездов на один автоклуб в год лидируют автоклубы: Михайловский (211), Сапожковский (314).</w:t>
      </w:r>
    </w:p>
    <w:p w:rsidR="007F0ABE" w:rsidRPr="007F0ABE" w:rsidRDefault="007F0ABE" w:rsidP="007F0ABE">
      <w:pPr>
        <w:jc w:val="both"/>
        <w:rPr>
          <w:rFonts w:ascii="Times New Roman" w:hAnsi="Times New Roman"/>
          <w:sz w:val="20"/>
          <w:szCs w:val="20"/>
        </w:rPr>
      </w:pPr>
      <w:r w:rsidRPr="007F0ABE">
        <w:rPr>
          <w:rFonts w:ascii="Times New Roman" w:hAnsi="Times New Roman"/>
          <w:sz w:val="20"/>
          <w:szCs w:val="20"/>
        </w:rPr>
        <w:t xml:space="preserve">   </w:t>
      </w:r>
      <w:r w:rsidR="00C369CC">
        <w:rPr>
          <w:rFonts w:ascii="Times New Roman" w:hAnsi="Times New Roman"/>
          <w:sz w:val="20"/>
          <w:szCs w:val="20"/>
        </w:rPr>
        <w:t xml:space="preserve">    </w:t>
      </w:r>
      <w:r w:rsidRPr="007F0ABE">
        <w:rPr>
          <w:rFonts w:ascii="Times New Roman" w:hAnsi="Times New Roman"/>
          <w:sz w:val="20"/>
          <w:szCs w:val="20"/>
        </w:rPr>
        <w:t xml:space="preserve">Из </w:t>
      </w:r>
      <w:r w:rsidRPr="00C369CC">
        <w:rPr>
          <w:rFonts w:ascii="Times New Roman" w:hAnsi="Times New Roman"/>
          <w:b/>
          <w:sz w:val="20"/>
          <w:szCs w:val="20"/>
        </w:rPr>
        <w:t>3653</w:t>
      </w:r>
      <w:r w:rsidRPr="007F0ABE">
        <w:rPr>
          <w:rFonts w:ascii="Times New Roman" w:hAnsi="Times New Roman"/>
          <w:sz w:val="20"/>
          <w:szCs w:val="20"/>
        </w:rPr>
        <w:t xml:space="preserve"> выездов – 1565 (+27) выездов сделаны по культурному обслуживанию жителей малых населенных пунктов</w:t>
      </w:r>
      <w:r w:rsidRPr="007F0ABE">
        <w:rPr>
          <w:rFonts w:ascii="Times New Roman" w:hAnsi="Times New Roman"/>
          <w:i/>
          <w:sz w:val="20"/>
          <w:szCs w:val="20"/>
        </w:rPr>
        <w:t xml:space="preserve">, </w:t>
      </w:r>
      <w:r w:rsidRPr="007F0ABE">
        <w:rPr>
          <w:rFonts w:ascii="Times New Roman" w:hAnsi="Times New Roman"/>
          <w:sz w:val="20"/>
          <w:szCs w:val="20"/>
        </w:rPr>
        <w:t>проведено – 1662 (-14) мероприятия</w:t>
      </w:r>
      <w:r w:rsidRPr="007F0ABE">
        <w:rPr>
          <w:rFonts w:ascii="Times New Roman" w:hAnsi="Times New Roman"/>
          <w:i/>
          <w:sz w:val="20"/>
          <w:szCs w:val="20"/>
        </w:rPr>
        <w:t xml:space="preserve">, </w:t>
      </w:r>
      <w:r w:rsidRPr="007F0ABE">
        <w:rPr>
          <w:rFonts w:ascii="Times New Roman" w:hAnsi="Times New Roman"/>
          <w:sz w:val="20"/>
          <w:szCs w:val="20"/>
        </w:rPr>
        <w:t>674 (-3) выезда – по обслуживанию производственных участков, проведено -  809 (+98) мероприятий</w:t>
      </w:r>
      <w:r w:rsidRPr="007F0ABE">
        <w:rPr>
          <w:rFonts w:ascii="Times New Roman" w:hAnsi="Times New Roman"/>
          <w:i/>
          <w:sz w:val="20"/>
          <w:szCs w:val="20"/>
        </w:rPr>
        <w:t xml:space="preserve">, </w:t>
      </w:r>
      <w:r w:rsidRPr="007F0ABE">
        <w:rPr>
          <w:rFonts w:ascii="Times New Roman" w:hAnsi="Times New Roman"/>
          <w:sz w:val="20"/>
          <w:szCs w:val="20"/>
        </w:rPr>
        <w:t>556 (-52) выездов - по возрождению культурного наследия, проведено  - 703 (+78) мероприятия,</w:t>
      </w:r>
      <w:r w:rsidRPr="007F0ABE">
        <w:rPr>
          <w:rFonts w:ascii="Times New Roman" w:hAnsi="Times New Roman"/>
          <w:i/>
          <w:sz w:val="20"/>
          <w:szCs w:val="20"/>
        </w:rPr>
        <w:t xml:space="preserve"> </w:t>
      </w:r>
      <w:r w:rsidRPr="007F0ABE">
        <w:rPr>
          <w:rFonts w:ascii="Times New Roman" w:hAnsi="Times New Roman"/>
          <w:sz w:val="20"/>
          <w:szCs w:val="20"/>
        </w:rPr>
        <w:t>858 (-403) выездов сделано по оказанию практической и  методической помощи культурно – досуговым учреждениям.</w:t>
      </w:r>
      <w:r w:rsidRPr="007F0ABE">
        <w:rPr>
          <w:rFonts w:ascii="Times New Roman" w:hAnsi="Times New Roman"/>
          <w:i/>
          <w:sz w:val="20"/>
          <w:szCs w:val="20"/>
        </w:rPr>
        <w:t xml:space="preserve"> </w:t>
      </w:r>
      <w:r w:rsidRPr="007F0ABE">
        <w:rPr>
          <w:rFonts w:ascii="Times New Roman" w:hAnsi="Times New Roman"/>
          <w:sz w:val="20"/>
          <w:szCs w:val="20"/>
        </w:rPr>
        <w:t xml:space="preserve">Из анализа видно, что в прошедшем году уменьшилось  количество выездов, но количество проводимых мероприятий значительно увеличилось.  </w:t>
      </w:r>
    </w:p>
    <w:p w:rsidR="007F0ABE" w:rsidRPr="007F0ABE" w:rsidRDefault="007F0ABE" w:rsidP="007F0ABE">
      <w:pPr>
        <w:jc w:val="both"/>
        <w:rPr>
          <w:rFonts w:ascii="Times New Roman" w:hAnsi="Times New Roman"/>
          <w:i/>
          <w:sz w:val="20"/>
          <w:szCs w:val="20"/>
        </w:rPr>
      </w:pPr>
    </w:p>
    <w:p w:rsidR="007F0ABE" w:rsidRPr="007F0ABE" w:rsidRDefault="007F0ABE" w:rsidP="007F0ABE">
      <w:pPr>
        <w:jc w:val="both"/>
        <w:rPr>
          <w:rFonts w:ascii="Times New Roman" w:hAnsi="Times New Roman"/>
          <w:sz w:val="20"/>
          <w:szCs w:val="20"/>
        </w:rPr>
      </w:pPr>
      <w:r w:rsidRPr="007F0ABE">
        <w:rPr>
          <w:rFonts w:ascii="Times New Roman" w:hAnsi="Times New Roman"/>
          <w:noProof/>
          <w:sz w:val="20"/>
          <w:szCs w:val="20"/>
          <w:lang w:eastAsia="ru-RU"/>
        </w:rPr>
        <w:lastRenderedPageBreak/>
        <w:drawing>
          <wp:inline distT="0" distB="0" distL="0" distR="0">
            <wp:extent cx="5238201" cy="2689804"/>
            <wp:effectExtent l="12061" t="4197" r="7538" b="1574"/>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0ABE" w:rsidRPr="007F0ABE" w:rsidRDefault="007F0ABE" w:rsidP="007F0ABE">
      <w:pPr>
        <w:jc w:val="both"/>
        <w:rPr>
          <w:rFonts w:ascii="Times New Roman" w:hAnsi="Times New Roman"/>
          <w:sz w:val="20"/>
          <w:szCs w:val="20"/>
        </w:rPr>
      </w:pPr>
      <w:r w:rsidRPr="007F0ABE">
        <w:rPr>
          <w:rFonts w:ascii="Times New Roman" w:hAnsi="Times New Roman"/>
          <w:sz w:val="20"/>
          <w:szCs w:val="20"/>
        </w:rPr>
        <w:t xml:space="preserve">       Народные традиции складывались веками. Выжило и осталось в народе то, что способствовало развитию человека, поэтому работники автоклубов области прикладывают много сил и творческой энергии для сохранения и развития традиционной народной культуры на селе.  Опыт передвижных клубных учреждений показал, что услуги предоставляемые автоклубами области являются востребованными и эффективными. Современные социально-экономические условия требуют использования всех ресурсов ПКУ; обновления материально-технической базы, современных методик и технологий социально-культурной деятельности. </w:t>
      </w:r>
    </w:p>
    <w:p w:rsidR="00DE57F3" w:rsidRPr="007F0ABE" w:rsidRDefault="00DE57F3" w:rsidP="00DE57F3">
      <w:pPr>
        <w:jc w:val="both"/>
        <w:rPr>
          <w:rFonts w:ascii="Times New Roman" w:eastAsia="Times New Roman" w:hAnsi="Times New Roman"/>
          <w:sz w:val="20"/>
          <w:szCs w:val="20"/>
          <w:lang w:eastAsia="ru-RU"/>
        </w:rPr>
      </w:pPr>
    </w:p>
    <w:p w:rsidR="002C0643" w:rsidRPr="002C0643" w:rsidRDefault="002C0643" w:rsidP="002C0643">
      <w:pPr>
        <w:ind w:firstLine="708"/>
        <w:jc w:val="center"/>
        <w:rPr>
          <w:rFonts w:ascii="Times New Roman" w:hAnsi="Times New Roman"/>
          <w:b/>
          <w:sz w:val="20"/>
          <w:szCs w:val="20"/>
        </w:rPr>
      </w:pPr>
      <w:r w:rsidRPr="002C0643">
        <w:rPr>
          <w:rFonts w:ascii="Times New Roman" w:hAnsi="Times New Roman"/>
          <w:b/>
          <w:sz w:val="20"/>
          <w:szCs w:val="20"/>
        </w:rPr>
        <w:t>Итоги мониторинга деятельности культурно-досуговых учреждения Рязанской области за 2015 год.</w:t>
      </w:r>
    </w:p>
    <w:p w:rsidR="002C0643" w:rsidRPr="002C0643" w:rsidRDefault="002C0643" w:rsidP="002C0643">
      <w:pPr>
        <w:ind w:firstLine="567"/>
        <w:jc w:val="both"/>
        <w:rPr>
          <w:rFonts w:ascii="Times New Roman" w:hAnsi="Times New Roman"/>
          <w:sz w:val="20"/>
          <w:szCs w:val="20"/>
        </w:rPr>
      </w:pPr>
      <w:r w:rsidRPr="002C0643">
        <w:rPr>
          <w:rFonts w:ascii="Times New Roman" w:hAnsi="Times New Roman"/>
          <w:sz w:val="20"/>
          <w:szCs w:val="20"/>
        </w:rPr>
        <w:t>В целях совершенствования работы культурно-досуговых учреждений и для  получения статистических показателей их работы с января по февраль 2015 г. на базе ГБУК РО «Рязанский областной научно-методический центр народного творчества» был проведен областной мониторинг учреждений клубного типа.</w:t>
      </w:r>
    </w:p>
    <w:p w:rsidR="002C0643" w:rsidRPr="002C0643" w:rsidRDefault="002C0643" w:rsidP="002C0643">
      <w:pPr>
        <w:pStyle w:val="a5"/>
        <w:ind w:firstLine="708"/>
        <w:jc w:val="both"/>
        <w:rPr>
          <w:sz w:val="20"/>
          <w:szCs w:val="20"/>
        </w:rPr>
      </w:pPr>
      <w:r w:rsidRPr="002C0643">
        <w:rPr>
          <w:sz w:val="20"/>
          <w:szCs w:val="20"/>
        </w:rPr>
        <w:t xml:space="preserve">В 2015 г. в 29 муниципальных образованиях Рязанской области осуществляли свою деятельность </w:t>
      </w:r>
      <w:r w:rsidRPr="002C0643">
        <w:rPr>
          <w:b/>
          <w:sz w:val="20"/>
          <w:szCs w:val="20"/>
        </w:rPr>
        <w:t>572</w:t>
      </w:r>
      <w:r w:rsidRPr="002C0643">
        <w:rPr>
          <w:sz w:val="20"/>
          <w:szCs w:val="20"/>
        </w:rPr>
        <w:t xml:space="preserve"> культурно-досугов</w:t>
      </w:r>
      <w:r>
        <w:rPr>
          <w:sz w:val="20"/>
          <w:szCs w:val="20"/>
        </w:rPr>
        <w:t>ых</w:t>
      </w:r>
      <w:r w:rsidRPr="002C0643">
        <w:rPr>
          <w:sz w:val="20"/>
          <w:szCs w:val="20"/>
        </w:rPr>
        <w:t xml:space="preserve"> учреждени</w:t>
      </w:r>
      <w:r>
        <w:rPr>
          <w:sz w:val="20"/>
          <w:szCs w:val="20"/>
        </w:rPr>
        <w:t>й</w:t>
      </w:r>
      <w:r w:rsidRPr="002C0643">
        <w:rPr>
          <w:sz w:val="20"/>
          <w:szCs w:val="20"/>
        </w:rPr>
        <w:t xml:space="preserve">, из них - 21 районный дворец и дом культуры, 10 городских дворцов и домов культуры, 356 сельских дома культуры, 74 сельских клуба, 14 досуговых объектов, 47 автоклубов и 50 культурно-досуговых учреждений других типов (в том числе поселковые и поселенческие клубы, муниципальные культурно-досуговые центры, историко-культурные центры, организационно-методические центры и т.п.). </w:t>
      </w:r>
    </w:p>
    <w:p w:rsidR="002C0643" w:rsidRPr="002C0643" w:rsidRDefault="002C0643" w:rsidP="002C0643">
      <w:pPr>
        <w:pStyle w:val="a5"/>
        <w:ind w:firstLine="708"/>
        <w:jc w:val="both"/>
        <w:rPr>
          <w:sz w:val="20"/>
          <w:szCs w:val="20"/>
        </w:rPr>
      </w:pPr>
      <w:r w:rsidRPr="002C0643">
        <w:rPr>
          <w:sz w:val="20"/>
          <w:szCs w:val="20"/>
        </w:rPr>
        <w:t xml:space="preserve">По сравнению с 2014 г. сеть учреждений сократилась на </w:t>
      </w:r>
      <w:r w:rsidRPr="002C0643">
        <w:rPr>
          <w:b/>
          <w:sz w:val="20"/>
          <w:szCs w:val="20"/>
        </w:rPr>
        <w:t>18</w:t>
      </w:r>
      <w:r w:rsidRPr="002C0643">
        <w:rPr>
          <w:sz w:val="20"/>
          <w:szCs w:val="20"/>
        </w:rPr>
        <w:t xml:space="preserve"> единиц, в т.ч. в Милославском (-2), Михайловском (-3), Пителинском (-1), Рыбновском (-1), Сапожковском (-1), Ухоловском (-1), Чучковском (-3), Шиловском (-6) районах. И тоже время открылись два новых учреждения культурно-досугового типа в Кадомском и Сасовском районах.</w:t>
      </w:r>
    </w:p>
    <w:p w:rsidR="002C0643" w:rsidRPr="002C0643" w:rsidRDefault="002C0643" w:rsidP="002C0643">
      <w:pPr>
        <w:pStyle w:val="a5"/>
        <w:ind w:firstLine="708"/>
        <w:jc w:val="right"/>
        <w:rPr>
          <w:b/>
          <w:sz w:val="20"/>
          <w:szCs w:val="20"/>
        </w:rPr>
      </w:pPr>
      <w:r w:rsidRPr="002C0643">
        <w:rPr>
          <w:b/>
          <w:sz w:val="20"/>
          <w:szCs w:val="20"/>
        </w:rPr>
        <w:t>Диаграмма 1</w:t>
      </w:r>
    </w:p>
    <w:p w:rsidR="002C0643" w:rsidRPr="002C0643" w:rsidRDefault="002C0643" w:rsidP="002C0643">
      <w:pPr>
        <w:pStyle w:val="a5"/>
        <w:ind w:firstLine="142"/>
        <w:jc w:val="center"/>
        <w:rPr>
          <w:sz w:val="20"/>
          <w:szCs w:val="20"/>
        </w:rPr>
      </w:pPr>
      <w:r w:rsidRPr="002C0643">
        <w:rPr>
          <w:noProof/>
          <w:sz w:val="20"/>
          <w:szCs w:val="20"/>
        </w:rPr>
        <w:drawing>
          <wp:inline distT="0" distB="0" distL="0" distR="0">
            <wp:extent cx="3905250" cy="2181225"/>
            <wp:effectExtent l="1905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C0643" w:rsidRPr="002C0643" w:rsidRDefault="002C0643" w:rsidP="002C0643">
      <w:pPr>
        <w:pStyle w:val="a5"/>
        <w:ind w:firstLine="142"/>
        <w:rPr>
          <w:sz w:val="20"/>
          <w:szCs w:val="20"/>
        </w:rPr>
      </w:pPr>
    </w:p>
    <w:p w:rsidR="002C0643" w:rsidRDefault="002C0643" w:rsidP="002C0643">
      <w:pPr>
        <w:jc w:val="center"/>
        <w:rPr>
          <w:rFonts w:ascii="Times New Roman" w:hAnsi="Times New Roman"/>
          <w:b/>
          <w:sz w:val="20"/>
          <w:szCs w:val="20"/>
        </w:rPr>
      </w:pPr>
    </w:p>
    <w:p w:rsidR="002C0643" w:rsidRPr="002C0643" w:rsidRDefault="002C0643" w:rsidP="002C0643">
      <w:pPr>
        <w:jc w:val="center"/>
        <w:rPr>
          <w:rFonts w:ascii="Times New Roman" w:hAnsi="Times New Roman"/>
          <w:b/>
          <w:sz w:val="20"/>
          <w:szCs w:val="20"/>
        </w:rPr>
      </w:pPr>
      <w:r w:rsidRPr="002C0643">
        <w:rPr>
          <w:rFonts w:ascii="Times New Roman" w:hAnsi="Times New Roman"/>
          <w:b/>
          <w:sz w:val="20"/>
          <w:szCs w:val="20"/>
        </w:rPr>
        <w:lastRenderedPageBreak/>
        <w:t>Таблица 1 «Динамика изменения показателей, характеризующая состояние зданий клубных учреждений»</w:t>
      </w:r>
    </w:p>
    <w:tbl>
      <w:tblPr>
        <w:tblW w:w="86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2793"/>
        <w:gridCol w:w="1460"/>
        <w:gridCol w:w="2206"/>
        <w:gridCol w:w="1338"/>
      </w:tblGrid>
      <w:tr w:rsidR="002C0643" w:rsidRPr="002C0643" w:rsidTr="00291B17">
        <w:tc>
          <w:tcPr>
            <w:tcW w:w="850" w:type="dxa"/>
          </w:tcPr>
          <w:p w:rsidR="002C0643" w:rsidRPr="002C0643" w:rsidRDefault="002C0643" w:rsidP="00291B17">
            <w:pPr>
              <w:jc w:val="center"/>
              <w:rPr>
                <w:rFonts w:ascii="Times New Roman" w:hAnsi="Times New Roman"/>
                <w:b/>
                <w:sz w:val="20"/>
                <w:szCs w:val="20"/>
              </w:rPr>
            </w:pPr>
          </w:p>
        </w:tc>
        <w:tc>
          <w:tcPr>
            <w:tcW w:w="2793" w:type="dxa"/>
          </w:tcPr>
          <w:p w:rsidR="002C0643" w:rsidRPr="002C0643" w:rsidRDefault="002C0643" w:rsidP="00291B17">
            <w:pPr>
              <w:jc w:val="center"/>
              <w:rPr>
                <w:rFonts w:ascii="Times New Roman" w:hAnsi="Times New Roman"/>
                <w:b/>
                <w:sz w:val="20"/>
                <w:szCs w:val="20"/>
              </w:rPr>
            </w:pPr>
            <w:r w:rsidRPr="002C0643">
              <w:rPr>
                <w:rFonts w:ascii="Times New Roman" w:hAnsi="Times New Roman"/>
                <w:b/>
                <w:sz w:val="20"/>
                <w:szCs w:val="20"/>
              </w:rPr>
              <w:t>Показатели</w:t>
            </w:r>
          </w:p>
        </w:tc>
        <w:tc>
          <w:tcPr>
            <w:tcW w:w="1460" w:type="dxa"/>
          </w:tcPr>
          <w:p w:rsidR="002C0643" w:rsidRPr="002C0643" w:rsidRDefault="002C0643" w:rsidP="00291B17">
            <w:pPr>
              <w:jc w:val="center"/>
              <w:rPr>
                <w:rFonts w:ascii="Times New Roman" w:hAnsi="Times New Roman"/>
                <w:b/>
                <w:sz w:val="20"/>
                <w:szCs w:val="20"/>
              </w:rPr>
            </w:pPr>
            <w:r w:rsidRPr="002C0643">
              <w:rPr>
                <w:rFonts w:ascii="Times New Roman" w:hAnsi="Times New Roman"/>
                <w:b/>
                <w:sz w:val="20"/>
                <w:szCs w:val="20"/>
              </w:rPr>
              <w:t>2013</w:t>
            </w:r>
          </w:p>
        </w:tc>
        <w:tc>
          <w:tcPr>
            <w:tcW w:w="2206" w:type="dxa"/>
          </w:tcPr>
          <w:p w:rsidR="002C0643" w:rsidRPr="002C0643" w:rsidRDefault="002C0643" w:rsidP="00291B17">
            <w:pPr>
              <w:jc w:val="center"/>
              <w:rPr>
                <w:rFonts w:ascii="Times New Roman" w:hAnsi="Times New Roman"/>
                <w:b/>
                <w:sz w:val="20"/>
                <w:szCs w:val="20"/>
              </w:rPr>
            </w:pPr>
            <w:r w:rsidRPr="002C0643">
              <w:rPr>
                <w:rFonts w:ascii="Times New Roman" w:hAnsi="Times New Roman"/>
                <w:b/>
                <w:sz w:val="20"/>
                <w:szCs w:val="20"/>
              </w:rPr>
              <w:t>2014</w:t>
            </w:r>
          </w:p>
        </w:tc>
        <w:tc>
          <w:tcPr>
            <w:tcW w:w="1338" w:type="dxa"/>
          </w:tcPr>
          <w:p w:rsidR="002C0643" w:rsidRPr="002C0643" w:rsidRDefault="002C0643" w:rsidP="00291B17">
            <w:pPr>
              <w:jc w:val="center"/>
              <w:rPr>
                <w:rFonts w:ascii="Times New Roman" w:hAnsi="Times New Roman"/>
                <w:b/>
                <w:sz w:val="20"/>
                <w:szCs w:val="20"/>
              </w:rPr>
            </w:pPr>
            <w:r w:rsidRPr="002C0643">
              <w:rPr>
                <w:rFonts w:ascii="Times New Roman" w:hAnsi="Times New Roman"/>
                <w:b/>
                <w:sz w:val="20"/>
                <w:szCs w:val="20"/>
              </w:rPr>
              <w:t>2015</w:t>
            </w:r>
          </w:p>
        </w:tc>
      </w:tr>
      <w:tr w:rsidR="002C0643" w:rsidRPr="002C0643" w:rsidTr="002C0643">
        <w:trPr>
          <w:trHeight w:val="612"/>
        </w:trPr>
        <w:tc>
          <w:tcPr>
            <w:tcW w:w="850" w:type="dxa"/>
          </w:tcPr>
          <w:p w:rsidR="002C0643" w:rsidRPr="002C0643" w:rsidRDefault="002C0643" w:rsidP="00291B17">
            <w:pPr>
              <w:jc w:val="center"/>
              <w:rPr>
                <w:rFonts w:ascii="Times New Roman" w:hAnsi="Times New Roman"/>
                <w:b/>
                <w:sz w:val="20"/>
                <w:szCs w:val="20"/>
              </w:rPr>
            </w:pPr>
            <w:r w:rsidRPr="002C0643">
              <w:rPr>
                <w:rFonts w:ascii="Times New Roman" w:hAnsi="Times New Roman"/>
                <w:b/>
                <w:sz w:val="20"/>
                <w:szCs w:val="20"/>
              </w:rPr>
              <w:t>1.</w:t>
            </w:r>
          </w:p>
        </w:tc>
        <w:tc>
          <w:tcPr>
            <w:tcW w:w="2793" w:type="dxa"/>
          </w:tcPr>
          <w:p w:rsidR="002C0643" w:rsidRPr="002C0643" w:rsidRDefault="002C0643" w:rsidP="00291B17">
            <w:pPr>
              <w:jc w:val="center"/>
              <w:rPr>
                <w:rFonts w:ascii="Times New Roman" w:hAnsi="Times New Roman"/>
                <w:b/>
                <w:sz w:val="20"/>
                <w:szCs w:val="20"/>
              </w:rPr>
            </w:pPr>
            <w:r w:rsidRPr="002C0643">
              <w:rPr>
                <w:rFonts w:ascii="Times New Roman" w:hAnsi="Times New Roman"/>
                <w:sz w:val="20"/>
                <w:szCs w:val="20"/>
              </w:rPr>
              <w:t>Здания, требующие капитального ремонта</w:t>
            </w:r>
          </w:p>
        </w:tc>
        <w:tc>
          <w:tcPr>
            <w:tcW w:w="1460" w:type="dxa"/>
            <w:vAlign w:val="center"/>
          </w:tcPr>
          <w:p w:rsidR="002C0643" w:rsidRPr="002C0643" w:rsidRDefault="002C0643" w:rsidP="00291B17">
            <w:pPr>
              <w:jc w:val="center"/>
              <w:rPr>
                <w:rFonts w:ascii="Times New Roman" w:hAnsi="Times New Roman"/>
                <w:sz w:val="20"/>
                <w:szCs w:val="20"/>
              </w:rPr>
            </w:pPr>
            <w:r w:rsidRPr="002C0643">
              <w:rPr>
                <w:rFonts w:ascii="Times New Roman" w:hAnsi="Times New Roman"/>
                <w:sz w:val="20"/>
                <w:szCs w:val="20"/>
              </w:rPr>
              <w:t>183</w:t>
            </w:r>
          </w:p>
        </w:tc>
        <w:tc>
          <w:tcPr>
            <w:tcW w:w="2206" w:type="dxa"/>
            <w:vAlign w:val="center"/>
          </w:tcPr>
          <w:p w:rsidR="002C0643" w:rsidRPr="002C0643" w:rsidRDefault="002C0643" w:rsidP="00291B17">
            <w:pPr>
              <w:jc w:val="center"/>
              <w:rPr>
                <w:rFonts w:ascii="Times New Roman" w:hAnsi="Times New Roman"/>
                <w:b/>
                <w:color w:val="00B050"/>
                <w:sz w:val="20"/>
                <w:szCs w:val="20"/>
              </w:rPr>
            </w:pPr>
            <w:r w:rsidRPr="002C0643">
              <w:rPr>
                <w:rFonts w:ascii="Times New Roman" w:hAnsi="Times New Roman"/>
                <w:b/>
                <w:color w:val="00B050"/>
                <w:sz w:val="20"/>
                <w:szCs w:val="20"/>
              </w:rPr>
              <w:t>147</w:t>
            </w:r>
            <w:r w:rsidRPr="002C0643">
              <w:rPr>
                <w:rFonts w:ascii="Times New Roman" w:hAnsi="Times New Roman"/>
                <w:color w:val="00B050"/>
                <w:sz w:val="20"/>
                <w:szCs w:val="20"/>
                <w:lang w:val="en-US"/>
              </w:rPr>
              <w:t>↓</w:t>
            </w:r>
          </w:p>
        </w:tc>
        <w:tc>
          <w:tcPr>
            <w:tcW w:w="1338" w:type="dxa"/>
            <w:vAlign w:val="center"/>
          </w:tcPr>
          <w:p w:rsidR="002C0643" w:rsidRPr="002C0643" w:rsidRDefault="002C0643" w:rsidP="00291B17">
            <w:pPr>
              <w:jc w:val="center"/>
              <w:rPr>
                <w:rFonts w:ascii="Times New Roman" w:hAnsi="Times New Roman"/>
                <w:b/>
                <w:color w:val="00B050"/>
                <w:sz w:val="20"/>
                <w:szCs w:val="20"/>
              </w:rPr>
            </w:pPr>
            <w:r w:rsidRPr="002C0643">
              <w:rPr>
                <w:rFonts w:ascii="Times New Roman" w:hAnsi="Times New Roman"/>
                <w:b/>
                <w:color w:val="00B050"/>
                <w:sz w:val="20"/>
                <w:szCs w:val="20"/>
              </w:rPr>
              <w:t xml:space="preserve">136 </w:t>
            </w:r>
            <w:r w:rsidRPr="002C0643">
              <w:rPr>
                <w:rFonts w:ascii="Times New Roman" w:hAnsi="Times New Roman"/>
                <w:color w:val="00B050"/>
                <w:sz w:val="20"/>
                <w:szCs w:val="20"/>
                <w:lang w:val="en-US"/>
              </w:rPr>
              <w:t>↓</w:t>
            </w:r>
          </w:p>
        </w:tc>
      </w:tr>
      <w:tr w:rsidR="002C0643" w:rsidRPr="002C0643" w:rsidTr="00291B17">
        <w:tc>
          <w:tcPr>
            <w:tcW w:w="850" w:type="dxa"/>
          </w:tcPr>
          <w:p w:rsidR="002C0643" w:rsidRPr="002C0643" w:rsidRDefault="002C0643" w:rsidP="00291B17">
            <w:pPr>
              <w:jc w:val="center"/>
              <w:rPr>
                <w:rFonts w:ascii="Times New Roman" w:hAnsi="Times New Roman"/>
                <w:b/>
                <w:sz w:val="20"/>
                <w:szCs w:val="20"/>
              </w:rPr>
            </w:pPr>
            <w:r w:rsidRPr="002C0643">
              <w:rPr>
                <w:rFonts w:ascii="Times New Roman" w:hAnsi="Times New Roman"/>
                <w:b/>
                <w:sz w:val="20"/>
                <w:szCs w:val="20"/>
              </w:rPr>
              <w:t>2.</w:t>
            </w:r>
          </w:p>
        </w:tc>
        <w:tc>
          <w:tcPr>
            <w:tcW w:w="2793" w:type="dxa"/>
          </w:tcPr>
          <w:p w:rsidR="002C0643" w:rsidRPr="002C0643" w:rsidRDefault="002C0643" w:rsidP="00291B17">
            <w:pPr>
              <w:jc w:val="center"/>
              <w:rPr>
                <w:rFonts w:ascii="Times New Roman" w:hAnsi="Times New Roman"/>
                <w:b/>
                <w:sz w:val="20"/>
                <w:szCs w:val="20"/>
              </w:rPr>
            </w:pPr>
            <w:r w:rsidRPr="002C0643">
              <w:rPr>
                <w:rFonts w:ascii="Times New Roman" w:hAnsi="Times New Roman"/>
                <w:sz w:val="20"/>
                <w:szCs w:val="20"/>
              </w:rPr>
              <w:t>Здания в аварийном состоянии</w:t>
            </w:r>
          </w:p>
        </w:tc>
        <w:tc>
          <w:tcPr>
            <w:tcW w:w="1460" w:type="dxa"/>
            <w:vAlign w:val="center"/>
          </w:tcPr>
          <w:p w:rsidR="002C0643" w:rsidRPr="002C0643" w:rsidRDefault="002C0643" w:rsidP="00291B17">
            <w:pPr>
              <w:jc w:val="center"/>
              <w:rPr>
                <w:rFonts w:ascii="Times New Roman" w:hAnsi="Times New Roman"/>
                <w:sz w:val="20"/>
                <w:szCs w:val="20"/>
              </w:rPr>
            </w:pPr>
            <w:r w:rsidRPr="002C0643">
              <w:rPr>
                <w:rFonts w:ascii="Times New Roman" w:hAnsi="Times New Roman"/>
                <w:sz w:val="20"/>
                <w:szCs w:val="20"/>
              </w:rPr>
              <w:t>7</w:t>
            </w:r>
          </w:p>
        </w:tc>
        <w:tc>
          <w:tcPr>
            <w:tcW w:w="2206" w:type="dxa"/>
            <w:vAlign w:val="center"/>
          </w:tcPr>
          <w:p w:rsidR="002C0643" w:rsidRPr="002C0643" w:rsidRDefault="002C0643" w:rsidP="00291B17">
            <w:pPr>
              <w:jc w:val="center"/>
              <w:rPr>
                <w:rFonts w:ascii="Times New Roman" w:hAnsi="Times New Roman"/>
                <w:b/>
                <w:color w:val="FF0000"/>
                <w:sz w:val="20"/>
                <w:szCs w:val="20"/>
              </w:rPr>
            </w:pPr>
            <w:r w:rsidRPr="002C0643">
              <w:rPr>
                <w:rFonts w:ascii="Times New Roman" w:hAnsi="Times New Roman"/>
                <w:b/>
                <w:color w:val="FF0000"/>
                <w:sz w:val="20"/>
                <w:szCs w:val="20"/>
              </w:rPr>
              <w:t xml:space="preserve">7 </w:t>
            </w:r>
            <w:r w:rsidRPr="002C0643">
              <w:rPr>
                <w:rFonts w:ascii="Times New Roman" w:hAnsi="Times New Roman"/>
                <w:color w:val="FF0000"/>
                <w:sz w:val="20"/>
                <w:szCs w:val="20"/>
                <w:lang w:val="en-US"/>
              </w:rPr>
              <w:t>↑</w:t>
            </w:r>
          </w:p>
        </w:tc>
        <w:tc>
          <w:tcPr>
            <w:tcW w:w="1338" w:type="dxa"/>
            <w:vAlign w:val="center"/>
          </w:tcPr>
          <w:p w:rsidR="002C0643" w:rsidRPr="002C0643" w:rsidRDefault="002C0643" w:rsidP="00291B17">
            <w:pPr>
              <w:jc w:val="center"/>
              <w:rPr>
                <w:rFonts w:ascii="Times New Roman" w:hAnsi="Times New Roman"/>
                <w:b/>
                <w:color w:val="FF0000"/>
                <w:sz w:val="20"/>
                <w:szCs w:val="20"/>
              </w:rPr>
            </w:pPr>
            <w:r w:rsidRPr="002C0643">
              <w:rPr>
                <w:rFonts w:ascii="Times New Roman" w:hAnsi="Times New Roman"/>
                <w:b/>
                <w:color w:val="FF0000"/>
                <w:sz w:val="20"/>
                <w:szCs w:val="20"/>
              </w:rPr>
              <w:t xml:space="preserve">9 </w:t>
            </w:r>
            <w:r w:rsidRPr="002C0643">
              <w:rPr>
                <w:rFonts w:ascii="Times New Roman" w:hAnsi="Times New Roman"/>
                <w:color w:val="FF0000"/>
                <w:sz w:val="20"/>
                <w:szCs w:val="20"/>
                <w:lang w:val="en-US"/>
              </w:rPr>
              <w:t>↑</w:t>
            </w:r>
          </w:p>
        </w:tc>
      </w:tr>
      <w:tr w:rsidR="002C0643" w:rsidRPr="002C0643" w:rsidTr="00291B17">
        <w:tc>
          <w:tcPr>
            <w:tcW w:w="850" w:type="dxa"/>
          </w:tcPr>
          <w:p w:rsidR="002C0643" w:rsidRPr="002C0643" w:rsidRDefault="002C0643" w:rsidP="00291B17">
            <w:pPr>
              <w:jc w:val="center"/>
              <w:rPr>
                <w:rFonts w:ascii="Times New Roman" w:hAnsi="Times New Roman"/>
                <w:b/>
                <w:sz w:val="20"/>
                <w:szCs w:val="20"/>
              </w:rPr>
            </w:pPr>
            <w:r w:rsidRPr="002C0643">
              <w:rPr>
                <w:rFonts w:ascii="Times New Roman" w:hAnsi="Times New Roman"/>
                <w:b/>
                <w:sz w:val="20"/>
                <w:szCs w:val="20"/>
              </w:rPr>
              <w:t>3.</w:t>
            </w:r>
          </w:p>
        </w:tc>
        <w:tc>
          <w:tcPr>
            <w:tcW w:w="2793" w:type="dxa"/>
          </w:tcPr>
          <w:p w:rsidR="002C0643" w:rsidRPr="002C0643" w:rsidRDefault="002C0643" w:rsidP="00291B17">
            <w:pPr>
              <w:jc w:val="center"/>
              <w:rPr>
                <w:rFonts w:ascii="Times New Roman" w:hAnsi="Times New Roman"/>
                <w:b/>
                <w:sz w:val="20"/>
                <w:szCs w:val="20"/>
              </w:rPr>
            </w:pPr>
            <w:r w:rsidRPr="002C0643">
              <w:rPr>
                <w:rFonts w:ascii="Times New Roman" w:hAnsi="Times New Roman"/>
                <w:sz w:val="20"/>
                <w:szCs w:val="20"/>
              </w:rPr>
              <w:t>%  зданий в неудовлетворительном состоянии от числа всех КДУ</w:t>
            </w:r>
          </w:p>
        </w:tc>
        <w:tc>
          <w:tcPr>
            <w:tcW w:w="1460" w:type="dxa"/>
            <w:vAlign w:val="center"/>
          </w:tcPr>
          <w:p w:rsidR="002C0643" w:rsidRPr="002C0643" w:rsidRDefault="002C0643" w:rsidP="00291B17">
            <w:pPr>
              <w:jc w:val="center"/>
              <w:rPr>
                <w:rFonts w:ascii="Times New Roman" w:hAnsi="Times New Roman"/>
                <w:sz w:val="20"/>
                <w:szCs w:val="20"/>
              </w:rPr>
            </w:pPr>
            <w:r w:rsidRPr="002C0643">
              <w:rPr>
                <w:rFonts w:ascii="Times New Roman" w:hAnsi="Times New Roman"/>
                <w:sz w:val="20"/>
                <w:szCs w:val="20"/>
              </w:rPr>
              <w:t>31%</w:t>
            </w:r>
          </w:p>
        </w:tc>
        <w:tc>
          <w:tcPr>
            <w:tcW w:w="2206" w:type="dxa"/>
            <w:vAlign w:val="center"/>
          </w:tcPr>
          <w:p w:rsidR="002C0643" w:rsidRPr="002C0643" w:rsidRDefault="002C0643" w:rsidP="00291B17">
            <w:pPr>
              <w:jc w:val="center"/>
              <w:rPr>
                <w:rFonts w:ascii="Times New Roman" w:hAnsi="Times New Roman"/>
                <w:b/>
                <w:color w:val="00B050"/>
                <w:sz w:val="20"/>
                <w:szCs w:val="20"/>
              </w:rPr>
            </w:pPr>
            <w:r w:rsidRPr="002C0643">
              <w:rPr>
                <w:rFonts w:ascii="Times New Roman" w:hAnsi="Times New Roman"/>
                <w:b/>
                <w:color w:val="00B050"/>
                <w:sz w:val="20"/>
                <w:szCs w:val="20"/>
              </w:rPr>
              <w:t xml:space="preserve">26% </w:t>
            </w:r>
            <w:r w:rsidRPr="002C0643">
              <w:rPr>
                <w:rFonts w:ascii="Times New Roman" w:hAnsi="Times New Roman"/>
                <w:color w:val="00B050"/>
                <w:sz w:val="20"/>
                <w:szCs w:val="20"/>
                <w:lang w:val="en-US"/>
              </w:rPr>
              <w:t>↓</w:t>
            </w:r>
          </w:p>
        </w:tc>
        <w:tc>
          <w:tcPr>
            <w:tcW w:w="1338" w:type="dxa"/>
            <w:vAlign w:val="center"/>
          </w:tcPr>
          <w:p w:rsidR="002C0643" w:rsidRPr="002C0643" w:rsidRDefault="002C0643" w:rsidP="00291B17">
            <w:pPr>
              <w:jc w:val="center"/>
              <w:rPr>
                <w:rFonts w:ascii="Times New Roman" w:hAnsi="Times New Roman"/>
                <w:b/>
                <w:color w:val="00B050"/>
                <w:sz w:val="20"/>
                <w:szCs w:val="20"/>
              </w:rPr>
            </w:pPr>
            <w:r w:rsidRPr="002C0643">
              <w:rPr>
                <w:rFonts w:ascii="Times New Roman" w:hAnsi="Times New Roman"/>
                <w:b/>
                <w:color w:val="00B050"/>
                <w:sz w:val="20"/>
                <w:szCs w:val="20"/>
              </w:rPr>
              <w:t>25%</w:t>
            </w:r>
            <w:r w:rsidRPr="002C0643">
              <w:rPr>
                <w:rFonts w:ascii="Times New Roman" w:hAnsi="Times New Roman"/>
                <w:color w:val="00B050"/>
                <w:sz w:val="20"/>
                <w:szCs w:val="20"/>
                <w:lang w:val="en-US"/>
              </w:rPr>
              <w:t>↓</w:t>
            </w:r>
          </w:p>
        </w:tc>
      </w:tr>
    </w:tbl>
    <w:p w:rsidR="002C0643" w:rsidRPr="002C0643" w:rsidRDefault="002C0643" w:rsidP="002C0643">
      <w:pPr>
        <w:ind w:firstLine="708"/>
        <w:jc w:val="both"/>
        <w:rPr>
          <w:rFonts w:ascii="Times New Roman" w:hAnsi="Times New Roman"/>
          <w:sz w:val="20"/>
          <w:szCs w:val="20"/>
        </w:rPr>
      </w:pPr>
      <w:r w:rsidRPr="002C0643">
        <w:rPr>
          <w:rFonts w:ascii="Times New Roman" w:hAnsi="Times New Roman"/>
          <w:sz w:val="20"/>
          <w:szCs w:val="20"/>
        </w:rPr>
        <w:t>Таким образом, в 2015 году четвертая часть зданий культурно-досуговых учреждений находились в неудовлетворительном состоянии, и наметилась стойкая положительная тенденция к снижению этого показателя. Несмотря на сохранение доли неблагополучных помещений, культурно-досуговое обслуживание остается на стабильном уровне, а ряд показателей значительно выросли.</w:t>
      </w:r>
    </w:p>
    <w:p w:rsidR="002C0643" w:rsidRPr="002C0643" w:rsidRDefault="002C0643" w:rsidP="002C0643">
      <w:pPr>
        <w:jc w:val="center"/>
        <w:rPr>
          <w:rFonts w:ascii="Times New Roman" w:hAnsi="Times New Roman"/>
          <w:b/>
          <w:sz w:val="20"/>
          <w:szCs w:val="20"/>
        </w:rPr>
      </w:pPr>
      <w:r w:rsidRPr="002C0643">
        <w:rPr>
          <w:rFonts w:ascii="Times New Roman" w:hAnsi="Times New Roman"/>
          <w:b/>
          <w:sz w:val="20"/>
          <w:szCs w:val="20"/>
        </w:rPr>
        <w:t>Таблица 2 «Динамика  изменения показателей, характеризующая</w:t>
      </w:r>
      <w:r>
        <w:rPr>
          <w:rFonts w:ascii="Times New Roman" w:hAnsi="Times New Roman"/>
          <w:b/>
          <w:sz w:val="20"/>
          <w:szCs w:val="20"/>
        </w:rPr>
        <w:t xml:space="preserve">                                                                   </w:t>
      </w:r>
      <w:r w:rsidRPr="002C0643">
        <w:rPr>
          <w:rFonts w:ascii="Times New Roman" w:hAnsi="Times New Roman"/>
          <w:b/>
          <w:sz w:val="20"/>
          <w:szCs w:val="20"/>
        </w:rPr>
        <w:t>материально-техническую базу клубных учреждений»</w:t>
      </w:r>
    </w:p>
    <w:tbl>
      <w:tblPr>
        <w:tblW w:w="8391" w:type="dxa"/>
        <w:tblInd w:w="648" w:type="dxa"/>
        <w:tblLook w:val="04A0"/>
      </w:tblPr>
      <w:tblGrid>
        <w:gridCol w:w="594"/>
        <w:gridCol w:w="2735"/>
        <w:gridCol w:w="1518"/>
        <w:gridCol w:w="1417"/>
        <w:gridCol w:w="2127"/>
      </w:tblGrid>
      <w:tr w:rsidR="002C0643" w:rsidRPr="002C0643" w:rsidTr="00291B17">
        <w:trPr>
          <w:trHeight w:val="585"/>
        </w:trPr>
        <w:tc>
          <w:tcPr>
            <w:tcW w:w="594" w:type="dxa"/>
            <w:tcBorders>
              <w:top w:val="single" w:sz="4" w:space="0" w:color="auto"/>
              <w:left w:val="single" w:sz="4" w:space="0" w:color="auto"/>
              <w:bottom w:val="single" w:sz="4" w:space="0" w:color="auto"/>
              <w:right w:val="single" w:sz="4" w:space="0" w:color="auto"/>
            </w:tcBorders>
            <w:hideMark/>
          </w:tcPr>
          <w:p w:rsidR="002C0643" w:rsidRPr="002C0643" w:rsidRDefault="002C0643" w:rsidP="00291B17">
            <w:pPr>
              <w:spacing w:line="360" w:lineRule="auto"/>
              <w:jc w:val="center"/>
              <w:rPr>
                <w:rFonts w:ascii="Times New Roman" w:hAnsi="Times New Roman"/>
                <w:b/>
                <w:sz w:val="20"/>
                <w:szCs w:val="20"/>
              </w:rPr>
            </w:pPr>
            <w:r w:rsidRPr="002C0643">
              <w:rPr>
                <w:rFonts w:ascii="Times New Roman" w:hAnsi="Times New Roman"/>
                <w:b/>
                <w:sz w:val="20"/>
                <w:szCs w:val="20"/>
              </w:rPr>
              <w:t>№</w:t>
            </w:r>
          </w:p>
        </w:tc>
        <w:tc>
          <w:tcPr>
            <w:tcW w:w="2735" w:type="dxa"/>
            <w:tcBorders>
              <w:top w:val="single" w:sz="4" w:space="0" w:color="auto"/>
              <w:left w:val="single" w:sz="4" w:space="0" w:color="auto"/>
              <w:bottom w:val="single" w:sz="4" w:space="0" w:color="auto"/>
              <w:right w:val="single" w:sz="4" w:space="0" w:color="auto"/>
            </w:tcBorders>
            <w:vAlign w:val="center"/>
            <w:hideMark/>
          </w:tcPr>
          <w:p w:rsidR="002C0643" w:rsidRPr="002C0643" w:rsidRDefault="002C0643" w:rsidP="00291B17">
            <w:pPr>
              <w:spacing w:line="360" w:lineRule="auto"/>
              <w:jc w:val="center"/>
              <w:rPr>
                <w:rFonts w:ascii="Times New Roman" w:hAnsi="Times New Roman"/>
                <w:b/>
                <w:sz w:val="20"/>
                <w:szCs w:val="20"/>
              </w:rPr>
            </w:pPr>
            <w:r w:rsidRPr="002C0643">
              <w:rPr>
                <w:rFonts w:ascii="Times New Roman" w:hAnsi="Times New Roman"/>
                <w:b/>
                <w:sz w:val="20"/>
                <w:szCs w:val="20"/>
              </w:rPr>
              <w:t>Показатели</w:t>
            </w:r>
          </w:p>
        </w:tc>
        <w:tc>
          <w:tcPr>
            <w:tcW w:w="1518" w:type="dxa"/>
            <w:tcBorders>
              <w:top w:val="single" w:sz="4" w:space="0" w:color="auto"/>
              <w:left w:val="nil"/>
              <w:bottom w:val="single" w:sz="4" w:space="0" w:color="auto"/>
              <w:right w:val="nil"/>
            </w:tcBorders>
            <w:vAlign w:val="center"/>
          </w:tcPr>
          <w:p w:rsidR="002C0643" w:rsidRPr="002C0643" w:rsidRDefault="002C0643" w:rsidP="00291B17">
            <w:pPr>
              <w:spacing w:line="360" w:lineRule="auto"/>
              <w:jc w:val="center"/>
              <w:rPr>
                <w:rFonts w:ascii="Times New Roman" w:hAnsi="Times New Roman"/>
                <w:b/>
                <w:sz w:val="20"/>
                <w:szCs w:val="20"/>
              </w:rPr>
            </w:pPr>
            <w:r w:rsidRPr="002C0643">
              <w:rPr>
                <w:rFonts w:ascii="Times New Roman" w:hAnsi="Times New Roman"/>
                <w:b/>
                <w:sz w:val="20"/>
                <w:szCs w:val="20"/>
              </w:rPr>
              <w:t>2013</w:t>
            </w:r>
          </w:p>
        </w:tc>
        <w:tc>
          <w:tcPr>
            <w:tcW w:w="1417" w:type="dxa"/>
            <w:tcBorders>
              <w:top w:val="single" w:sz="4" w:space="0" w:color="auto"/>
              <w:left w:val="single" w:sz="4" w:space="0" w:color="auto"/>
              <w:bottom w:val="single" w:sz="4" w:space="0" w:color="auto"/>
              <w:right w:val="single" w:sz="4" w:space="0" w:color="auto"/>
            </w:tcBorders>
            <w:vAlign w:val="center"/>
          </w:tcPr>
          <w:p w:rsidR="002C0643" w:rsidRPr="002C0643" w:rsidRDefault="002C0643" w:rsidP="00291B17">
            <w:pPr>
              <w:spacing w:line="360" w:lineRule="auto"/>
              <w:jc w:val="center"/>
              <w:rPr>
                <w:rFonts w:ascii="Times New Roman" w:hAnsi="Times New Roman"/>
                <w:b/>
                <w:sz w:val="20"/>
                <w:szCs w:val="20"/>
              </w:rPr>
            </w:pPr>
            <w:r w:rsidRPr="002C0643">
              <w:rPr>
                <w:rFonts w:ascii="Times New Roman" w:hAnsi="Times New Roman"/>
                <w:b/>
                <w:sz w:val="20"/>
                <w:szCs w:val="20"/>
              </w:rPr>
              <w:t>2014</w:t>
            </w:r>
          </w:p>
        </w:tc>
        <w:tc>
          <w:tcPr>
            <w:tcW w:w="2127"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spacing w:line="360" w:lineRule="auto"/>
              <w:jc w:val="center"/>
              <w:rPr>
                <w:rFonts w:ascii="Times New Roman" w:hAnsi="Times New Roman"/>
                <w:b/>
                <w:sz w:val="20"/>
                <w:szCs w:val="20"/>
              </w:rPr>
            </w:pPr>
            <w:r w:rsidRPr="002C0643">
              <w:rPr>
                <w:rFonts w:ascii="Times New Roman" w:hAnsi="Times New Roman"/>
                <w:b/>
                <w:sz w:val="20"/>
                <w:szCs w:val="20"/>
              </w:rPr>
              <w:t>2015</w:t>
            </w:r>
          </w:p>
        </w:tc>
      </w:tr>
      <w:tr w:rsidR="002C0643" w:rsidRPr="002C0643" w:rsidTr="00291B17">
        <w:trPr>
          <w:trHeight w:val="479"/>
        </w:trPr>
        <w:tc>
          <w:tcPr>
            <w:tcW w:w="594" w:type="dxa"/>
            <w:tcBorders>
              <w:top w:val="nil"/>
              <w:left w:val="single" w:sz="4" w:space="0" w:color="auto"/>
              <w:bottom w:val="single" w:sz="4" w:space="0" w:color="auto"/>
              <w:right w:val="single" w:sz="4" w:space="0" w:color="auto"/>
            </w:tcBorders>
            <w:hideMark/>
          </w:tcPr>
          <w:p w:rsidR="002C0643" w:rsidRPr="002C0643" w:rsidRDefault="002C0643" w:rsidP="00291B17">
            <w:pPr>
              <w:spacing w:line="360" w:lineRule="auto"/>
              <w:rPr>
                <w:rFonts w:ascii="Times New Roman" w:hAnsi="Times New Roman"/>
                <w:sz w:val="20"/>
                <w:szCs w:val="20"/>
              </w:rPr>
            </w:pPr>
            <w:r w:rsidRPr="002C0643">
              <w:rPr>
                <w:rFonts w:ascii="Times New Roman" w:hAnsi="Times New Roman"/>
                <w:sz w:val="20"/>
                <w:szCs w:val="20"/>
              </w:rPr>
              <w:t>1.</w:t>
            </w:r>
          </w:p>
        </w:tc>
        <w:tc>
          <w:tcPr>
            <w:tcW w:w="2735" w:type="dxa"/>
            <w:tcBorders>
              <w:top w:val="nil"/>
              <w:left w:val="single" w:sz="4" w:space="0" w:color="auto"/>
              <w:bottom w:val="single" w:sz="4" w:space="0" w:color="auto"/>
              <w:right w:val="single" w:sz="4" w:space="0" w:color="auto"/>
            </w:tcBorders>
            <w:vAlign w:val="center"/>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Зрительные залы</w:t>
            </w:r>
          </w:p>
        </w:tc>
        <w:tc>
          <w:tcPr>
            <w:tcW w:w="1518" w:type="dxa"/>
            <w:tcBorders>
              <w:top w:val="nil"/>
              <w:left w:val="nil"/>
              <w:bottom w:val="single" w:sz="4" w:space="0" w:color="auto"/>
              <w:right w:val="nil"/>
            </w:tcBorders>
            <w:vAlign w:val="center"/>
          </w:tcPr>
          <w:p w:rsidR="002C0643" w:rsidRPr="002C0643" w:rsidRDefault="002C0643" w:rsidP="00291B17">
            <w:pPr>
              <w:spacing w:line="360" w:lineRule="auto"/>
              <w:jc w:val="center"/>
              <w:rPr>
                <w:rFonts w:ascii="Times New Roman" w:hAnsi="Times New Roman"/>
                <w:sz w:val="20"/>
                <w:szCs w:val="20"/>
              </w:rPr>
            </w:pPr>
            <w:r w:rsidRPr="002C0643">
              <w:rPr>
                <w:rFonts w:ascii="Times New Roman" w:hAnsi="Times New Roman"/>
                <w:sz w:val="20"/>
                <w:szCs w:val="20"/>
              </w:rPr>
              <w:t>535</w:t>
            </w:r>
          </w:p>
        </w:tc>
        <w:tc>
          <w:tcPr>
            <w:tcW w:w="1417" w:type="dxa"/>
            <w:tcBorders>
              <w:top w:val="single" w:sz="4" w:space="0" w:color="auto"/>
              <w:left w:val="single" w:sz="4" w:space="0" w:color="auto"/>
              <w:bottom w:val="single" w:sz="4" w:space="0" w:color="auto"/>
              <w:right w:val="single" w:sz="4" w:space="0" w:color="auto"/>
            </w:tcBorders>
            <w:vAlign w:val="center"/>
          </w:tcPr>
          <w:p w:rsidR="002C0643" w:rsidRPr="002C0643" w:rsidRDefault="002C0643" w:rsidP="00291B17">
            <w:pPr>
              <w:spacing w:line="360" w:lineRule="auto"/>
              <w:jc w:val="center"/>
              <w:rPr>
                <w:rFonts w:ascii="Times New Roman" w:hAnsi="Times New Roman"/>
                <w:b/>
                <w:color w:val="FF0000"/>
                <w:sz w:val="20"/>
                <w:szCs w:val="20"/>
              </w:rPr>
            </w:pPr>
            <w:r w:rsidRPr="002C0643">
              <w:rPr>
                <w:rFonts w:ascii="Times New Roman" w:hAnsi="Times New Roman"/>
                <w:b/>
                <w:color w:val="FF0000"/>
                <w:sz w:val="20"/>
                <w:szCs w:val="20"/>
              </w:rPr>
              <w:t>519</w:t>
            </w:r>
            <w:r w:rsidRPr="002C0643">
              <w:rPr>
                <w:rFonts w:ascii="Times New Roman" w:hAnsi="Times New Roman"/>
                <w:color w:val="FF0000"/>
                <w:sz w:val="20"/>
                <w:szCs w:val="20"/>
                <w:lang w:val="en-US"/>
              </w:rPr>
              <w:t>↓</w:t>
            </w:r>
          </w:p>
        </w:tc>
        <w:tc>
          <w:tcPr>
            <w:tcW w:w="2127" w:type="dxa"/>
            <w:tcBorders>
              <w:top w:val="nil"/>
              <w:left w:val="nil"/>
              <w:bottom w:val="single" w:sz="4" w:space="0" w:color="auto"/>
              <w:right w:val="single" w:sz="4" w:space="0" w:color="auto"/>
            </w:tcBorders>
            <w:vAlign w:val="center"/>
            <w:hideMark/>
          </w:tcPr>
          <w:p w:rsidR="002C0643" w:rsidRPr="002C0643" w:rsidRDefault="002C0643" w:rsidP="00291B17">
            <w:pPr>
              <w:spacing w:line="360" w:lineRule="auto"/>
              <w:jc w:val="center"/>
              <w:rPr>
                <w:rFonts w:ascii="Times New Roman" w:hAnsi="Times New Roman"/>
                <w:b/>
                <w:color w:val="FF0000"/>
                <w:sz w:val="20"/>
                <w:szCs w:val="20"/>
              </w:rPr>
            </w:pPr>
            <w:r w:rsidRPr="002C0643">
              <w:rPr>
                <w:rFonts w:ascii="Times New Roman" w:hAnsi="Times New Roman"/>
                <w:b/>
                <w:color w:val="FF0000"/>
                <w:sz w:val="20"/>
                <w:szCs w:val="20"/>
              </w:rPr>
              <w:t>499</w:t>
            </w:r>
            <w:r w:rsidRPr="002C0643">
              <w:rPr>
                <w:rFonts w:ascii="Times New Roman" w:hAnsi="Times New Roman"/>
                <w:color w:val="FF0000"/>
                <w:sz w:val="20"/>
                <w:szCs w:val="20"/>
                <w:lang w:val="en-US"/>
              </w:rPr>
              <w:t>↓</w:t>
            </w:r>
          </w:p>
        </w:tc>
      </w:tr>
      <w:tr w:rsidR="002C0643" w:rsidRPr="002C0643" w:rsidTr="00291B17">
        <w:trPr>
          <w:trHeight w:val="557"/>
        </w:trPr>
        <w:tc>
          <w:tcPr>
            <w:tcW w:w="594" w:type="dxa"/>
            <w:tcBorders>
              <w:top w:val="nil"/>
              <w:left w:val="single" w:sz="4" w:space="0" w:color="auto"/>
              <w:bottom w:val="single" w:sz="4" w:space="0" w:color="auto"/>
              <w:right w:val="single" w:sz="4" w:space="0" w:color="auto"/>
            </w:tcBorders>
            <w:hideMark/>
          </w:tcPr>
          <w:p w:rsidR="002C0643" w:rsidRPr="002C0643" w:rsidRDefault="002C0643" w:rsidP="00291B17">
            <w:pPr>
              <w:spacing w:line="360" w:lineRule="auto"/>
              <w:rPr>
                <w:rFonts w:ascii="Times New Roman" w:hAnsi="Times New Roman"/>
                <w:sz w:val="20"/>
                <w:szCs w:val="20"/>
              </w:rPr>
            </w:pPr>
            <w:r w:rsidRPr="002C0643">
              <w:rPr>
                <w:rFonts w:ascii="Times New Roman" w:hAnsi="Times New Roman"/>
                <w:sz w:val="20"/>
                <w:szCs w:val="20"/>
              </w:rPr>
              <w:t>2.</w:t>
            </w:r>
          </w:p>
        </w:tc>
        <w:tc>
          <w:tcPr>
            <w:tcW w:w="2735" w:type="dxa"/>
            <w:tcBorders>
              <w:top w:val="nil"/>
              <w:left w:val="single" w:sz="4" w:space="0" w:color="auto"/>
              <w:bottom w:val="single" w:sz="4" w:space="0" w:color="auto"/>
              <w:right w:val="single" w:sz="4" w:space="0" w:color="auto"/>
            </w:tcBorders>
            <w:vAlign w:val="center"/>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Посадочные места</w:t>
            </w:r>
          </w:p>
        </w:tc>
        <w:tc>
          <w:tcPr>
            <w:tcW w:w="1518" w:type="dxa"/>
            <w:tcBorders>
              <w:top w:val="nil"/>
              <w:left w:val="nil"/>
              <w:bottom w:val="single" w:sz="4" w:space="0" w:color="auto"/>
              <w:right w:val="nil"/>
            </w:tcBorders>
            <w:vAlign w:val="center"/>
          </w:tcPr>
          <w:p w:rsidR="002C0643" w:rsidRPr="002C0643" w:rsidRDefault="002C0643" w:rsidP="00291B17">
            <w:pPr>
              <w:spacing w:line="360" w:lineRule="auto"/>
              <w:jc w:val="center"/>
              <w:rPr>
                <w:rFonts w:ascii="Times New Roman" w:hAnsi="Times New Roman"/>
                <w:sz w:val="20"/>
                <w:szCs w:val="20"/>
              </w:rPr>
            </w:pPr>
            <w:r w:rsidRPr="002C0643">
              <w:rPr>
                <w:rFonts w:ascii="Times New Roman" w:hAnsi="Times New Roman"/>
                <w:sz w:val="20"/>
                <w:szCs w:val="20"/>
              </w:rPr>
              <w:t>81033</w:t>
            </w:r>
          </w:p>
        </w:tc>
        <w:tc>
          <w:tcPr>
            <w:tcW w:w="1417" w:type="dxa"/>
            <w:tcBorders>
              <w:top w:val="single" w:sz="4" w:space="0" w:color="auto"/>
              <w:left w:val="single" w:sz="4" w:space="0" w:color="auto"/>
              <w:bottom w:val="single" w:sz="4" w:space="0" w:color="auto"/>
              <w:right w:val="single" w:sz="4" w:space="0" w:color="auto"/>
            </w:tcBorders>
            <w:vAlign w:val="center"/>
          </w:tcPr>
          <w:p w:rsidR="002C0643" w:rsidRPr="002C0643" w:rsidRDefault="002C0643" w:rsidP="00291B17">
            <w:pPr>
              <w:spacing w:line="360" w:lineRule="auto"/>
              <w:jc w:val="center"/>
              <w:rPr>
                <w:rFonts w:ascii="Times New Roman" w:hAnsi="Times New Roman"/>
                <w:b/>
                <w:color w:val="FF0000"/>
                <w:sz w:val="20"/>
                <w:szCs w:val="20"/>
              </w:rPr>
            </w:pPr>
            <w:r w:rsidRPr="002C0643">
              <w:rPr>
                <w:rFonts w:ascii="Times New Roman" w:hAnsi="Times New Roman"/>
                <w:b/>
                <w:color w:val="FF0000"/>
                <w:sz w:val="20"/>
                <w:szCs w:val="20"/>
              </w:rPr>
              <w:t>79197</w:t>
            </w:r>
            <w:r w:rsidRPr="002C0643">
              <w:rPr>
                <w:rFonts w:ascii="Times New Roman" w:hAnsi="Times New Roman"/>
                <w:color w:val="FF0000"/>
                <w:sz w:val="20"/>
                <w:szCs w:val="20"/>
                <w:lang w:val="en-US"/>
              </w:rPr>
              <w:t>↓</w:t>
            </w:r>
          </w:p>
        </w:tc>
        <w:tc>
          <w:tcPr>
            <w:tcW w:w="2127" w:type="dxa"/>
            <w:tcBorders>
              <w:top w:val="nil"/>
              <w:left w:val="nil"/>
              <w:bottom w:val="single" w:sz="4" w:space="0" w:color="auto"/>
              <w:right w:val="single" w:sz="4" w:space="0" w:color="auto"/>
            </w:tcBorders>
            <w:vAlign w:val="center"/>
            <w:hideMark/>
          </w:tcPr>
          <w:p w:rsidR="002C0643" w:rsidRPr="002C0643" w:rsidRDefault="002C0643" w:rsidP="00291B17">
            <w:pPr>
              <w:spacing w:line="360" w:lineRule="auto"/>
              <w:jc w:val="center"/>
              <w:rPr>
                <w:rFonts w:ascii="Times New Roman" w:hAnsi="Times New Roman"/>
                <w:b/>
                <w:color w:val="FF0000"/>
                <w:sz w:val="20"/>
                <w:szCs w:val="20"/>
              </w:rPr>
            </w:pPr>
            <w:r w:rsidRPr="002C0643">
              <w:rPr>
                <w:rFonts w:ascii="Times New Roman" w:hAnsi="Times New Roman"/>
                <w:b/>
                <w:color w:val="FF0000"/>
                <w:sz w:val="20"/>
                <w:szCs w:val="20"/>
              </w:rPr>
              <w:t>76062</w:t>
            </w:r>
            <w:r w:rsidRPr="002C0643">
              <w:rPr>
                <w:rFonts w:ascii="Times New Roman" w:hAnsi="Times New Roman"/>
                <w:color w:val="FF0000"/>
                <w:sz w:val="20"/>
                <w:szCs w:val="20"/>
                <w:lang w:val="en-US"/>
              </w:rPr>
              <w:t>↓</w:t>
            </w:r>
          </w:p>
        </w:tc>
      </w:tr>
      <w:tr w:rsidR="002C0643" w:rsidRPr="002C0643" w:rsidTr="00291B17">
        <w:trPr>
          <w:trHeight w:val="565"/>
        </w:trPr>
        <w:tc>
          <w:tcPr>
            <w:tcW w:w="594" w:type="dxa"/>
            <w:tcBorders>
              <w:top w:val="nil"/>
              <w:left w:val="single" w:sz="4" w:space="0" w:color="auto"/>
              <w:bottom w:val="single" w:sz="4" w:space="0" w:color="auto"/>
              <w:right w:val="single" w:sz="4" w:space="0" w:color="auto"/>
            </w:tcBorders>
            <w:hideMark/>
          </w:tcPr>
          <w:p w:rsidR="002C0643" w:rsidRPr="002C0643" w:rsidRDefault="002C0643" w:rsidP="00291B17">
            <w:pPr>
              <w:spacing w:line="360" w:lineRule="auto"/>
              <w:rPr>
                <w:rFonts w:ascii="Times New Roman" w:hAnsi="Times New Roman"/>
                <w:sz w:val="20"/>
                <w:szCs w:val="20"/>
              </w:rPr>
            </w:pPr>
            <w:r w:rsidRPr="002C0643">
              <w:rPr>
                <w:rFonts w:ascii="Times New Roman" w:hAnsi="Times New Roman"/>
                <w:sz w:val="20"/>
                <w:szCs w:val="20"/>
              </w:rPr>
              <w:t>3.</w:t>
            </w:r>
          </w:p>
        </w:tc>
        <w:tc>
          <w:tcPr>
            <w:tcW w:w="2735" w:type="dxa"/>
            <w:tcBorders>
              <w:top w:val="nil"/>
              <w:left w:val="single" w:sz="4" w:space="0" w:color="auto"/>
              <w:bottom w:val="single" w:sz="4" w:space="0" w:color="auto"/>
              <w:right w:val="single" w:sz="4" w:space="0" w:color="auto"/>
            </w:tcBorders>
            <w:vAlign w:val="center"/>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Число персональных компьютеров</w:t>
            </w:r>
          </w:p>
        </w:tc>
        <w:tc>
          <w:tcPr>
            <w:tcW w:w="1518" w:type="dxa"/>
            <w:tcBorders>
              <w:top w:val="nil"/>
              <w:left w:val="nil"/>
              <w:bottom w:val="single" w:sz="4" w:space="0" w:color="auto"/>
              <w:right w:val="nil"/>
            </w:tcBorders>
            <w:vAlign w:val="center"/>
          </w:tcPr>
          <w:p w:rsidR="002C0643" w:rsidRPr="002C0643" w:rsidRDefault="002C0643" w:rsidP="00291B17">
            <w:pPr>
              <w:spacing w:line="360" w:lineRule="auto"/>
              <w:jc w:val="center"/>
              <w:rPr>
                <w:rFonts w:ascii="Times New Roman" w:hAnsi="Times New Roman"/>
                <w:sz w:val="20"/>
                <w:szCs w:val="20"/>
              </w:rPr>
            </w:pPr>
            <w:r w:rsidRPr="002C0643">
              <w:rPr>
                <w:rFonts w:ascii="Times New Roman" w:hAnsi="Times New Roman"/>
                <w:sz w:val="20"/>
                <w:szCs w:val="20"/>
              </w:rPr>
              <w:t>336</w:t>
            </w:r>
          </w:p>
        </w:tc>
        <w:tc>
          <w:tcPr>
            <w:tcW w:w="1417" w:type="dxa"/>
            <w:tcBorders>
              <w:top w:val="single" w:sz="4" w:space="0" w:color="auto"/>
              <w:left w:val="single" w:sz="4" w:space="0" w:color="auto"/>
              <w:bottom w:val="single" w:sz="4" w:space="0" w:color="auto"/>
              <w:right w:val="single" w:sz="4" w:space="0" w:color="auto"/>
            </w:tcBorders>
            <w:vAlign w:val="center"/>
          </w:tcPr>
          <w:p w:rsidR="002C0643" w:rsidRPr="002C0643" w:rsidRDefault="002C0643" w:rsidP="00291B17">
            <w:pPr>
              <w:spacing w:line="360" w:lineRule="auto"/>
              <w:jc w:val="center"/>
              <w:rPr>
                <w:rFonts w:ascii="Times New Roman" w:hAnsi="Times New Roman"/>
                <w:b/>
                <w:color w:val="00B050"/>
                <w:sz w:val="20"/>
                <w:szCs w:val="20"/>
              </w:rPr>
            </w:pPr>
            <w:r w:rsidRPr="002C0643">
              <w:rPr>
                <w:rFonts w:ascii="Times New Roman" w:hAnsi="Times New Roman"/>
                <w:b/>
                <w:color w:val="00B050"/>
                <w:sz w:val="20"/>
                <w:szCs w:val="20"/>
              </w:rPr>
              <w:t>415</w:t>
            </w:r>
            <w:r w:rsidRPr="002C0643">
              <w:rPr>
                <w:rFonts w:ascii="Times New Roman" w:hAnsi="Times New Roman"/>
                <w:color w:val="00B050"/>
                <w:sz w:val="20"/>
                <w:szCs w:val="20"/>
                <w:lang w:val="en-US"/>
              </w:rPr>
              <w:t>↑</w:t>
            </w:r>
          </w:p>
        </w:tc>
        <w:tc>
          <w:tcPr>
            <w:tcW w:w="2127" w:type="dxa"/>
            <w:tcBorders>
              <w:top w:val="nil"/>
              <w:left w:val="nil"/>
              <w:bottom w:val="single" w:sz="4" w:space="0" w:color="auto"/>
              <w:right w:val="single" w:sz="4" w:space="0" w:color="auto"/>
            </w:tcBorders>
            <w:vAlign w:val="center"/>
            <w:hideMark/>
          </w:tcPr>
          <w:p w:rsidR="002C0643" w:rsidRPr="002C0643" w:rsidRDefault="002C0643" w:rsidP="00291B17">
            <w:pPr>
              <w:spacing w:line="360" w:lineRule="auto"/>
              <w:jc w:val="center"/>
              <w:rPr>
                <w:rFonts w:ascii="Times New Roman" w:hAnsi="Times New Roman"/>
                <w:b/>
                <w:color w:val="00B050"/>
                <w:sz w:val="20"/>
                <w:szCs w:val="20"/>
              </w:rPr>
            </w:pPr>
            <w:r w:rsidRPr="002C0643">
              <w:rPr>
                <w:rFonts w:ascii="Times New Roman" w:hAnsi="Times New Roman"/>
                <w:b/>
                <w:color w:val="00B050"/>
                <w:sz w:val="20"/>
                <w:szCs w:val="20"/>
              </w:rPr>
              <w:t>437</w:t>
            </w:r>
            <w:r w:rsidRPr="002C0643">
              <w:rPr>
                <w:rFonts w:ascii="Times New Roman" w:hAnsi="Times New Roman"/>
                <w:color w:val="00B050"/>
                <w:sz w:val="20"/>
                <w:szCs w:val="20"/>
                <w:lang w:val="en-US"/>
              </w:rPr>
              <w:t>↑</w:t>
            </w:r>
          </w:p>
        </w:tc>
      </w:tr>
      <w:tr w:rsidR="002C0643" w:rsidRPr="002C0643" w:rsidTr="00291B17">
        <w:trPr>
          <w:trHeight w:val="691"/>
        </w:trPr>
        <w:tc>
          <w:tcPr>
            <w:tcW w:w="594" w:type="dxa"/>
            <w:tcBorders>
              <w:top w:val="nil"/>
              <w:left w:val="single" w:sz="4" w:space="0" w:color="auto"/>
              <w:bottom w:val="single" w:sz="4" w:space="0" w:color="auto"/>
              <w:right w:val="single" w:sz="4" w:space="0" w:color="auto"/>
            </w:tcBorders>
            <w:hideMark/>
          </w:tcPr>
          <w:p w:rsidR="002C0643" w:rsidRPr="002C0643" w:rsidRDefault="002C0643" w:rsidP="00291B17">
            <w:pPr>
              <w:spacing w:line="360" w:lineRule="auto"/>
              <w:rPr>
                <w:rFonts w:ascii="Times New Roman" w:hAnsi="Times New Roman"/>
                <w:sz w:val="20"/>
                <w:szCs w:val="20"/>
              </w:rPr>
            </w:pPr>
            <w:r w:rsidRPr="002C0643">
              <w:rPr>
                <w:rFonts w:ascii="Times New Roman" w:hAnsi="Times New Roman"/>
                <w:sz w:val="20"/>
                <w:szCs w:val="20"/>
              </w:rPr>
              <w:t>4.</w:t>
            </w:r>
          </w:p>
        </w:tc>
        <w:tc>
          <w:tcPr>
            <w:tcW w:w="2735" w:type="dxa"/>
            <w:tcBorders>
              <w:top w:val="nil"/>
              <w:left w:val="single" w:sz="4" w:space="0" w:color="auto"/>
              <w:bottom w:val="single" w:sz="4" w:space="0" w:color="auto"/>
              <w:right w:val="single" w:sz="4" w:space="0" w:color="auto"/>
            </w:tcBorders>
            <w:vAlign w:val="center"/>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  клубных учреждений, имеющих доступ в Интернет</w:t>
            </w:r>
          </w:p>
        </w:tc>
        <w:tc>
          <w:tcPr>
            <w:tcW w:w="1518" w:type="dxa"/>
            <w:tcBorders>
              <w:top w:val="nil"/>
              <w:left w:val="nil"/>
              <w:bottom w:val="single" w:sz="4" w:space="0" w:color="auto"/>
              <w:right w:val="nil"/>
            </w:tcBorders>
            <w:vAlign w:val="center"/>
          </w:tcPr>
          <w:p w:rsidR="002C0643" w:rsidRPr="002C0643" w:rsidRDefault="002C0643" w:rsidP="00291B17">
            <w:pPr>
              <w:spacing w:line="360" w:lineRule="auto"/>
              <w:jc w:val="center"/>
              <w:rPr>
                <w:rFonts w:ascii="Times New Roman" w:hAnsi="Times New Roman"/>
                <w:sz w:val="20"/>
                <w:szCs w:val="20"/>
              </w:rPr>
            </w:pPr>
            <w:r w:rsidRPr="002C0643">
              <w:rPr>
                <w:rFonts w:ascii="Times New Roman" w:hAnsi="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2C0643" w:rsidRPr="002C0643" w:rsidRDefault="002C0643" w:rsidP="00291B17">
            <w:pPr>
              <w:spacing w:line="360" w:lineRule="auto"/>
              <w:jc w:val="center"/>
              <w:rPr>
                <w:rFonts w:ascii="Times New Roman" w:hAnsi="Times New Roman"/>
                <w:b/>
                <w:color w:val="00B050"/>
                <w:sz w:val="20"/>
                <w:szCs w:val="20"/>
              </w:rPr>
            </w:pPr>
            <w:r w:rsidRPr="002C0643">
              <w:rPr>
                <w:rFonts w:ascii="Times New Roman" w:hAnsi="Times New Roman"/>
                <w:b/>
                <w:color w:val="00B050"/>
                <w:sz w:val="20"/>
                <w:szCs w:val="20"/>
              </w:rPr>
              <w:t>13%</w:t>
            </w:r>
            <w:r w:rsidRPr="002C0643">
              <w:rPr>
                <w:rFonts w:ascii="Times New Roman" w:hAnsi="Times New Roman"/>
                <w:color w:val="00B050"/>
                <w:sz w:val="20"/>
                <w:szCs w:val="20"/>
                <w:lang w:val="en-US"/>
              </w:rPr>
              <w:t>↑</w:t>
            </w:r>
          </w:p>
        </w:tc>
        <w:tc>
          <w:tcPr>
            <w:tcW w:w="2127" w:type="dxa"/>
            <w:tcBorders>
              <w:top w:val="nil"/>
              <w:left w:val="nil"/>
              <w:bottom w:val="single" w:sz="4" w:space="0" w:color="auto"/>
              <w:right w:val="single" w:sz="4" w:space="0" w:color="auto"/>
            </w:tcBorders>
            <w:vAlign w:val="center"/>
            <w:hideMark/>
          </w:tcPr>
          <w:p w:rsidR="002C0643" w:rsidRPr="002C0643" w:rsidRDefault="002C0643" w:rsidP="00291B17">
            <w:pPr>
              <w:spacing w:line="360" w:lineRule="auto"/>
              <w:jc w:val="center"/>
              <w:rPr>
                <w:rFonts w:ascii="Times New Roman" w:hAnsi="Times New Roman"/>
                <w:b/>
                <w:color w:val="00B050"/>
                <w:sz w:val="20"/>
                <w:szCs w:val="20"/>
              </w:rPr>
            </w:pPr>
            <w:r w:rsidRPr="002C0643">
              <w:rPr>
                <w:rFonts w:ascii="Times New Roman" w:hAnsi="Times New Roman"/>
                <w:b/>
                <w:color w:val="00B050"/>
                <w:sz w:val="20"/>
                <w:szCs w:val="20"/>
              </w:rPr>
              <w:t>16%</w:t>
            </w:r>
            <w:r w:rsidRPr="002C0643">
              <w:rPr>
                <w:rFonts w:ascii="Times New Roman" w:hAnsi="Times New Roman"/>
                <w:color w:val="00B050"/>
                <w:sz w:val="20"/>
                <w:szCs w:val="20"/>
                <w:lang w:val="en-US"/>
              </w:rPr>
              <w:t>↑</w:t>
            </w:r>
          </w:p>
        </w:tc>
      </w:tr>
    </w:tbl>
    <w:p w:rsidR="002C0643" w:rsidRPr="002C0643" w:rsidRDefault="002C0643" w:rsidP="002C0643">
      <w:pPr>
        <w:pStyle w:val="a5"/>
        <w:ind w:firstLine="708"/>
        <w:jc w:val="both"/>
        <w:rPr>
          <w:sz w:val="20"/>
          <w:szCs w:val="20"/>
        </w:rPr>
      </w:pPr>
      <w:r w:rsidRPr="002C0643">
        <w:rPr>
          <w:sz w:val="20"/>
          <w:szCs w:val="20"/>
        </w:rPr>
        <w:t xml:space="preserve">За последние годы растет число учреждений, имеющих доступ в Интернет, соответственно растет количество специалистов активно использующих информационно-коммуникационных технологии в своей работе.  В среднем по Рязанской области на 1 КДУ приходится 0,7 компьютера. 22 культурно-досуговых учреждения имеют Интернет-сайт, </w:t>
      </w:r>
      <w:r w:rsidRPr="002C0643">
        <w:rPr>
          <w:sz w:val="20"/>
          <w:szCs w:val="20"/>
          <w:lang w:val="en-US"/>
        </w:rPr>
        <w:t>WEB</w:t>
      </w:r>
      <w:r w:rsidRPr="002C0643">
        <w:rPr>
          <w:sz w:val="20"/>
          <w:szCs w:val="20"/>
        </w:rPr>
        <w:t>-страницу. На сегодняшний день культурно-досуговые учреждения располагают достаточным количеством профессионально подготовленных кадров, умеющих грамотно решать поставленные задачи, добиваться хороших результатов и обеспечивать высокий организационно – творческий уровень проводимых мероприятий.</w:t>
      </w:r>
    </w:p>
    <w:p w:rsidR="002C0643" w:rsidRPr="002C0643" w:rsidRDefault="002C0643" w:rsidP="002C0643">
      <w:pPr>
        <w:jc w:val="right"/>
        <w:rPr>
          <w:rFonts w:ascii="Times New Roman" w:hAnsi="Times New Roman"/>
          <w:b/>
          <w:sz w:val="20"/>
          <w:szCs w:val="20"/>
        </w:rPr>
      </w:pPr>
      <w:r w:rsidRPr="002C0643">
        <w:rPr>
          <w:rFonts w:ascii="Times New Roman" w:hAnsi="Times New Roman"/>
          <w:b/>
          <w:sz w:val="20"/>
          <w:szCs w:val="20"/>
        </w:rPr>
        <w:t>Диаграмма 2</w:t>
      </w:r>
    </w:p>
    <w:p w:rsidR="002C0643" w:rsidRPr="002C0643" w:rsidRDefault="002C0643" w:rsidP="002C0643">
      <w:pPr>
        <w:jc w:val="right"/>
        <w:rPr>
          <w:rFonts w:ascii="Times New Roman" w:hAnsi="Times New Roman"/>
          <w:b/>
          <w:sz w:val="20"/>
          <w:szCs w:val="20"/>
        </w:rPr>
      </w:pPr>
    </w:p>
    <w:p w:rsidR="002C0643" w:rsidRPr="002C0643" w:rsidRDefault="002C0643" w:rsidP="002C0643">
      <w:pPr>
        <w:jc w:val="center"/>
        <w:rPr>
          <w:rFonts w:ascii="Times New Roman" w:hAnsi="Times New Roman"/>
          <w:b/>
          <w:sz w:val="20"/>
          <w:szCs w:val="20"/>
        </w:rPr>
      </w:pPr>
      <w:r w:rsidRPr="002C0643">
        <w:rPr>
          <w:rFonts w:ascii="Times New Roman" w:hAnsi="Times New Roman"/>
          <w:b/>
          <w:noProof/>
          <w:sz w:val="20"/>
          <w:szCs w:val="20"/>
        </w:rPr>
        <w:drawing>
          <wp:inline distT="0" distB="0" distL="0" distR="0">
            <wp:extent cx="3705225" cy="2009775"/>
            <wp:effectExtent l="1905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C0643" w:rsidRPr="002C0643" w:rsidRDefault="002C0643" w:rsidP="002C0643">
      <w:pPr>
        <w:ind w:firstLine="708"/>
        <w:jc w:val="both"/>
        <w:rPr>
          <w:rFonts w:ascii="Times New Roman" w:hAnsi="Times New Roman"/>
          <w:sz w:val="20"/>
          <w:szCs w:val="20"/>
        </w:rPr>
      </w:pPr>
      <w:r w:rsidRPr="002C0643">
        <w:rPr>
          <w:rFonts w:ascii="Times New Roman" w:hAnsi="Times New Roman"/>
          <w:sz w:val="20"/>
          <w:szCs w:val="20"/>
        </w:rPr>
        <w:lastRenderedPageBreak/>
        <w:t xml:space="preserve">За последние годы среднее количество жителей, приходящееся на одно клубное учреждение, и среднее число культурно-массовых мероприятий на одно клубное учреждений растет. Это связано в первую очередь с улучшением показателей деятельности клубов и повышением качества предоставляемых услуг, т.к. сокращение сети происходит за счет аварийных и непригодных для работы помещений. Качество предоставляемых услуг напрямую зависит от профессиональной подготовки и мастерства, работников относящихся к основному персоналу культурно-досуговых учреждений. </w:t>
      </w:r>
    </w:p>
    <w:p w:rsidR="002C0643" w:rsidRPr="002C0643" w:rsidRDefault="002C0643" w:rsidP="002C0643">
      <w:pPr>
        <w:ind w:firstLine="708"/>
        <w:jc w:val="right"/>
        <w:rPr>
          <w:rFonts w:ascii="Times New Roman" w:hAnsi="Times New Roman"/>
          <w:b/>
          <w:sz w:val="20"/>
          <w:szCs w:val="20"/>
        </w:rPr>
      </w:pPr>
      <w:r w:rsidRPr="002C0643">
        <w:rPr>
          <w:rFonts w:ascii="Times New Roman" w:hAnsi="Times New Roman"/>
          <w:b/>
          <w:sz w:val="20"/>
          <w:szCs w:val="20"/>
        </w:rPr>
        <w:t>Диаграмма 3</w:t>
      </w:r>
    </w:p>
    <w:p w:rsidR="002C0643" w:rsidRPr="002C0643" w:rsidRDefault="002C0643" w:rsidP="002C0643">
      <w:pPr>
        <w:jc w:val="center"/>
        <w:rPr>
          <w:rFonts w:ascii="Times New Roman" w:hAnsi="Times New Roman"/>
          <w:b/>
          <w:sz w:val="20"/>
          <w:szCs w:val="20"/>
        </w:rPr>
      </w:pPr>
      <w:r w:rsidRPr="002C0643">
        <w:rPr>
          <w:rFonts w:ascii="Times New Roman" w:hAnsi="Times New Roman"/>
          <w:b/>
          <w:noProof/>
          <w:sz w:val="20"/>
          <w:szCs w:val="20"/>
        </w:rPr>
        <w:drawing>
          <wp:inline distT="0" distB="0" distL="0" distR="0">
            <wp:extent cx="5638800" cy="4629151"/>
            <wp:effectExtent l="1905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C0643" w:rsidRPr="002C0643" w:rsidRDefault="002C0643" w:rsidP="002C0643">
      <w:pPr>
        <w:jc w:val="center"/>
        <w:rPr>
          <w:rFonts w:ascii="Times New Roman" w:hAnsi="Times New Roman"/>
          <w:b/>
          <w:sz w:val="20"/>
          <w:szCs w:val="20"/>
        </w:rPr>
      </w:pPr>
      <w:r w:rsidRPr="002C0643">
        <w:rPr>
          <w:rFonts w:ascii="Times New Roman" w:hAnsi="Times New Roman"/>
          <w:b/>
          <w:sz w:val="20"/>
          <w:szCs w:val="20"/>
        </w:rPr>
        <w:t>Таблица 3 «Обеспеченность населения культурно-досуговыми учреждениями  и предоставляемыми услугами в Рязанской области (2013-2015)»</w:t>
      </w:r>
    </w:p>
    <w:tbl>
      <w:tblPr>
        <w:tblW w:w="8391" w:type="dxa"/>
        <w:tblInd w:w="648" w:type="dxa"/>
        <w:tblLook w:val="04A0"/>
      </w:tblPr>
      <w:tblGrid>
        <w:gridCol w:w="578"/>
        <w:gridCol w:w="3422"/>
        <w:gridCol w:w="1228"/>
        <w:gridCol w:w="274"/>
        <w:gridCol w:w="12"/>
        <w:gridCol w:w="1217"/>
        <w:gridCol w:w="1660"/>
      </w:tblGrid>
      <w:tr w:rsidR="002C0643" w:rsidRPr="002C0643" w:rsidTr="00291B17">
        <w:trPr>
          <w:trHeight w:val="427"/>
        </w:trPr>
        <w:tc>
          <w:tcPr>
            <w:tcW w:w="585" w:type="dxa"/>
            <w:tcBorders>
              <w:top w:val="single" w:sz="4" w:space="0" w:color="auto"/>
              <w:left w:val="single" w:sz="4" w:space="0" w:color="auto"/>
              <w:bottom w:val="single" w:sz="4" w:space="0" w:color="auto"/>
              <w:right w:val="single" w:sz="4" w:space="0" w:color="auto"/>
            </w:tcBorders>
            <w:hideMark/>
          </w:tcPr>
          <w:p w:rsidR="002C0643" w:rsidRPr="002C0643" w:rsidRDefault="002C0643" w:rsidP="00291B17">
            <w:pPr>
              <w:jc w:val="center"/>
              <w:rPr>
                <w:rFonts w:ascii="Times New Roman" w:hAnsi="Times New Roman"/>
                <w:b/>
                <w:sz w:val="20"/>
                <w:szCs w:val="20"/>
              </w:rPr>
            </w:pPr>
            <w:r w:rsidRPr="002C0643">
              <w:rPr>
                <w:rFonts w:ascii="Times New Roman" w:hAnsi="Times New Roman"/>
                <w:b/>
                <w:sz w:val="20"/>
                <w:szCs w:val="20"/>
              </w:rPr>
              <w:t>№</w:t>
            </w:r>
          </w:p>
        </w:tc>
        <w:tc>
          <w:tcPr>
            <w:tcW w:w="3528" w:type="dxa"/>
            <w:tcBorders>
              <w:top w:val="single" w:sz="4" w:space="0" w:color="auto"/>
              <w:left w:val="single" w:sz="4" w:space="0" w:color="auto"/>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b/>
                <w:sz w:val="20"/>
                <w:szCs w:val="20"/>
              </w:rPr>
            </w:pPr>
            <w:r w:rsidRPr="002C0643">
              <w:rPr>
                <w:rFonts w:ascii="Times New Roman" w:hAnsi="Times New Roman"/>
                <w:b/>
                <w:sz w:val="20"/>
                <w:szCs w:val="20"/>
              </w:rPr>
              <w:t>Показатели</w:t>
            </w:r>
          </w:p>
        </w:tc>
        <w:tc>
          <w:tcPr>
            <w:tcW w:w="1242" w:type="dxa"/>
            <w:tcBorders>
              <w:top w:val="single" w:sz="4" w:space="0" w:color="auto"/>
              <w:left w:val="nil"/>
              <w:bottom w:val="single" w:sz="4" w:space="0" w:color="auto"/>
              <w:right w:val="nil"/>
            </w:tcBorders>
            <w:vAlign w:val="center"/>
          </w:tcPr>
          <w:p w:rsidR="002C0643" w:rsidRPr="002C0643" w:rsidRDefault="002C0643" w:rsidP="00291B17">
            <w:pPr>
              <w:rPr>
                <w:rFonts w:ascii="Times New Roman" w:hAnsi="Times New Roman"/>
                <w:b/>
                <w:sz w:val="20"/>
                <w:szCs w:val="20"/>
              </w:rPr>
            </w:pPr>
            <w:r w:rsidRPr="002C0643">
              <w:rPr>
                <w:rFonts w:ascii="Times New Roman" w:hAnsi="Times New Roman"/>
                <w:b/>
                <w:sz w:val="20"/>
                <w:szCs w:val="20"/>
              </w:rPr>
              <w:t>2013</w:t>
            </w:r>
          </w:p>
        </w:tc>
        <w:tc>
          <w:tcPr>
            <w:tcW w:w="277"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rPr>
                <w:rFonts w:ascii="Times New Roman" w:hAnsi="Times New Roman"/>
                <w:b/>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2C0643" w:rsidRPr="002C0643" w:rsidRDefault="002C0643" w:rsidP="00291B17">
            <w:pPr>
              <w:rPr>
                <w:rFonts w:ascii="Times New Roman" w:hAnsi="Times New Roman"/>
                <w:b/>
                <w:sz w:val="20"/>
                <w:szCs w:val="20"/>
              </w:rPr>
            </w:pPr>
            <w:r w:rsidRPr="002C0643">
              <w:rPr>
                <w:rFonts w:ascii="Times New Roman" w:hAnsi="Times New Roman"/>
                <w:b/>
                <w:sz w:val="20"/>
                <w:szCs w:val="20"/>
              </w:rPr>
              <w:t>2014</w:t>
            </w:r>
          </w:p>
        </w:tc>
        <w:tc>
          <w:tcPr>
            <w:tcW w:w="1516"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rPr>
                <w:rFonts w:ascii="Times New Roman" w:hAnsi="Times New Roman"/>
                <w:b/>
                <w:sz w:val="20"/>
                <w:szCs w:val="20"/>
              </w:rPr>
            </w:pPr>
            <w:r w:rsidRPr="002C0643">
              <w:rPr>
                <w:rFonts w:ascii="Times New Roman" w:hAnsi="Times New Roman"/>
                <w:b/>
                <w:sz w:val="20"/>
                <w:szCs w:val="20"/>
              </w:rPr>
              <w:t>2015</w:t>
            </w:r>
          </w:p>
        </w:tc>
      </w:tr>
      <w:tr w:rsidR="002C0643" w:rsidRPr="002C0643" w:rsidTr="00291B17">
        <w:trPr>
          <w:trHeight w:val="468"/>
        </w:trPr>
        <w:tc>
          <w:tcPr>
            <w:tcW w:w="585" w:type="dxa"/>
            <w:tcBorders>
              <w:top w:val="nil"/>
              <w:left w:val="single" w:sz="4" w:space="0" w:color="auto"/>
              <w:bottom w:val="single" w:sz="4" w:space="0" w:color="auto"/>
              <w:right w:val="single" w:sz="4" w:space="0" w:color="auto"/>
            </w:tcBorders>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1.</w:t>
            </w:r>
          </w:p>
        </w:tc>
        <w:tc>
          <w:tcPr>
            <w:tcW w:w="3528" w:type="dxa"/>
            <w:tcBorders>
              <w:top w:val="nil"/>
              <w:left w:val="single" w:sz="4" w:space="0" w:color="auto"/>
              <w:bottom w:val="single" w:sz="4" w:space="0" w:color="auto"/>
              <w:right w:val="single" w:sz="4" w:space="0" w:color="auto"/>
            </w:tcBorders>
            <w:vAlign w:val="center"/>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Население Рязанской области</w:t>
            </w:r>
          </w:p>
        </w:tc>
        <w:tc>
          <w:tcPr>
            <w:tcW w:w="1242" w:type="dxa"/>
            <w:tcBorders>
              <w:top w:val="nil"/>
              <w:left w:val="nil"/>
              <w:bottom w:val="single" w:sz="4" w:space="0" w:color="auto"/>
              <w:right w:val="nil"/>
            </w:tcBorders>
            <w:vAlign w:val="center"/>
          </w:tcPr>
          <w:p w:rsidR="002C0643" w:rsidRPr="002C0643" w:rsidRDefault="002C0643" w:rsidP="00291B17">
            <w:pPr>
              <w:jc w:val="both"/>
              <w:rPr>
                <w:rFonts w:ascii="Times New Roman" w:hAnsi="Times New Roman"/>
                <w:sz w:val="20"/>
                <w:szCs w:val="20"/>
              </w:rPr>
            </w:pPr>
            <w:r w:rsidRPr="002C0643">
              <w:rPr>
                <w:rFonts w:ascii="Times New Roman" w:hAnsi="Times New Roman"/>
                <w:sz w:val="20"/>
                <w:szCs w:val="20"/>
              </w:rPr>
              <w:t>1154,2 тыс. человек  (по итогам переписи 2010 г.)</w:t>
            </w:r>
          </w:p>
        </w:tc>
        <w:tc>
          <w:tcPr>
            <w:tcW w:w="277" w:type="dxa"/>
            <w:tcBorders>
              <w:top w:val="nil"/>
              <w:left w:val="nil"/>
              <w:bottom w:val="single" w:sz="4" w:space="0" w:color="auto"/>
              <w:right w:val="single" w:sz="4" w:space="0" w:color="auto"/>
            </w:tcBorders>
            <w:vAlign w:val="center"/>
            <w:hideMark/>
          </w:tcPr>
          <w:p w:rsidR="002C0643" w:rsidRPr="002C0643" w:rsidRDefault="002C0643" w:rsidP="00291B17">
            <w:pPr>
              <w:jc w:val="both"/>
              <w:rPr>
                <w:rFonts w:ascii="Times New Roman" w:hAnsi="Times New Roman"/>
                <w:sz w:val="20"/>
                <w:szCs w:val="20"/>
              </w:rPr>
            </w:pPr>
          </w:p>
        </w:tc>
        <w:tc>
          <w:tcPr>
            <w:tcW w:w="1243" w:type="dxa"/>
            <w:gridSpan w:val="2"/>
            <w:tcBorders>
              <w:top w:val="nil"/>
              <w:left w:val="nil"/>
              <w:bottom w:val="single" w:sz="4" w:space="0" w:color="auto"/>
              <w:right w:val="single" w:sz="4" w:space="0" w:color="auto"/>
            </w:tcBorders>
            <w:vAlign w:val="center"/>
            <w:hideMark/>
          </w:tcPr>
          <w:p w:rsidR="002C0643" w:rsidRPr="002C0643" w:rsidRDefault="002C0643" w:rsidP="00291B17">
            <w:pPr>
              <w:jc w:val="both"/>
              <w:rPr>
                <w:rFonts w:ascii="Times New Roman" w:hAnsi="Times New Roman"/>
                <w:sz w:val="20"/>
                <w:szCs w:val="20"/>
              </w:rPr>
            </w:pPr>
            <w:r w:rsidRPr="002C0643">
              <w:rPr>
                <w:rFonts w:ascii="Times New Roman" w:hAnsi="Times New Roman"/>
                <w:sz w:val="20"/>
                <w:szCs w:val="20"/>
              </w:rPr>
              <w:t>1154,2 тыс. человек  (по итогам переписи 2010 г.)</w:t>
            </w:r>
          </w:p>
        </w:tc>
        <w:tc>
          <w:tcPr>
            <w:tcW w:w="1516" w:type="dxa"/>
            <w:tcBorders>
              <w:top w:val="nil"/>
              <w:left w:val="nil"/>
              <w:bottom w:val="single" w:sz="4" w:space="0" w:color="auto"/>
              <w:right w:val="single" w:sz="4" w:space="0" w:color="auto"/>
            </w:tcBorders>
            <w:vAlign w:val="center"/>
            <w:hideMark/>
          </w:tcPr>
          <w:p w:rsidR="002C0643" w:rsidRPr="002C0643" w:rsidRDefault="002C0643" w:rsidP="00291B17">
            <w:pPr>
              <w:jc w:val="both"/>
              <w:rPr>
                <w:rFonts w:ascii="Times New Roman" w:hAnsi="Times New Roman"/>
                <w:sz w:val="20"/>
                <w:szCs w:val="20"/>
              </w:rPr>
            </w:pPr>
            <w:r w:rsidRPr="002C0643">
              <w:rPr>
                <w:rFonts w:ascii="Times New Roman" w:hAnsi="Times New Roman"/>
                <w:sz w:val="20"/>
                <w:szCs w:val="20"/>
              </w:rPr>
              <w:t>1135,4 тыс. человек (</w:t>
            </w:r>
            <w:r w:rsidRPr="002C0643">
              <w:rPr>
                <w:rFonts w:ascii="Times New Roman" w:hAnsi="Times New Roman"/>
                <w:sz w:val="20"/>
                <w:szCs w:val="20"/>
                <w:lang w:val="en-US"/>
              </w:rPr>
              <w:t>www</w:t>
            </w:r>
            <w:r w:rsidRPr="002C0643">
              <w:rPr>
                <w:rFonts w:ascii="Times New Roman" w:hAnsi="Times New Roman"/>
                <w:sz w:val="20"/>
                <w:szCs w:val="20"/>
              </w:rPr>
              <w:t>.</w:t>
            </w:r>
            <w:r w:rsidRPr="002C0643">
              <w:rPr>
                <w:rFonts w:ascii="Times New Roman" w:hAnsi="Times New Roman"/>
                <w:sz w:val="20"/>
                <w:szCs w:val="20"/>
                <w:lang w:val="en-US"/>
              </w:rPr>
              <w:t>statdata</w:t>
            </w:r>
            <w:r w:rsidRPr="002C0643">
              <w:rPr>
                <w:rFonts w:ascii="Times New Roman" w:hAnsi="Times New Roman"/>
                <w:sz w:val="20"/>
                <w:szCs w:val="20"/>
              </w:rPr>
              <w:t>.</w:t>
            </w:r>
            <w:r w:rsidRPr="002C0643">
              <w:rPr>
                <w:rFonts w:ascii="Times New Roman" w:hAnsi="Times New Roman"/>
                <w:sz w:val="20"/>
                <w:szCs w:val="20"/>
                <w:lang w:val="en-US"/>
              </w:rPr>
              <w:t>ru</w:t>
            </w:r>
            <w:r w:rsidRPr="002C0643">
              <w:rPr>
                <w:rFonts w:ascii="Times New Roman" w:hAnsi="Times New Roman"/>
                <w:sz w:val="20"/>
                <w:szCs w:val="20"/>
              </w:rPr>
              <w:t>)</w:t>
            </w:r>
          </w:p>
        </w:tc>
      </w:tr>
      <w:tr w:rsidR="002C0643" w:rsidRPr="002C0643" w:rsidTr="00291B17">
        <w:trPr>
          <w:trHeight w:val="585"/>
        </w:trPr>
        <w:tc>
          <w:tcPr>
            <w:tcW w:w="585" w:type="dxa"/>
            <w:tcBorders>
              <w:top w:val="nil"/>
              <w:left w:val="single" w:sz="4" w:space="0" w:color="auto"/>
              <w:bottom w:val="single" w:sz="4" w:space="0" w:color="auto"/>
              <w:right w:val="single" w:sz="4" w:space="0" w:color="auto"/>
            </w:tcBorders>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2.</w:t>
            </w:r>
          </w:p>
        </w:tc>
        <w:tc>
          <w:tcPr>
            <w:tcW w:w="3528" w:type="dxa"/>
            <w:tcBorders>
              <w:top w:val="nil"/>
              <w:left w:val="single" w:sz="4" w:space="0" w:color="auto"/>
              <w:bottom w:val="single" w:sz="4" w:space="0" w:color="auto"/>
              <w:right w:val="single" w:sz="4" w:space="0" w:color="auto"/>
            </w:tcBorders>
            <w:vAlign w:val="center"/>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 xml:space="preserve">Клубные учреждения </w:t>
            </w:r>
          </w:p>
        </w:tc>
        <w:tc>
          <w:tcPr>
            <w:tcW w:w="1242" w:type="dxa"/>
            <w:tcBorders>
              <w:top w:val="nil"/>
              <w:left w:val="nil"/>
              <w:bottom w:val="single" w:sz="4" w:space="0" w:color="auto"/>
              <w:right w:val="nil"/>
            </w:tcBorders>
            <w:vAlign w:val="center"/>
          </w:tcPr>
          <w:p w:rsidR="002C0643" w:rsidRPr="002C0643" w:rsidRDefault="002C0643" w:rsidP="00291B17">
            <w:pPr>
              <w:jc w:val="center"/>
              <w:rPr>
                <w:rFonts w:ascii="Times New Roman" w:hAnsi="Times New Roman"/>
                <w:sz w:val="20"/>
                <w:szCs w:val="20"/>
              </w:rPr>
            </w:pPr>
            <w:r w:rsidRPr="002C0643">
              <w:rPr>
                <w:rFonts w:ascii="Times New Roman" w:hAnsi="Times New Roman"/>
                <w:sz w:val="20"/>
                <w:szCs w:val="20"/>
              </w:rPr>
              <w:t>606</w:t>
            </w:r>
          </w:p>
        </w:tc>
        <w:tc>
          <w:tcPr>
            <w:tcW w:w="277" w:type="dxa"/>
            <w:tcBorders>
              <w:top w:val="nil"/>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b/>
                <w:sz w:val="20"/>
                <w:szCs w:val="20"/>
              </w:rPr>
            </w:pPr>
          </w:p>
        </w:tc>
        <w:tc>
          <w:tcPr>
            <w:tcW w:w="1243" w:type="dxa"/>
            <w:gridSpan w:val="2"/>
            <w:tcBorders>
              <w:top w:val="nil"/>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b/>
                <w:color w:val="FF0000"/>
                <w:sz w:val="20"/>
                <w:szCs w:val="20"/>
                <w:lang w:val="en-US"/>
              </w:rPr>
            </w:pPr>
            <w:r w:rsidRPr="002C0643">
              <w:rPr>
                <w:rFonts w:ascii="Times New Roman" w:hAnsi="Times New Roman"/>
                <w:b/>
                <w:color w:val="FF0000"/>
                <w:sz w:val="20"/>
                <w:szCs w:val="20"/>
                <w:lang w:val="en-US"/>
              </w:rPr>
              <w:t>588↓</w:t>
            </w:r>
          </w:p>
        </w:tc>
        <w:tc>
          <w:tcPr>
            <w:tcW w:w="1516" w:type="dxa"/>
            <w:tcBorders>
              <w:top w:val="nil"/>
              <w:left w:val="nil"/>
              <w:bottom w:val="single" w:sz="4" w:space="0" w:color="auto"/>
              <w:right w:val="single" w:sz="4" w:space="0" w:color="auto"/>
            </w:tcBorders>
            <w:vAlign w:val="center"/>
            <w:hideMark/>
          </w:tcPr>
          <w:p w:rsidR="002C0643" w:rsidRPr="002C0643" w:rsidRDefault="002C0643" w:rsidP="00291B17">
            <w:pPr>
              <w:rPr>
                <w:rFonts w:ascii="Times New Roman" w:hAnsi="Times New Roman"/>
                <w:b/>
                <w:color w:val="FF0000"/>
                <w:sz w:val="20"/>
                <w:szCs w:val="20"/>
                <w:lang w:val="en-US"/>
              </w:rPr>
            </w:pPr>
            <w:r w:rsidRPr="002C0643">
              <w:rPr>
                <w:rFonts w:ascii="Times New Roman" w:hAnsi="Times New Roman"/>
                <w:b/>
                <w:color w:val="FF0000"/>
                <w:sz w:val="20"/>
                <w:szCs w:val="20"/>
                <w:lang w:val="en-US"/>
              </w:rPr>
              <w:t>572 ↓</w:t>
            </w:r>
          </w:p>
        </w:tc>
      </w:tr>
      <w:tr w:rsidR="002C0643" w:rsidRPr="002C0643" w:rsidTr="00291B17">
        <w:trPr>
          <w:trHeight w:val="597"/>
        </w:trPr>
        <w:tc>
          <w:tcPr>
            <w:tcW w:w="585" w:type="dxa"/>
            <w:tcBorders>
              <w:top w:val="nil"/>
              <w:left w:val="single" w:sz="4" w:space="0" w:color="auto"/>
              <w:bottom w:val="single" w:sz="4" w:space="0" w:color="auto"/>
              <w:right w:val="single" w:sz="4" w:space="0" w:color="auto"/>
            </w:tcBorders>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3.</w:t>
            </w:r>
          </w:p>
        </w:tc>
        <w:tc>
          <w:tcPr>
            <w:tcW w:w="3528" w:type="dxa"/>
            <w:tcBorders>
              <w:top w:val="nil"/>
              <w:left w:val="single" w:sz="4" w:space="0" w:color="auto"/>
              <w:bottom w:val="single" w:sz="4" w:space="0" w:color="auto"/>
              <w:right w:val="single" w:sz="4" w:space="0" w:color="auto"/>
            </w:tcBorders>
            <w:vAlign w:val="center"/>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 xml:space="preserve">Среднее число жителей на одно клубное учреждение </w:t>
            </w:r>
          </w:p>
        </w:tc>
        <w:tc>
          <w:tcPr>
            <w:tcW w:w="1242" w:type="dxa"/>
            <w:tcBorders>
              <w:top w:val="nil"/>
              <w:left w:val="nil"/>
              <w:bottom w:val="single" w:sz="4" w:space="0" w:color="auto"/>
              <w:right w:val="nil"/>
            </w:tcBorders>
            <w:vAlign w:val="center"/>
          </w:tcPr>
          <w:p w:rsidR="002C0643" w:rsidRPr="002C0643" w:rsidRDefault="002C0643" w:rsidP="00291B17">
            <w:pPr>
              <w:jc w:val="center"/>
              <w:rPr>
                <w:rFonts w:ascii="Times New Roman" w:hAnsi="Times New Roman"/>
                <w:sz w:val="20"/>
                <w:szCs w:val="20"/>
              </w:rPr>
            </w:pPr>
            <w:r w:rsidRPr="002C0643">
              <w:rPr>
                <w:rFonts w:ascii="Times New Roman" w:hAnsi="Times New Roman"/>
                <w:sz w:val="20"/>
                <w:szCs w:val="20"/>
              </w:rPr>
              <w:t>1905</w:t>
            </w:r>
          </w:p>
        </w:tc>
        <w:tc>
          <w:tcPr>
            <w:tcW w:w="277" w:type="dxa"/>
            <w:tcBorders>
              <w:top w:val="nil"/>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sz w:val="20"/>
                <w:szCs w:val="20"/>
              </w:rPr>
            </w:pPr>
          </w:p>
        </w:tc>
        <w:tc>
          <w:tcPr>
            <w:tcW w:w="1243" w:type="dxa"/>
            <w:gridSpan w:val="2"/>
            <w:tcBorders>
              <w:top w:val="nil"/>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b/>
                <w:color w:val="00B050"/>
                <w:sz w:val="20"/>
                <w:szCs w:val="20"/>
              </w:rPr>
            </w:pPr>
            <w:r w:rsidRPr="002C0643">
              <w:rPr>
                <w:rFonts w:ascii="Times New Roman" w:hAnsi="Times New Roman"/>
                <w:b/>
                <w:color w:val="00B050"/>
                <w:sz w:val="20"/>
                <w:szCs w:val="20"/>
              </w:rPr>
              <w:t>1963↑</w:t>
            </w:r>
          </w:p>
        </w:tc>
        <w:tc>
          <w:tcPr>
            <w:tcW w:w="1516" w:type="dxa"/>
            <w:tcBorders>
              <w:top w:val="nil"/>
              <w:left w:val="nil"/>
              <w:bottom w:val="single" w:sz="4" w:space="0" w:color="auto"/>
              <w:right w:val="single" w:sz="4" w:space="0" w:color="auto"/>
            </w:tcBorders>
            <w:vAlign w:val="center"/>
            <w:hideMark/>
          </w:tcPr>
          <w:p w:rsidR="002C0643" w:rsidRPr="002C0643" w:rsidRDefault="002C0643" w:rsidP="00291B17">
            <w:pPr>
              <w:rPr>
                <w:rFonts w:ascii="Times New Roman" w:hAnsi="Times New Roman"/>
                <w:b/>
                <w:color w:val="00B050"/>
                <w:sz w:val="20"/>
                <w:szCs w:val="20"/>
                <w:lang w:val="en-US"/>
              </w:rPr>
            </w:pPr>
            <w:r w:rsidRPr="002C0643">
              <w:rPr>
                <w:rFonts w:ascii="Times New Roman" w:hAnsi="Times New Roman"/>
                <w:b/>
                <w:color w:val="00B050"/>
                <w:sz w:val="20"/>
                <w:szCs w:val="20"/>
                <w:lang w:val="en-US"/>
              </w:rPr>
              <w:t>1985 ↑</w:t>
            </w:r>
          </w:p>
        </w:tc>
      </w:tr>
      <w:tr w:rsidR="002C0643" w:rsidRPr="002C0643" w:rsidTr="00291B17">
        <w:trPr>
          <w:trHeight w:val="535"/>
        </w:trPr>
        <w:tc>
          <w:tcPr>
            <w:tcW w:w="585" w:type="dxa"/>
            <w:tcBorders>
              <w:top w:val="single" w:sz="4" w:space="0" w:color="auto"/>
              <w:left w:val="single" w:sz="4" w:space="0" w:color="auto"/>
              <w:bottom w:val="single" w:sz="4" w:space="0" w:color="auto"/>
              <w:right w:val="single" w:sz="4" w:space="0" w:color="auto"/>
            </w:tcBorders>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4.</w:t>
            </w:r>
          </w:p>
        </w:tc>
        <w:tc>
          <w:tcPr>
            <w:tcW w:w="3528" w:type="dxa"/>
            <w:tcBorders>
              <w:top w:val="single" w:sz="4" w:space="0" w:color="auto"/>
              <w:left w:val="single" w:sz="4" w:space="0" w:color="auto"/>
              <w:bottom w:val="single" w:sz="4" w:space="0" w:color="auto"/>
              <w:right w:val="single" w:sz="4" w:space="0" w:color="auto"/>
            </w:tcBorders>
            <w:vAlign w:val="center"/>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Клубные формирования (всего)</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2C0643" w:rsidRPr="002C0643" w:rsidRDefault="002C0643" w:rsidP="00291B17">
            <w:pPr>
              <w:jc w:val="center"/>
              <w:rPr>
                <w:rFonts w:ascii="Times New Roman" w:hAnsi="Times New Roman"/>
                <w:sz w:val="20"/>
                <w:szCs w:val="20"/>
              </w:rPr>
            </w:pPr>
            <w:r w:rsidRPr="002C0643">
              <w:rPr>
                <w:rFonts w:ascii="Times New Roman" w:hAnsi="Times New Roman"/>
                <w:sz w:val="20"/>
                <w:szCs w:val="20"/>
              </w:rPr>
              <w:t>3800</w:t>
            </w:r>
          </w:p>
        </w:tc>
        <w:tc>
          <w:tcPr>
            <w:tcW w:w="1243" w:type="dxa"/>
            <w:gridSpan w:val="2"/>
            <w:tcBorders>
              <w:top w:val="single" w:sz="4" w:space="0" w:color="auto"/>
              <w:left w:val="single" w:sz="4" w:space="0" w:color="auto"/>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b/>
                <w:color w:val="00B050"/>
                <w:sz w:val="20"/>
                <w:szCs w:val="20"/>
              </w:rPr>
            </w:pPr>
            <w:r w:rsidRPr="002C0643">
              <w:rPr>
                <w:rFonts w:ascii="Times New Roman" w:hAnsi="Times New Roman"/>
                <w:b/>
                <w:color w:val="00B050"/>
                <w:sz w:val="20"/>
                <w:szCs w:val="20"/>
              </w:rPr>
              <w:t>3862↑</w:t>
            </w:r>
          </w:p>
        </w:tc>
        <w:tc>
          <w:tcPr>
            <w:tcW w:w="1516" w:type="dxa"/>
            <w:tcBorders>
              <w:top w:val="single" w:sz="4" w:space="0" w:color="auto"/>
              <w:left w:val="single" w:sz="4" w:space="0" w:color="auto"/>
              <w:bottom w:val="single" w:sz="4" w:space="0" w:color="auto"/>
              <w:right w:val="single" w:sz="4" w:space="0" w:color="auto"/>
            </w:tcBorders>
            <w:vAlign w:val="center"/>
            <w:hideMark/>
          </w:tcPr>
          <w:p w:rsidR="002C0643" w:rsidRPr="002C0643" w:rsidRDefault="002C0643" w:rsidP="00291B17">
            <w:pPr>
              <w:rPr>
                <w:rFonts w:ascii="Times New Roman" w:hAnsi="Times New Roman"/>
                <w:b/>
                <w:color w:val="00B050"/>
                <w:sz w:val="20"/>
                <w:szCs w:val="20"/>
                <w:lang w:val="en-US"/>
              </w:rPr>
            </w:pPr>
            <w:r w:rsidRPr="002C0643">
              <w:rPr>
                <w:rFonts w:ascii="Times New Roman" w:hAnsi="Times New Roman"/>
                <w:b/>
                <w:color w:val="00B050"/>
                <w:sz w:val="20"/>
                <w:szCs w:val="20"/>
                <w:lang w:val="en-US"/>
              </w:rPr>
              <w:t>3890 ↑</w:t>
            </w:r>
          </w:p>
        </w:tc>
      </w:tr>
      <w:tr w:rsidR="002C0643" w:rsidRPr="002C0643" w:rsidTr="00291B17">
        <w:trPr>
          <w:trHeight w:val="415"/>
        </w:trPr>
        <w:tc>
          <w:tcPr>
            <w:tcW w:w="585" w:type="dxa"/>
            <w:tcBorders>
              <w:top w:val="single" w:sz="4" w:space="0" w:color="auto"/>
              <w:left w:val="single" w:sz="4" w:space="0" w:color="auto"/>
              <w:bottom w:val="single" w:sz="4" w:space="0" w:color="auto"/>
              <w:right w:val="single" w:sz="4" w:space="0" w:color="auto"/>
            </w:tcBorders>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lastRenderedPageBreak/>
              <w:t>5.</w:t>
            </w:r>
          </w:p>
        </w:tc>
        <w:tc>
          <w:tcPr>
            <w:tcW w:w="3528" w:type="dxa"/>
            <w:tcBorders>
              <w:top w:val="single" w:sz="4" w:space="0" w:color="auto"/>
              <w:left w:val="single" w:sz="4" w:space="0" w:color="auto"/>
              <w:bottom w:val="single" w:sz="4" w:space="0" w:color="auto"/>
              <w:right w:val="single" w:sz="4" w:space="0" w:color="auto"/>
            </w:tcBorders>
            <w:vAlign w:val="center"/>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 xml:space="preserve">В том числе, формирования самодеятельного народного творчества </w:t>
            </w:r>
          </w:p>
        </w:tc>
        <w:tc>
          <w:tcPr>
            <w:tcW w:w="1242" w:type="dxa"/>
            <w:tcBorders>
              <w:top w:val="single" w:sz="4" w:space="0" w:color="auto"/>
              <w:left w:val="nil"/>
              <w:bottom w:val="single" w:sz="4" w:space="0" w:color="auto"/>
              <w:right w:val="nil"/>
            </w:tcBorders>
            <w:vAlign w:val="center"/>
          </w:tcPr>
          <w:p w:rsidR="002C0643" w:rsidRPr="002C0643" w:rsidRDefault="002C0643" w:rsidP="00291B17">
            <w:pPr>
              <w:jc w:val="center"/>
              <w:rPr>
                <w:rFonts w:ascii="Times New Roman" w:hAnsi="Times New Roman"/>
                <w:sz w:val="20"/>
                <w:szCs w:val="20"/>
              </w:rPr>
            </w:pPr>
            <w:r w:rsidRPr="002C0643">
              <w:rPr>
                <w:rFonts w:ascii="Times New Roman" w:hAnsi="Times New Roman"/>
                <w:sz w:val="20"/>
                <w:szCs w:val="20"/>
              </w:rPr>
              <w:t>2684</w:t>
            </w:r>
          </w:p>
        </w:tc>
        <w:tc>
          <w:tcPr>
            <w:tcW w:w="277"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b/>
                <w:color w:val="00B050"/>
                <w:sz w:val="20"/>
                <w:szCs w:val="20"/>
                <w:lang w:val="en-US"/>
              </w:rPr>
            </w:pPr>
            <w:r w:rsidRPr="002C0643">
              <w:rPr>
                <w:rFonts w:ascii="Times New Roman" w:hAnsi="Times New Roman"/>
                <w:b/>
                <w:color w:val="00B050"/>
                <w:sz w:val="20"/>
                <w:szCs w:val="20"/>
              </w:rPr>
              <w:t>2704 ↑</w:t>
            </w:r>
          </w:p>
        </w:tc>
        <w:tc>
          <w:tcPr>
            <w:tcW w:w="1516"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rPr>
                <w:rFonts w:ascii="Times New Roman" w:hAnsi="Times New Roman"/>
                <w:b/>
                <w:color w:val="00B050"/>
                <w:sz w:val="20"/>
                <w:szCs w:val="20"/>
                <w:lang w:val="en-US"/>
              </w:rPr>
            </w:pPr>
            <w:r w:rsidRPr="002C0643">
              <w:rPr>
                <w:rFonts w:ascii="Times New Roman" w:hAnsi="Times New Roman"/>
                <w:b/>
                <w:color w:val="00B050"/>
                <w:sz w:val="20"/>
                <w:szCs w:val="20"/>
                <w:lang w:val="en-US"/>
              </w:rPr>
              <w:t xml:space="preserve">2732 </w:t>
            </w:r>
            <w:r w:rsidRPr="002C0643">
              <w:rPr>
                <w:rFonts w:ascii="Times New Roman" w:hAnsi="Times New Roman"/>
                <w:b/>
                <w:color w:val="00B050"/>
                <w:sz w:val="20"/>
                <w:szCs w:val="20"/>
              </w:rPr>
              <w:t>↑</w:t>
            </w:r>
          </w:p>
        </w:tc>
      </w:tr>
      <w:tr w:rsidR="002C0643" w:rsidRPr="002C0643" w:rsidTr="00291B17">
        <w:trPr>
          <w:trHeight w:val="584"/>
        </w:trPr>
        <w:tc>
          <w:tcPr>
            <w:tcW w:w="585" w:type="dxa"/>
            <w:tcBorders>
              <w:top w:val="single" w:sz="4" w:space="0" w:color="auto"/>
              <w:left w:val="single" w:sz="4" w:space="0" w:color="auto"/>
              <w:bottom w:val="single" w:sz="4" w:space="0" w:color="auto"/>
              <w:right w:val="single" w:sz="4" w:space="0" w:color="auto"/>
            </w:tcBorders>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6.</w:t>
            </w:r>
          </w:p>
        </w:tc>
        <w:tc>
          <w:tcPr>
            <w:tcW w:w="3528" w:type="dxa"/>
            <w:tcBorders>
              <w:top w:val="single" w:sz="4" w:space="0" w:color="auto"/>
              <w:left w:val="single" w:sz="4" w:space="0" w:color="auto"/>
              <w:bottom w:val="single" w:sz="4" w:space="0" w:color="auto"/>
              <w:right w:val="single" w:sz="4" w:space="0" w:color="auto"/>
            </w:tcBorders>
            <w:vAlign w:val="center"/>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 xml:space="preserve">В том числе, хоровые </w:t>
            </w:r>
          </w:p>
        </w:tc>
        <w:tc>
          <w:tcPr>
            <w:tcW w:w="1242" w:type="dxa"/>
            <w:tcBorders>
              <w:top w:val="single" w:sz="4" w:space="0" w:color="auto"/>
              <w:left w:val="nil"/>
              <w:bottom w:val="single" w:sz="4" w:space="0" w:color="auto"/>
              <w:right w:val="nil"/>
            </w:tcBorders>
            <w:vAlign w:val="center"/>
          </w:tcPr>
          <w:p w:rsidR="002C0643" w:rsidRPr="002C0643" w:rsidRDefault="002C0643" w:rsidP="00291B17">
            <w:pPr>
              <w:jc w:val="center"/>
              <w:rPr>
                <w:rFonts w:ascii="Times New Roman" w:hAnsi="Times New Roman"/>
                <w:sz w:val="20"/>
                <w:szCs w:val="20"/>
              </w:rPr>
            </w:pPr>
            <w:r w:rsidRPr="002C0643">
              <w:rPr>
                <w:rFonts w:ascii="Times New Roman" w:hAnsi="Times New Roman"/>
                <w:sz w:val="20"/>
                <w:szCs w:val="20"/>
              </w:rPr>
              <w:t>341</w:t>
            </w:r>
          </w:p>
        </w:tc>
        <w:tc>
          <w:tcPr>
            <w:tcW w:w="277"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b/>
                <w:color w:val="00B050"/>
                <w:sz w:val="20"/>
                <w:szCs w:val="20"/>
                <w:lang w:val="en-US"/>
              </w:rPr>
            </w:pPr>
            <w:r w:rsidRPr="002C0643">
              <w:rPr>
                <w:rFonts w:ascii="Times New Roman" w:hAnsi="Times New Roman"/>
                <w:b/>
                <w:color w:val="00B050"/>
                <w:sz w:val="20"/>
                <w:szCs w:val="20"/>
              </w:rPr>
              <w:t>367 ↑</w:t>
            </w:r>
          </w:p>
        </w:tc>
        <w:tc>
          <w:tcPr>
            <w:tcW w:w="1516"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rPr>
                <w:rFonts w:ascii="Times New Roman" w:hAnsi="Times New Roman"/>
                <w:b/>
                <w:color w:val="FF0000"/>
                <w:sz w:val="20"/>
                <w:szCs w:val="20"/>
                <w:lang w:val="en-US"/>
              </w:rPr>
            </w:pPr>
            <w:r w:rsidRPr="002C0643">
              <w:rPr>
                <w:rFonts w:ascii="Times New Roman" w:hAnsi="Times New Roman"/>
                <w:b/>
                <w:color w:val="FF0000"/>
                <w:sz w:val="20"/>
                <w:szCs w:val="20"/>
                <w:lang w:val="en-US"/>
              </w:rPr>
              <w:t xml:space="preserve">262 </w:t>
            </w:r>
            <w:r w:rsidRPr="002C0643">
              <w:rPr>
                <w:rFonts w:ascii="Times New Roman" w:hAnsi="Times New Roman"/>
                <w:color w:val="FF0000"/>
                <w:sz w:val="20"/>
                <w:szCs w:val="20"/>
                <w:lang w:val="en-US"/>
              </w:rPr>
              <w:t>↓</w:t>
            </w:r>
          </w:p>
        </w:tc>
      </w:tr>
      <w:tr w:rsidR="002C0643" w:rsidRPr="002C0643" w:rsidTr="00291B17">
        <w:trPr>
          <w:trHeight w:val="552"/>
        </w:trPr>
        <w:tc>
          <w:tcPr>
            <w:tcW w:w="585" w:type="dxa"/>
            <w:tcBorders>
              <w:top w:val="single" w:sz="4" w:space="0" w:color="auto"/>
              <w:left w:val="single" w:sz="4" w:space="0" w:color="auto"/>
              <w:bottom w:val="single" w:sz="4" w:space="0" w:color="auto"/>
              <w:right w:val="single" w:sz="4" w:space="0" w:color="auto"/>
            </w:tcBorders>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7.</w:t>
            </w:r>
          </w:p>
        </w:tc>
        <w:tc>
          <w:tcPr>
            <w:tcW w:w="3528" w:type="dxa"/>
            <w:tcBorders>
              <w:top w:val="single" w:sz="4" w:space="0" w:color="auto"/>
              <w:left w:val="single" w:sz="4" w:space="0" w:color="auto"/>
              <w:bottom w:val="single" w:sz="4" w:space="0" w:color="auto"/>
              <w:right w:val="single" w:sz="4" w:space="0" w:color="auto"/>
            </w:tcBorders>
            <w:vAlign w:val="center"/>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 xml:space="preserve">В том числе, хореографические </w:t>
            </w:r>
          </w:p>
        </w:tc>
        <w:tc>
          <w:tcPr>
            <w:tcW w:w="1242" w:type="dxa"/>
            <w:tcBorders>
              <w:top w:val="single" w:sz="4" w:space="0" w:color="auto"/>
              <w:left w:val="nil"/>
              <w:bottom w:val="single" w:sz="4" w:space="0" w:color="auto"/>
              <w:right w:val="nil"/>
            </w:tcBorders>
            <w:vAlign w:val="center"/>
          </w:tcPr>
          <w:p w:rsidR="002C0643" w:rsidRPr="002C0643" w:rsidRDefault="002C0643" w:rsidP="00291B17">
            <w:pPr>
              <w:jc w:val="center"/>
              <w:rPr>
                <w:rFonts w:ascii="Times New Roman" w:hAnsi="Times New Roman"/>
                <w:sz w:val="20"/>
                <w:szCs w:val="20"/>
              </w:rPr>
            </w:pPr>
            <w:r w:rsidRPr="002C0643">
              <w:rPr>
                <w:rFonts w:ascii="Times New Roman" w:hAnsi="Times New Roman"/>
                <w:sz w:val="20"/>
                <w:szCs w:val="20"/>
              </w:rPr>
              <w:t>442</w:t>
            </w:r>
          </w:p>
        </w:tc>
        <w:tc>
          <w:tcPr>
            <w:tcW w:w="277"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b/>
                <w:color w:val="00B050"/>
                <w:sz w:val="20"/>
                <w:szCs w:val="20"/>
                <w:lang w:val="en-US"/>
              </w:rPr>
            </w:pPr>
            <w:r w:rsidRPr="002C0643">
              <w:rPr>
                <w:rFonts w:ascii="Times New Roman" w:hAnsi="Times New Roman"/>
                <w:b/>
                <w:color w:val="00B050"/>
                <w:sz w:val="20"/>
                <w:szCs w:val="20"/>
              </w:rPr>
              <w:t>443 ↑</w:t>
            </w:r>
          </w:p>
        </w:tc>
        <w:tc>
          <w:tcPr>
            <w:tcW w:w="1516"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rPr>
                <w:rFonts w:ascii="Times New Roman" w:hAnsi="Times New Roman"/>
                <w:b/>
                <w:color w:val="00B050"/>
                <w:sz w:val="20"/>
                <w:szCs w:val="20"/>
                <w:lang w:val="en-US"/>
              </w:rPr>
            </w:pPr>
            <w:r w:rsidRPr="002C0643">
              <w:rPr>
                <w:rFonts w:ascii="Times New Roman" w:hAnsi="Times New Roman"/>
                <w:b/>
                <w:color w:val="00B050"/>
                <w:sz w:val="20"/>
                <w:szCs w:val="20"/>
                <w:lang w:val="en-US"/>
              </w:rPr>
              <w:t xml:space="preserve">444 </w:t>
            </w:r>
            <w:r w:rsidRPr="002C0643">
              <w:rPr>
                <w:rFonts w:ascii="Times New Roman" w:hAnsi="Times New Roman"/>
                <w:color w:val="00B050"/>
                <w:sz w:val="20"/>
                <w:szCs w:val="20"/>
                <w:lang w:val="en-US"/>
              </w:rPr>
              <w:t>↑</w:t>
            </w:r>
          </w:p>
        </w:tc>
      </w:tr>
      <w:tr w:rsidR="002C0643" w:rsidRPr="002C0643" w:rsidTr="00291B17">
        <w:trPr>
          <w:trHeight w:val="573"/>
        </w:trPr>
        <w:tc>
          <w:tcPr>
            <w:tcW w:w="585" w:type="dxa"/>
            <w:tcBorders>
              <w:top w:val="single" w:sz="4" w:space="0" w:color="auto"/>
              <w:left w:val="single" w:sz="4" w:space="0" w:color="auto"/>
              <w:bottom w:val="single" w:sz="4" w:space="0" w:color="auto"/>
              <w:right w:val="single" w:sz="4" w:space="0" w:color="auto"/>
            </w:tcBorders>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8.</w:t>
            </w:r>
          </w:p>
        </w:tc>
        <w:tc>
          <w:tcPr>
            <w:tcW w:w="3528" w:type="dxa"/>
            <w:tcBorders>
              <w:top w:val="single" w:sz="4" w:space="0" w:color="auto"/>
              <w:left w:val="single" w:sz="4" w:space="0" w:color="auto"/>
              <w:bottom w:val="single" w:sz="4" w:space="0" w:color="auto"/>
              <w:right w:val="single" w:sz="4" w:space="0" w:color="auto"/>
            </w:tcBorders>
            <w:vAlign w:val="center"/>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 xml:space="preserve">В том числе, театральные </w:t>
            </w:r>
          </w:p>
        </w:tc>
        <w:tc>
          <w:tcPr>
            <w:tcW w:w="1242" w:type="dxa"/>
            <w:tcBorders>
              <w:top w:val="single" w:sz="4" w:space="0" w:color="auto"/>
              <w:left w:val="nil"/>
              <w:bottom w:val="single" w:sz="4" w:space="0" w:color="auto"/>
              <w:right w:val="nil"/>
            </w:tcBorders>
            <w:vAlign w:val="center"/>
          </w:tcPr>
          <w:p w:rsidR="002C0643" w:rsidRPr="002C0643" w:rsidRDefault="002C0643" w:rsidP="00291B17">
            <w:pPr>
              <w:jc w:val="center"/>
              <w:rPr>
                <w:rFonts w:ascii="Times New Roman" w:hAnsi="Times New Roman"/>
                <w:sz w:val="20"/>
                <w:szCs w:val="20"/>
              </w:rPr>
            </w:pPr>
            <w:r w:rsidRPr="002C0643">
              <w:rPr>
                <w:rFonts w:ascii="Times New Roman" w:hAnsi="Times New Roman"/>
                <w:sz w:val="20"/>
                <w:szCs w:val="20"/>
              </w:rPr>
              <w:t>444</w:t>
            </w:r>
          </w:p>
        </w:tc>
        <w:tc>
          <w:tcPr>
            <w:tcW w:w="277"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b/>
                <w:color w:val="00B050"/>
                <w:sz w:val="20"/>
                <w:szCs w:val="20"/>
                <w:lang w:val="en-US"/>
              </w:rPr>
            </w:pPr>
            <w:r w:rsidRPr="002C0643">
              <w:rPr>
                <w:rFonts w:ascii="Times New Roman" w:hAnsi="Times New Roman"/>
                <w:b/>
                <w:color w:val="00B050"/>
                <w:sz w:val="20"/>
                <w:szCs w:val="20"/>
              </w:rPr>
              <w:t>463 ↑</w:t>
            </w:r>
          </w:p>
        </w:tc>
        <w:tc>
          <w:tcPr>
            <w:tcW w:w="1516"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rPr>
                <w:rFonts w:ascii="Times New Roman" w:hAnsi="Times New Roman"/>
                <w:b/>
                <w:color w:val="FF0000"/>
                <w:sz w:val="20"/>
                <w:szCs w:val="20"/>
                <w:lang w:val="en-US"/>
              </w:rPr>
            </w:pPr>
            <w:r w:rsidRPr="002C0643">
              <w:rPr>
                <w:rFonts w:ascii="Times New Roman" w:hAnsi="Times New Roman"/>
                <w:b/>
                <w:color w:val="FF0000"/>
                <w:sz w:val="20"/>
                <w:szCs w:val="20"/>
                <w:lang w:val="en-US"/>
              </w:rPr>
              <w:t xml:space="preserve">454 </w:t>
            </w:r>
            <w:r w:rsidRPr="002C0643">
              <w:rPr>
                <w:rFonts w:ascii="Times New Roman" w:hAnsi="Times New Roman"/>
                <w:color w:val="FF0000"/>
                <w:sz w:val="20"/>
                <w:szCs w:val="20"/>
                <w:lang w:val="en-US"/>
              </w:rPr>
              <w:t>↓</w:t>
            </w:r>
          </w:p>
        </w:tc>
      </w:tr>
      <w:tr w:rsidR="002C0643" w:rsidRPr="002C0643" w:rsidTr="00291B17">
        <w:trPr>
          <w:trHeight w:val="553"/>
        </w:trPr>
        <w:tc>
          <w:tcPr>
            <w:tcW w:w="585" w:type="dxa"/>
            <w:tcBorders>
              <w:top w:val="single" w:sz="4" w:space="0" w:color="auto"/>
              <w:left w:val="single" w:sz="4" w:space="0" w:color="auto"/>
              <w:bottom w:val="single" w:sz="4" w:space="0" w:color="auto"/>
              <w:right w:val="single" w:sz="4" w:space="0" w:color="auto"/>
            </w:tcBorders>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9.</w:t>
            </w:r>
          </w:p>
        </w:tc>
        <w:tc>
          <w:tcPr>
            <w:tcW w:w="3528" w:type="dxa"/>
            <w:tcBorders>
              <w:top w:val="single" w:sz="4" w:space="0" w:color="auto"/>
              <w:left w:val="single" w:sz="4" w:space="0" w:color="auto"/>
              <w:bottom w:val="single" w:sz="4" w:space="0" w:color="auto"/>
              <w:right w:val="single" w:sz="4" w:space="0" w:color="auto"/>
            </w:tcBorders>
            <w:vAlign w:val="center"/>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 xml:space="preserve">В том числе, оркестры (народные инструменты, духовые инструменты) </w:t>
            </w:r>
          </w:p>
        </w:tc>
        <w:tc>
          <w:tcPr>
            <w:tcW w:w="1242" w:type="dxa"/>
            <w:tcBorders>
              <w:top w:val="single" w:sz="4" w:space="0" w:color="auto"/>
              <w:left w:val="nil"/>
              <w:bottom w:val="single" w:sz="4" w:space="0" w:color="auto"/>
              <w:right w:val="nil"/>
            </w:tcBorders>
            <w:vAlign w:val="center"/>
          </w:tcPr>
          <w:p w:rsidR="002C0643" w:rsidRPr="002C0643" w:rsidRDefault="002C0643" w:rsidP="00291B17">
            <w:pPr>
              <w:jc w:val="center"/>
              <w:rPr>
                <w:rFonts w:ascii="Times New Roman" w:hAnsi="Times New Roman"/>
                <w:sz w:val="20"/>
                <w:szCs w:val="20"/>
              </w:rPr>
            </w:pPr>
            <w:r w:rsidRPr="002C0643">
              <w:rPr>
                <w:rFonts w:ascii="Times New Roman" w:hAnsi="Times New Roman"/>
                <w:sz w:val="20"/>
                <w:szCs w:val="20"/>
              </w:rPr>
              <w:t>28</w:t>
            </w:r>
          </w:p>
        </w:tc>
        <w:tc>
          <w:tcPr>
            <w:tcW w:w="277"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b/>
                <w:color w:val="FF0000"/>
                <w:sz w:val="20"/>
                <w:szCs w:val="20"/>
                <w:lang w:val="en-US"/>
              </w:rPr>
            </w:pPr>
            <w:r w:rsidRPr="002C0643">
              <w:rPr>
                <w:rFonts w:ascii="Times New Roman" w:hAnsi="Times New Roman"/>
                <w:b/>
                <w:color w:val="FF0000"/>
                <w:sz w:val="20"/>
                <w:szCs w:val="20"/>
              </w:rPr>
              <w:t xml:space="preserve">25 </w:t>
            </w:r>
            <w:r w:rsidRPr="002C0643">
              <w:rPr>
                <w:rFonts w:ascii="Times New Roman" w:hAnsi="Times New Roman"/>
                <w:b/>
                <w:color w:val="FF0000"/>
                <w:sz w:val="20"/>
                <w:szCs w:val="20"/>
                <w:lang w:val="en-US"/>
              </w:rPr>
              <w:t>↓</w:t>
            </w:r>
          </w:p>
        </w:tc>
        <w:tc>
          <w:tcPr>
            <w:tcW w:w="1516"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rPr>
                <w:rFonts w:ascii="Times New Roman" w:hAnsi="Times New Roman"/>
                <w:b/>
                <w:color w:val="00B050"/>
                <w:sz w:val="20"/>
                <w:szCs w:val="20"/>
                <w:lang w:val="en-US"/>
              </w:rPr>
            </w:pPr>
            <w:r w:rsidRPr="002C0643">
              <w:rPr>
                <w:rFonts w:ascii="Times New Roman" w:hAnsi="Times New Roman"/>
                <w:b/>
                <w:color w:val="00B050"/>
                <w:sz w:val="20"/>
                <w:szCs w:val="20"/>
                <w:lang w:val="en-US"/>
              </w:rPr>
              <w:t>28 ↑</w:t>
            </w:r>
          </w:p>
        </w:tc>
      </w:tr>
      <w:tr w:rsidR="002C0643" w:rsidRPr="002C0643" w:rsidTr="00291B17">
        <w:trPr>
          <w:trHeight w:val="571"/>
        </w:trPr>
        <w:tc>
          <w:tcPr>
            <w:tcW w:w="585" w:type="dxa"/>
            <w:tcBorders>
              <w:top w:val="single" w:sz="4" w:space="0" w:color="auto"/>
              <w:left w:val="single" w:sz="4" w:space="0" w:color="auto"/>
              <w:bottom w:val="single" w:sz="4" w:space="0" w:color="auto"/>
              <w:right w:val="single" w:sz="4" w:space="0" w:color="auto"/>
            </w:tcBorders>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10.</w:t>
            </w:r>
          </w:p>
        </w:tc>
        <w:tc>
          <w:tcPr>
            <w:tcW w:w="3528" w:type="dxa"/>
            <w:tcBorders>
              <w:top w:val="single" w:sz="4" w:space="0" w:color="auto"/>
              <w:left w:val="single" w:sz="4" w:space="0" w:color="auto"/>
              <w:bottom w:val="single" w:sz="4" w:space="0" w:color="auto"/>
              <w:right w:val="single" w:sz="4" w:space="0" w:color="auto"/>
            </w:tcBorders>
            <w:vAlign w:val="center"/>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 xml:space="preserve">В том числе, фольклорные </w:t>
            </w:r>
          </w:p>
        </w:tc>
        <w:tc>
          <w:tcPr>
            <w:tcW w:w="1242" w:type="dxa"/>
            <w:tcBorders>
              <w:top w:val="single" w:sz="4" w:space="0" w:color="auto"/>
              <w:left w:val="nil"/>
              <w:bottom w:val="single" w:sz="4" w:space="0" w:color="auto"/>
              <w:right w:val="nil"/>
            </w:tcBorders>
            <w:vAlign w:val="center"/>
          </w:tcPr>
          <w:p w:rsidR="002C0643" w:rsidRPr="002C0643" w:rsidRDefault="002C0643" w:rsidP="00291B17">
            <w:pPr>
              <w:jc w:val="center"/>
              <w:rPr>
                <w:rFonts w:ascii="Times New Roman" w:hAnsi="Times New Roman"/>
                <w:sz w:val="20"/>
                <w:szCs w:val="20"/>
              </w:rPr>
            </w:pPr>
            <w:r w:rsidRPr="002C0643">
              <w:rPr>
                <w:rFonts w:ascii="Times New Roman" w:hAnsi="Times New Roman"/>
                <w:sz w:val="20"/>
                <w:szCs w:val="20"/>
              </w:rPr>
              <w:t>98</w:t>
            </w:r>
          </w:p>
        </w:tc>
        <w:tc>
          <w:tcPr>
            <w:tcW w:w="277"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b/>
                <w:color w:val="00B050"/>
                <w:sz w:val="20"/>
                <w:szCs w:val="20"/>
                <w:lang w:val="en-US"/>
              </w:rPr>
            </w:pPr>
            <w:r w:rsidRPr="002C0643">
              <w:rPr>
                <w:rFonts w:ascii="Times New Roman" w:hAnsi="Times New Roman"/>
                <w:b/>
                <w:color w:val="00B050"/>
                <w:sz w:val="20"/>
                <w:szCs w:val="20"/>
              </w:rPr>
              <w:t>102 ↑</w:t>
            </w:r>
          </w:p>
        </w:tc>
        <w:tc>
          <w:tcPr>
            <w:tcW w:w="1516"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rPr>
                <w:rFonts w:ascii="Times New Roman" w:hAnsi="Times New Roman"/>
                <w:b/>
                <w:color w:val="00B050"/>
                <w:sz w:val="20"/>
                <w:szCs w:val="20"/>
                <w:lang w:val="en-US"/>
              </w:rPr>
            </w:pPr>
            <w:r w:rsidRPr="002C0643">
              <w:rPr>
                <w:rFonts w:ascii="Times New Roman" w:hAnsi="Times New Roman"/>
                <w:b/>
                <w:color w:val="00B050"/>
                <w:sz w:val="20"/>
                <w:szCs w:val="20"/>
                <w:lang w:val="en-US"/>
              </w:rPr>
              <w:t>103 ↑</w:t>
            </w:r>
          </w:p>
        </w:tc>
      </w:tr>
      <w:tr w:rsidR="002C0643" w:rsidRPr="002C0643" w:rsidTr="00291B17">
        <w:trPr>
          <w:trHeight w:val="547"/>
        </w:trPr>
        <w:tc>
          <w:tcPr>
            <w:tcW w:w="585" w:type="dxa"/>
            <w:tcBorders>
              <w:top w:val="single" w:sz="4" w:space="0" w:color="auto"/>
              <w:left w:val="single" w:sz="4" w:space="0" w:color="auto"/>
              <w:bottom w:val="single" w:sz="4" w:space="0" w:color="auto"/>
              <w:right w:val="single" w:sz="4" w:space="0" w:color="auto"/>
            </w:tcBorders>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11.</w:t>
            </w:r>
          </w:p>
        </w:tc>
        <w:tc>
          <w:tcPr>
            <w:tcW w:w="3528" w:type="dxa"/>
            <w:tcBorders>
              <w:top w:val="single" w:sz="4" w:space="0" w:color="auto"/>
              <w:left w:val="single" w:sz="4" w:space="0" w:color="auto"/>
              <w:bottom w:val="single" w:sz="4" w:space="0" w:color="auto"/>
              <w:right w:val="single" w:sz="4" w:space="0" w:color="auto"/>
            </w:tcBorders>
            <w:vAlign w:val="center"/>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 xml:space="preserve">В том числе, изобразительного искусства </w:t>
            </w:r>
          </w:p>
        </w:tc>
        <w:tc>
          <w:tcPr>
            <w:tcW w:w="1242" w:type="dxa"/>
            <w:tcBorders>
              <w:top w:val="single" w:sz="4" w:space="0" w:color="auto"/>
              <w:left w:val="nil"/>
              <w:bottom w:val="single" w:sz="4" w:space="0" w:color="auto"/>
              <w:right w:val="nil"/>
            </w:tcBorders>
            <w:vAlign w:val="center"/>
          </w:tcPr>
          <w:p w:rsidR="002C0643" w:rsidRPr="002C0643" w:rsidRDefault="002C0643" w:rsidP="00291B17">
            <w:pPr>
              <w:jc w:val="center"/>
              <w:rPr>
                <w:rFonts w:ascii="Times New Roman" w:hAnsi="Times New Roman"/>
                <w:sz w:val="20"/>
                <w:szCs w:val="20"/>
              </w:rPr>
            </w:pPr>
            <w:r w:rsidRPr="002C0643">
              <w:rPr>
                <w:rFonts w:ascii="Times New Roman" w:hAnsi="Times New Roman"/>
                <w:sz w:val="20"/>
                <w:szCs w:val="20"/>
              </w:rPr>
              <w:t>121</w:t>
            </w:r>
          </w:p>
        </w:tc>
        <w:tc>
          <w:tcPr>
            <w:tcW w:w="277"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b/>
                <w:color w:val="00B050"/>
                <w:sz w:val="20"/>
                <w:szCs w:val="20"/>
              </w:rPr>
            </w:pPr>
            <w:r w:rsidRPr="002C0643">
              <w:rPr>
                <w:rFonts w:ascii="Times New Roman" w:hAnsi="Times New Roman"/>
                <w:b/>
                <w:color w:val="00B050"/>
                <w:sz w:val="20"/>
                <w:szCs w:val="20"/>
              </w:rPr>
              <w:t>121</w:t>
            </w:r>
          </w:p>
        </w:tc>
        <w:tc>
          <w:tcPr>
            <w:tcW w:w="1516"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rPr>
                <w:rFonts w:ascii="Times New Roman" w:hAnsi="Times New Roman"/>
                <w:b/>
                <w:color w:val="FF0000"/>
                <w:sz w:val="20"/>
                <w:szCs w:val="20"/>
                <w:lang w:val="en-US"/>
              </w:rPr>
            </w:pPr>
            <w:r w:rsidRPr="002C0643">
              <w:rPr>
                <w:rFonts w:ascii="Times New Roman" w:hAnsi="Times New Roman"/>
                <w:b/>
                <w:color w:val="FF0000"/>
                <w:sz w:val="20"/>
                <w:szCs w:val="20"/>
                <w:lang w:val="en-US"/>
              </w:rPr>
              <w:t>117 ↓</w:t>
            </w:r>
          </w:p>
        </w:tc>
      </w:tr>
      <w:tr w:rsidR="002C0643" w:rsidRPr="002C0643" w:rsidTr="00291B17">
        <w:trPr>
          <w:trHeight w:val="547"/>
        </w:trPr>
        <w:tc>
          <w:tcPr>
            <w:tcW w:w="585" w:type="dxa"/>
            <w:tcBorders>
              <w:top w:val="single" w:sz="4" w:space="0" w:color="auto"/>
              <w:left w:val="single" w:sz="4" w:space="0" w:color="auto"/>
              <w:bottom w:val="single" w:sz="4" w:space="0" w:color="auto"/>
              <w:right w:val="single" w:sz="4" w:space="0" w:color="auto"/>
            </w:tcBorders>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12.</w:t>
            </w:r>
          </w:p>
        </w:tc>
        <w:tc>
          <w:tcPr>
            <w:tcW w:w="3528" w:type="dxa"/>
            <w:tcBorders>
              <w:top w:val="single" w:sz="4" w:space="0" w:color="auto"/>
              <w:left w:val="single" w:sz="4" w:space="0" w:color="auto"/>
              <w:bottom w:val="single" w:sz="4" w:space="0" w:color="auto"/>
              <w:right w:val="single" w:sz="4" w:space="0" w:color="auto"/>
            </w:tcBorders>
            <w:vAlign w:val="center"/>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 xml:space="preserve">В том числе, народных промыслов </w:t>
            </w:r>
          </w:p>
        </w:tc>
        <w:tc>
          <w:tcPr>
            <w:tcW w:w="1242" w:type="dxa"/>
            <w:tcBorders>
              <w:top w:val="single" w:sz="4" w:space="0" w:color="auto"/>
              <w:left w:val="nil"/>
              <w:bottom w:val="single" w:sz="4" w:space="0" w:color="auto"/>
              <w:right w:val="nil"/>
            </w:tcBorders>
            <w:vAlign w:val="center"/>
          </w:tcPr>
          <w:p w:rsidR="002C0643" w:rsidRPr="002C0643" w:rsidRDefault="002C0643" w:rsidP="00291B17">
            <w:pPr>
              <w:jc w:val="center"/>
              <w:rPr>
                <w:rFonts w:ascii="Times New Roman" w:hAnsi="Times New Roman"/>
                <w:sz w:val="20"/>
                <w:szCs w:val="20"/>
              </w:rPr>
            </w:pPr>
            <w:r w:rsidRPr="002C0643">
              <w:rPr>
                <w:rFonts w:ascii="Times New Roman" w:hAnsi="Times New Roman"/>
                <w:sz w:val="20"/>
                <w:szCs w:val="20"/>
              </w:rPr>
              <w:t>85</w:t>
            </w:r>
          </w:p>
        </w:tc>
        <w:tc>
          <w:tcPr>
            <w:tcW w:w="277"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b/>
                <w:color w:val="FF0000"/>
                <w:sz w:val="20"/>
                <w:szCs w:val="20"/>
                <w:lang w:val="en-US"/>
              </w:rPr>
            </w:pPr>
            <w:r w:rsidRPr="002C0643">
              <w:rPr>
                <w:rFonts w:ascii="Times New Roman" w:hAnsi="Times New Roman"/>
                <w:b/>
                <w:color w:val="FF0000"/>
                <w:sz w:val="20"/>
                <w:szCs w:val="20"/>
              </w:rPr>
              <w:t xml:space="preserve">70 </w:t>
            </w:r>
            <w:r w:rsidRPr="002C0643">
              <w:rPr>
                <w:rFonts w:ascii="Times New Roman" w:hAnsi="Times New Roman"/>
                <w:b/>
                <w:color w:val="FF0000"/>
                <w:sz w:val="20"/>
                <w:szCs w:val="20"/>
                <w:lang w:val="en-US"/>
              </w:rPr>
              <w:t>↓</w:t>
            </w:r>
          </w:p>
        </w:tc>
        <w:tc>
          <w:tcPr>
            <w:tcW w:w="1516"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rPr>
                <w:rFonts w:ascii="Times New Roman" w:hAnsi="Times New Roman"/>
                <w:b/>
                <w:color w:val="00B050"/>
                <w:sz w:val="20"/>
                <w:szCs w:val="20"/>
                <w:lang w:val="en-US"/>
              </w:rPr>
            </w:pPr>
            <w:r w:rsidRPr="002C0643">
              <w:rPr>
                <w:rFonts w:ascii="Times New Roman" w:hAnsi="Times New Roman"/>
                <w:b/>
                <w:color w:val="00B050"/>
                <w:sz w:val="20"/>
                <w:szCs w:val="20"/>
                <w:lang w:val="en-US"/>
              </w:rPr>
              <w:t xml:space="preserve">148 </w:t>
            </w:r>
            <w:r w:rsidRPr="002C0643">
              <w:rPr>
                <w:rFonts w:ascii="Times New Roman" w:hAnsi="Times New Roman"/>
                <w:color w:val="00B050"/>
                <w:sz w:val="20"/>
                <w:szCs w:val="20"/>
                <w:lang w:val="en-US"/>
              </w:rPr>
              <w:t>↑</w:t>
            </w:r>
          </w:p>
        </w:tc>
      </w:tr>
      <w:tr w:rsidR="002C0643" w:rsidRPr="002C0643" w:rsidTr="00291B17">
        <w:trPr>
          <w:trHeight w:val="547"/>
        </w:trPr>
        <w:tc>
          <w:tcPr>
            <w:tcW w:w="585" w:type="dxa"/>
            <w:tcBorders>
              <w:top w:val="single" w:sz="4" w:space="0" w:color="auto"/>
              <w:left w:val="single" w:sz="4" w:space="0" w:color="auto"/>
              <w:bottom w:val="single" w:sz="4" w:space="0" w:color="auto"/>
              <w:right w:val="single" w:sz="4" w:space="0" w:color="auto"/>
            </w:tcBorders>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13.</w:t>
            </w:r>
          </w:p>
        </w:tc>
        <w:tc>
          <w:tcPr>
            <w:tcW w:w="3528" w:type="dxa"/>
            <w:tcBorders>
              <w:top w:val="single" w:sz="4" w:space="0" w:color="auto"/>
              <w:left w:val="single" w:sz="4" w:space="0" w:color="auto"/>
              <w:bottom w:val="single" w:sz="4" w:space="0" w:color="auto"/>
              <w:right w:val="single" w:sz="4" w:space="0" w:color="auto"/>
            </w:tcBorders>
            <w:vAlign w:val="center"/>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 xml:space="preserve">В том числе, кино-фотолюбителей </w:t>
            </w:r>
          </w:p>
        </w:tc>
        <w:tc>
          <w:tcPr>
            <w:tcW w:w="1242" w:type="dxa"/>
            <w:tcBorders>
              <w:top w:val="single" w:sz="4" w:space="0" w:color="auto"/>
              <w:left w:val="nil"/>
              <w:bottom w:val="single" w:sz="4" w:space="0" w:color="auto"/>
              <w:right w:val="nil"/>
            </w:tcBorders>
            <w:vAlign w:val="center"/>
          </w:tcPr>
          <w:p w:rsidR="002C0643" w:rsidRPr="002C0643" w:rsidRDefault="002C0643" w:rsidP="00291B17">
            <w:pPr>
              <w:jc w:val="center"/>
              <w:rPr>
                <w:rFonts w:ascii="Times New Roman" w:hAnsi="Times New Roman"/>
                <w:sz w:val="20"/>
                <w:szCs w:val="20"/>
              </w:rPr>
            </w:pPr>
            <w:r w:rsidRPr="002C0643">
              <w:rPr>
                <w:rFonts w:ascii="Times New Roman" w:hAnsi="Times New Roman"/>
                <w:sz w:val="20"/>
                <w:szCs w:val="20"/>
              </w:rPr>
              <w:t>6</w:t>
            </w:r>
          </w:p>
        </w:tc>
        <w:tc>
          <w:tcPr>
            <w:tcW w:w="277"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2C0643" w:rsidRPr="002C0643" w:rsidRDefault="002C0643" w:rsidP="00291B17">
            <w:pPr>
              <w:jc w:val="center"/>
              <w:rPr>
                <w:rFonts w:ascii="Times New Roman" w:hAnsi="Times New Roman"/>
                <w:b/>
                <w:color w:val="00B050"/>
                <w:sz w:val="20"/>
                <w:szCs w:val="20"/>
                <w:lang w:val="en-US"/>
              </w:rPr>
            </w:pPr>
            <w:r w:rsidRPr="002C0643">
              <w:rPr>
                <w:rFonts w:ascii="Times New Roman" w:hAnsi="Times New Roman"/>
                <w:b/>
                <w:color w:val="00B050"/>
                <w:sz w:val="20"/>
                <w:szCs w:val="20"/>
                <w:lang w:val="en-US"/>
              </w:rPr>
              <w:t>9</w:t>
            </w:r>
            <w:r w:rsidRPr="002C0643">
              <w:rPr>
                <w:rFonts w:ascii="Times New Roman" w:hAnsi="Times New Roman"/>
                <w:b/>
                <w:color w:val="00B050"/>
                <w:sz w:val="20"/>
                <w:szCs w:val="20"/>
              </w:rPr>
              <w:t>↑</w:t>
            </w:r>
          </w:p>
        </w:tc>
        <w:tc>
          <w:tcPr>
            <w:tcW w:w="1516" w:type="dxa"/>
            <w:tcBorders>
              <w:top w:val="single" w:sz="4" w:space="0" w:color="auto"/>
              <w:left w:val="nil"/>
              <w:bottom w:val="single" w:sz="4" w:space="0" w:color="auto"/>
              <w:right w:val="single" w:sz="4" w:space="0" w:color="auto"/>
            </w:tcBorders>
            <w:vAlign w:val="center"/>
            <w:hideMark/>
          </w:tcPr>
          <w:p w:rsidR="002C0643" w:rsidRPr="002C0643" w:rsidRDefault="002C0643" w:rsidP="00291B17">
            <w:pPr>
              <w:rPr>
                <w:rFonts w:ascii="Times New Roman" w:hAnsi="Times New Roman"/>
                <w:b/>
                <w:color w:val="00B050"/>
                <w:sz w:val="20"/>
                <w:szCs w:val="20"/>
                <w:lang w:val="en-US"/>
              </w:rPr>
            </w:pPr>
            <w:r w:rsidRPr="002C0643">
              <w:rPr>
                <w:rFonts w:ascii="Times New Roman" w:hAnsi="Times New Roman"/>
                <w:b/>
                <w:color w:val="00B050"/>
                <w:sz w:val="20"/>
                <w:szCs w:val="20"/>
                <w:lang w:val="en-US"/>
              </w:rPr>
              <w:t xml:space="preserve">13 </w:t>
            </w:r>
            <w:r w:rsidRPr="002C0643">
              <w:rPr>
                <w:rFonts w:ascii="Times New Roman" w:hAnsi="Times New Roman"/>
                <w:color w:val="00B050"/>
                <w:sz w:val="20"/>
                <w:szCs w:val="20"/>
                <w:lang w:val="en-US"/>
              </w:rPr>
              <w:t>↑</w:t>
            </w:r>
          </w:p>
        </w:tc>
      </w:tr>
      <w:tr w:rsidR="002C0643" w:rsidRPr="002C0643" w:rsidTr="00291B17">
        <w:tblPrEx>
          <w:tblLook w:val="0000"/>
        </w:tblPrEx>
        <w:trPr>
          <w:trHeight w:val="547"/>
        </w:trPr>
        <w:tc>
          <w:tcPr>
            <w:tcW w:w="585" w:type="dxa"/>
            <w:tcBorders>
              <w:top w:val="single" w:sz="4" w:space="0" w:color="auto"/>
              <w:left w:val="single" w:sz="4" w:space="0" w:color="auto"/>
              <w:bottom w:val="single" w:sz="4" w:space="0" w:color="auto"/>
              <w:right w:val="single" w:sz="4" w:space="0" w:color="auto"/>
            </w:tcBorders>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14.</w:t>
            </w:r>
          </w:p>
        </w:tc>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Культурно-массовые мероприятия</w:t>
            </w:r>
          </w:p>
        </w:tc>
        <w:tc>
          <w:tcPr>
            <w:tcW w:w="1531" w:type="dxa"/>
            <w:gridSpan w:val="3"/>
            <w:tcBorders>
              <w:top w:val="single" w:sz="4" w:space="0" w:color="auto"/>
              <w:left w:val="nil"/>
              <w:bottom w:val="single" w:sz="4" w:space="0" w:color="auto"/>
              <w:right w:val="single" w:sz="4" w:space="0" w:color="auto"/>
            </w:tcBorders>
            <w:shd w:val="clear" w:color="auto" w:fill="auto"/>
            <w:vAlign w:val="center"/>
          </w:tcPr>
          <w:p w:rsidR="002C0643" w:rsidRPr="002C0643" w:rsidRDefault="002C0643" w:rsidP="00291B17">
            <w:pPr>
              <w:jc w:val="center"/>
              <w:rPr>
                <w:rFonts w:ascii="Times New Roman" w:hAnsi="Times New Roman"/>
                <w:sz w:val="20"/>
                <w:szCs w:val="20"/>
              </w:rPr>
            </w:pPr>
            <w:r w:rsidRPr="002C0643">
              <w:rPr>
                <w:rFonts w:ascii="Times New Roman" w:hAnsi="Times New Roman"/>
                <w:sz w:val="20"/>
                <w:szCs w:val="20"/>
              </w:rPr>
              <w:t>86074</w:t>
            </w:r>
          </w:p>
        </w:tc>
        <w:tc>
          <w:tcPr>
            <w:tcW w:w="1231" w:type="dxa"/>
            <w:tcBorders>
              <w:top w:val="single" w:sz="4" w:space="0" w:color="auto"/>
              <w:left w:val="nil"/>
              <w:bottom w:val="single" w:sz="4" w:space="0" w:color="auto"/>
              <w:right w:val="single" w:sz="4" w:space="0" w:color="auto"/>
            </w:tcBorders>
            <w:shd w:val="clear" w:color="auto" w:fill="auto"/>
            <w:vAlign w:val="center"/>
          </w:tcPr>
          <w:p w:rsidR="002C0643" w:rsidRPr="002C0643" w:rsidRDefault="002C0643" w:rsidP="00291B17">
            <w:pPr>
              <w:rPr>
                <w:rFonts w:ascii="Times New Roman" w:hAnsi="Times New Roman"/>
                <w:b/>
                <w:color w:val="00B050"/>
                <w:sz w:val="20"/>
                <w:szCs w:val="20"/>
                <w:lang w:val="en-US"/>
              </w:rPr>
            </w:pPr>
            <w:r w:rsidRPr="002C0643">
              <w:rPr>
                <w:rFonts w:ascii="Times New Roman" w:hAnsi="Times New Roman"/>
                <w:b/>
                <w:color w:val="00B050"/>
                <w:sz w:val="20"/>
                <w:szCs w:val="20"/>
              </w:rPr>
              <w:t>86620 ↑</w:t>
            </w:r>
          </w:p>
        </w:tc>
        <w:tc>
          <w:tcPr>
            <w:tcW w:w="1516" w:type="dxa"/>
            <w:tcBorders>
              <w:top w:val="single" w:sz="4" w:space="0" w:color="auto"/>
              <w:left w:val="nil"/>
              <w:bottom w:val="single" w:sz="4" w:space="0" w:color="auto"/>
              <w:right w:val="single" w:sz="4" w:space="0" w:color="auto"/>
            </w:tcBorders>
            <w:shd w:val="clear" w:color="auto" w:fill="auto"/>
            <w:vAlign w:val="center"/>
          </w:tcPr>
          <w:p w:rsidR="002C0643" w:rsidRPr="002C0643" w:rsidRDefault="002C0643" w:rsidP="00291B17">
            <w:pPr>
              <w:rPr>
                <w:rFonts w:ascii="Times New Roman" w:hAnsi="Times New Roman"/>
                <w:b/>
                <w:color w:val="00B050"/>
                <w:sz w:val="20"/>
                <w:szCs w:val="20"/>
                <w:lang w:val="en-US"/>
              </w:rPr>
            </w:pPr>
            <w:r w:rsidRPr="002C0643">
              <w:rPr>
                <w:rFonts w:ascii="Times New Roman" w:hAnsi="Times New Roman"/>
                <w:b/>
                <w:color w:val="00B050"/>
                <w:sz w:val="20"/>
                <w:szCs w:val="20"/>
                <w:lang w:val="en-US"/>
              </w:rPr>
              <w:t xml:space="preserve">88325 </w:t>
            </w:r>
            <w:r w:rsidRPr="002C0643">
              <w:rPr>
                <w:rFonts w:ascii="Times New Roman" w:hAnsi="Times New Roman"/>
                <w:color w:val="00B050"/>
                <w:sz w:val="20"/>
                <w:szCs w:val="20"/>
                <w:lang w:val="en-US"/>
              </w:rPr>
              <w:t>↑</w:t>
            </w:r>
          </w:p>
        </w:tc>
      </w:tr>
      <w:tr w:rsidR="002C0643" w:rsidRPr="002C0643" w:rsidTr="00291B17">
        <w:tblPrEx>
          <w:tblLook w:val="0000"/>
        </w:tblPrEx>
        <w:trPr>
          <w:trHeight w:val="547"/>
        </w:trPr>
        <w:tc>
          <w:tcPr>
            <w:tcW w:w="585" w:type="dxa"/>
            <w:tcBorders>
              <w:top w:val="single" w:sz="4" w:space="0" w:color="auto"/>
              <w:left w:val="single" w:sz="4" w:space="0" w:color="auto"/>
              <w:bottom w:val="single" w:sz="4" w:space="0" w:color="auto"/>
              <w:right w:val="single" w:sz="4" w:space="0" w:color="auto"/>
            </w:tcBorders>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15.</w:t>
            </w:r>
          </w:p>
        </w:tc>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Среднее число культурно-массовых мероприятий на одно клубное учреждение</w:t>
            </w:r>
          </w:p>
        </w:tc>
        <w:tc>
          <w:tcPr>
            <w:tcW w:w="1531" w:type="dxa"/>
            <w:gridSpan w:val="3"/>
            <w:tcBorders>
              <w:top w:val="single" w:sz="4" w:space="0" w:color="auto"/>
              <w:left w:val="nil"/>
              <w:bottom w:val="single" w:sz="4" w:space="0" w:color="auto"/>
              <w:right w:val="single" w:sz="4" w:space="0" w:color="auto"/>
            </w:tcBorders>
            <w:shd w:val="clear" w:color="auto" w:fill="auto"/>
            <w:vAlign w:val="center"/>
          </w:tcPr>
          <w:p w:rsidR="002C0643" w:rsidRPr="002C0643" w:rsidRDefault="002C0643" w:rsidP="00291B17">
            <w:pPr>
              <w:jc w:val="center"/>
              <w:rPr>
                <w:rFonts w:ascii="Times New Roman" w:hAnsi="Times New Roman"/>
                <w:sz w:val="20"/>
                <w:szCs w:val="20"/>
              </w:rPr>
            </w:pPr>
            <w:r w:rsidRPr="002C0643">
              <w:rPr>
                <w:rFonts w:ascii="Times New Roman" w:hAnsi="Times New Roman"/>
                <w:sz w:val="20"/>
                <w:szCs w:val="20"/>
              </w:rPr>
              <w:t>142</w:t>
            </w:r>
          </w:p>
        </w:tc>
        <w:tc>
          <w:tcPr>
            <w:tcW w:w="1231" w:type="dxa"/>
            <w:tcBorders>
              <w:top w:val="single" w:sz="4" w:space="0" w:color="auto"/>
              <w:left w:val="nil"/>
              <w:bottom w:val="single" w:sz="4" w:space="0" w:color="auto"/>
              <w:right w:val="single" w:sz="4" w:space="0" w:color="auto"/>
            </w:tcBorders>
            <w:shd w:val="clear" w:color="auto" w:fill="auto"/>
            <w:vAlign w:val="center"/>
          </w:tcPr>
          <w:p w:rsidR="002C0643" w:rsidRPr="002C0643" w:rsidRDefault="002C0643" w:rsidP="00291B17">
            <w:pPr>
              <w:rPr>
                <w:rFonts w:ascii="Times New Roman" w:hAnsi="Times New Roman"/>
                <w:b/>
                <w:color w:val="00B050"/>
                <w:sz w:val="20"/>
                <w:szCs w:val="20"/>
                <w:lang w:val="en-US"/>
              </w:rPr>
            </w:pPr>
            <w:r w:rsidRPr="002C0643">
              <w:rPr>
                <w:rFonts w:ascii="Times New Roman" w:hAnsi="Times New Roman"/>
                <w:b/>
                <w:color w:val="00B050"/>
                <w:sz w:val="20"/>
                <w:szCs w:val="20"/>
              </w:rPr>
              <w:t>147 ↑</w:t>
            </w:r>
          </w:p>
        </w:tc>
        <w:tc>
          <w:tcPr>
            <w:tcW w:w="1516" w:type="dxa"/>
            <w:tcBorders>
              <w:top w:val="single" w:sz="4" w:space="0" w:color="auto"/>
              <w:left w:val="nil"/>
              <w:bottom w:val="single" w:sz="4" w:space="0" w:color="auto"/>
              <w:right w:val="single" w:sz="4" w:space="0" w:color="auto"/>
            </w:tcBorders>
            <w:shd w:val="clear" w:color="auto" w:fill="auto"/>
            <w:vAlign w:val="center"/>
          </w:tcPr>
          <w:p w:rsidR="002C0643" w:rsidRPr="002C0643" w:rsidRDefault="002C0643" w:rsidP="00291B17">
            <w:pPr>
              <w:rPr>
                <w:rFonts w:ascii="Times New Roman" w:hAnsi="Times New Roman"/>
                <w:b/>
                <w:color w:val="00B050"/>
                <w:sz w:val="20"/>
                <w:szCs w:val="20"/>
                <w:lang w:val="en-US"/>
              </w:rPr>
            </w:pPr>
            <w:r w:rsidRPr="002C0643">
              <w:rPr>
                <w:rFonts w:ascii="Times New Roman" w:hAnsi="Times New Roman"/>
                <w:b/>
                <w:color w:val="00B050"/>
                <w:sz w:val="20"/>
                <w:szCs w:val="20"/>
                <w:lang w:val="en-US"/>
              </w:rPr>
              <w:t>154 ↑</w:t>
            </w:r>
          </w:p>
        </w:tc>
      </w:tr>
    </w:tbl>
    <w:p w:rsidR="002C0643" w:rsidRPr="002C0643" w:rsidRDefault="002C0643" w:rsidP="002C0643">
      <w:pPr>
        <w:ind w:firstLine="708"/>
        <w:jc w:val="right"/>
        <w:rPr>
          <w:rFonts w:ascii="Times New Roman" w:hAnsi="Times New Roman"/>
          <w:b/>
          <w:sz w:val="20"/>
          <w:szCs w:val="20"/>
        </w:rPr>
      </w:pPr>
    </w:p>
    <w:p w:rsidR="002C0643" w:rsidRPr="002C0643" w:rsidRDefault="002C0643" w:rsidP="002C0643">
      <w:pPr>
        <w:ind w:firstLine="708"/>
        <w:jc w:val="right"/>
        <w:rPr>
          <w:rFonts w:ascii="Times New Roman" w:hAnsi="Times New Roman"/>
          <w:b/>
          <w:sz w:val="20"/>
          <w:szCs w:val="20"/>
        </w:rPr>
      </w:pPr>
      <w:r w:rsidRPr="002C0643">
        <w:rPr>
          <w:rFonts w:ascii="Times New Roman" w:hAnsi="Times New Roman"/>
          <w:b/>
          <w:sz w:val="20"/>
          <w:szCs w:val="20"/>
        </w:rPr>
        <w:t>Диаграмма 4</w:t>
      </w:r>
    </w:p>
    <w:p w:rsidR="002C0643" w:rsidRPr="002C0643" w:rsidRDefault="002C0643" w:rsidP="002C0643">
      <w:pPr>
        <w:ind w:firstLine="708"/>
        <w:jc w:val="center"/>
        <w:rPr>
          <w:rFonts w:ascii="Times New Roman" w:hAnsi="Times New Roman"/>
          <w:b/>
          <w:sz w:val="20"/>
          <w:szCs w:val="20"/>
        </w:rPr>
      </w:pPr>
      <w:r w:rsidRPr="002C0643">
        <w:rPr>
          <w:rFonts w:ascii="Times New Roman" w:hAnsi="Times New Roman"/>
          <w:b/>
          <w:noProof/>
          <w:sz w:val="20"/>
          <w:szCs w:val="20"/>
        </w:rPr>
        <w:drawing>
          <wp:inline distT="0" distB="0" distL="0" distR="0">
            <wp:extent cx="3667125" cy="3276600"/>
            <wp:effectExtent l="1905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C0643" w:rsidRPr="002C0643" w:rsidRDefault="002C0643" w:rsidP="002C0643">
      <w:pPr>
        <w:ind w:firstLine="708"/>
        <w:jc w:val="center"/>
        <w:rPr>
          <w:rFonts w:ascii="Times New Roman" w:hAnsi="Times New Roman"/>
          <w:b/>
          <w:sz w:val="20"/>
          <w:szCs w:val="20"/>
        </w:rPr>
      </w:pPr>
    </w:p>
    <w:p w:rsidR="002C0643" w:rsidRPr="002C0643" w:rsidRDefault="002C0643" w:rsidP="002C0643">
      <w:pPr>
        <w:ind w:firstLine="708"/>
        <w:jc w:val="both"/>
        <w:rPr>
          <w:rFonts w:ascii="Times New Roman" w:hAnsi="Times New Roman"/>
          <w:b/>
          <w:sz w:val="20"/>
          <w:szCs w:val="20"/>
        </w:rPr>
      </w:pPr>
      <w:r w:rsidRPr="002C0643">
        <w:rPr>
          <w:rFonts w:ascii="Times New Roman" w:hAnsi="Times New Roman"/>
          <w:sz w:val="20"/>
          <w:szCs w:val="20"/>
        </w:rPr>
        <w:lastRenderedPageBreak/>
        <w:t>Формирования самодеятельного народного творчества коллективы разнообразны по жанровой направленности и число участников в 2015 году увеличилось на 756 и составило 32138 человек по сравнению с прошлым годом.</w:t>
      </w:r>
    </w:p>
    <w:p w:rsidR="002C0643" w:rsidRPr="002C0643" w:rsidRDefault="002C0643" w:rsidP="002C0643">
      <w:pPr>
        <w:ind w:firstLine="708"/>
        <w:jc w:val="right"/>
        <w:rPr>
          <w:rFonts w:ascii="Times New Roman" w:hAnsi="Times New Roman"/>
          <w:b/>
          <w:sz w:val="20"/>
          <w:szCs w:val="20"/>
        </w:rPr>
      </w:pPr>
      <w:r w:rsidRPr="002C0643">
        <w:rPr>
          <w:rFonts w:ascii="Times New Roman" w:hAnsi="Times New Roman"/>
          <w:b/>
          <w:sz w:val="20"/>
          <w:szCs w:val="20"/>
        </w:rPr>
        <w:t>Диаграмма 5</w:t>
      </w:r>
    </w:p>
    <w:p w:rsidR="002C0643" w:rsidRPr="002C0643" w:rsidRDefault="002C0643" w:rsidP="002C0643">
      <w:pPr>
        <w:rPr>
          <w:rFonts w:ascii="Times New Roman" w:hAnsi="Times New Roman"/>
          <w:b/>
          <w:sz w:val="20"/>
          <w:szCs w:val="20"/>
        </w:rPr>
      </w:pPr>
      <w:r w:rsidRPr="002C0643">
        <w:rPr>
          <w:rFonts w:ascii="Times New Roman" w:hAnsi="Times New Roman"/>
          <w:b/>
          <w:noProof/>
          <w:sz w:val="20"/>
          <w:szCs w:val="20"/>
        </w:rPr>
        <w:drawing>
          <wp:inline distT="0" distB="0" distL="0" distR="0">
            <wp:extent cx="5940425" cy="2869356"/>
            <wp:effectExtent l="19050" t="0" r="317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C0643" w:rsidRPr="002C0643" w:rsidRDefault="002C0643" w:rsidP="002C0643">
      <w:pPr>
        <w:jc w:val="right"/>
        <w:rPr>
          <w:rFonts w:ascii="Times New Roman" w:hAnsi="Times New Roman"/>
          <w:b/>
          <w:sz w:val="20"/>
          <w:szCs w:val="20"/>
        </w:rPr>
      </w:pPr>
    </w:p>
    <w:p w:rsidR="002C0643" w:rsidRPr="002C0643" w:rsidRDefault="002C0643" w:rsidP="002C0643">
      <w:pPr>
        <w:ind w:firstLine="708"/>
        <w:jc w:val="center"/>
        <w:rPr>
          <w:rFonts w:ascii="Times New Roman" w:hAnsi="Times New Roman"/>
          <w:b/>
          <w:bCs/>
          <w:sz w:val="20"/>
          <w:szCs w:val="20"/>
        </w:rPr>
      </w:pPr>
      <w:r w:rsidRPr="002C0643">
        <w:rPr>
          <w:rFonts w:ascii="Times New Roman" w:hAnsi="Times New Roman"/>
          <w:b/>
          <w:bCs/>
          <w:sz w:val="20"/>
          <w:szCs w:val="20"/>
        </w:rPr>
        <w:t>Таблица 4 «Показатели деятельности культурно-досуговых учреждений Рязанской области за 5 лет»</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954"/>
        <w:gridCol w:w="1009"/>
        <w:gridCol w:w="978"/>
        <w:gridCol w:w="1117"/>
        <w:gridCol w:w="982"/>
        <w:gridCol w:w="982"/>
      </w:tblGrid>
      <w:tr w:rsidR="002C0643" w:rsidRPr="002C0643" w:rsidTr="00291B17">
        <w:trPr>
          <w:trHeight w:val="443"/>
        </w:trPr>
        <w:tc>
          <w:tcPr>
            <w:tcW w:w="456" w:type="dxa"/>
            <w:noWrap/>
            <w:vAlign w:val="bottom"/>
            <w:hideMark/>
          </w:tcPr>
          <w:p w:rsidR="002C0643" w:rsidRPr="002C0643" w:rsidRDefault="002C0643" w:rsidP="00291B17">
            <w:pPr>
              <w:rPr>
                <w:rFonts w:ascii="Times New Roman" w:hAnsi="Times New Roman"/>
                <w:b/>
                <w:sz w:val="20"/>
                <w:szCs w:val="20"/>
              </w:rPr>
            </w:pPr>
            <w:r w:rsidRPr="002C0643">
              <w:rPr>
                <w:rFonts w:ascii="Times New Roman" w:hAnsi="Times New Roman"/>
                <w:b/>
                <w:sz w:val="20"/>
                <w:szCs w:val="20"/>
              </w:rPr>
              <w:t>№</w:t>
            </w:r>
          </w:p>
        </w:tc>
        <w:tc>
          <w:tcPr>
            <w:tcW w:w="3954" w:type="dxa"/>
            <w:noWrap/>
            <w:vAlign w:val="bottom"/>
            <w:hideMark/>
          </w:tcPr>
          <w:p w:rsidR="002C0643" w:rsidRPr="002C0643" w:rsidRDefault="002C0643" w:rsidP="00291B17">
            <w:pPr>
              <w:rPr>
                <w:rFonts w:ascii="Times New Roman" w:hAnsi="Times New Roman"/>
                <w:b/>
                <w:sz w:val="20"/>
                <w:szCs w:val="20"/>
              </w:rPr>
            </w:pPr>
            <w:r w:rsidRPr="002C0643">
              <w:rPr>
                <w:rFonts w:ascii="Times New Roman" w:hAnsi="Times New Roman"/>
                <w:sz w:val="20"/>
                <w:szCs w:val="20"/>
              </w:rPr>
              <w:t> </w:t>
            </w:r>
            <w:r w:rsidRPr="002C0643">
              <w:rPr>
                <w:rFonts w:ascii="Times New Roman" w:hAnsi="Times New Roman"/>
                <w:b/>
                <w:sz w:val="20"/>
                <w:szCs w:val="20"/>
              </w:rPr>
              <w:t>Показатели</w:t>
            </w:r>
          </w:p>
        </w:tc>
        <w:tc>
          <w:tcPr>
            <w:tcW w:w="1009" w:type="dxa"/>
            <w:vAlign w:val="bottom"/>
          </w:tcPr>
          <w:p w:rsidR="002C0643" w:rsidRPr="002C0643" w:rsidRDefault="002C0643" w:rsidP="00291B17">
            <w:pPr>
              <w:jc w:val="right"/>
              <w:rPr>
                <w:rFonts w:ascii="Times New Roman" w:hAnsi="Times New Roman"/>
                <w:b/>
                <w:bCs/>
                <w:sz w:val="20"/>
                <w:szCs w:val="20"/>
              </w:rPr>
            </w:pPr>
            <w:r w:rsidRPr="002C0643">
              <w:rPr>
                <w:rFonts w:ascii="Times New Roman" w:hAnsi="Times New Roman"/>
                <w:b/>
                <w:bCs/>
                <w:sz w:val="20"/>
                <w:szCs w:val="20"/>
              </w:rPr>
              <w:t>2011</w:t>
            </w:r>
          </w:p>
        </w:tc>
        <w:tc>
          <w:tcPr>
            <w:tcW w:w="978" w:type="dxa"/>
            <w:noWrap/>
            <w:vAlign w:val="bottom"/>
            <w:hideMark/>
          </w:tcPr>
          <w:p w:rsidR="002C0643" w:rsidRPr="002C0643" w:rsidRDefault="002C0643" w:rsidP="00291B17">
            <w:pPr>
              <w:jc w:val="right"/>
              <w:rPr>
                <w:rFonts w:ascii="Times New Roman" w:hAnsi="Times New Roman"/>
                <w:b/>
                <w:bCs/>
                <w:sz w:val="20"/>
                <w:szCs w:val="20"/>
              </w:rPr>
            </w:pPr>
            <w:r w:rsidRPr="002C0643">
              <w:rPr>
                <w:rFonts w:ascii="Times New Roman" w:hAnsi="Times New Roman"/>
                <w:b/>
                <w:bCs/>
                <w:sz w:val="20"/>
                <w:szCs w:val="20"/>
              </w:rPr>
              <w:t>2012</w:t>
            </w:r>
          </w:p>
        </w:tc>
        <w:tc>
          <w:tcPr>
            <w:tcW w:w="1117" w:type="dxa"/>
            <w:noWrap/>
            <w:vAlign w:val="bottom"/>
            <w:hideMark/>
          </w:tcPr>
          <w:p w:rsidR="002C0643" w:rsidRPr="002C0643" w:rsidRDefault="002C0643" w:rsidP="00291B17">
            <w:pPr>
              <w:jc w:val="right"/>
              <w:rPr>
                <w:rFonts w:ascii="Times New Roman" w:hAnsi="Times New Roman"/>
                <w:b/>
                <w:bCs/>
                <w:sz w:val="20"/>
                <w:szCs w:val="20"/>
              </w:rPr>
            </w:pPr>
            <w:r w:rsidRPr="002C0643">
              <w:rPr>
                <w:rFonts w:ascii="Times New Roman" w:hAnsi="Times New Roman"/>
                <w:b/>
                <w:bCs/>
                <w:sz w:val="20"/>
                <w:szCs w:val="20"/>
              </w:rPr>
              <w:t>2013</w:t>
            </w:r>
          </w:p>
        </w:tc>
        <w:tc>
          <w:tcPr>
            <w:tcW w:w="982" w:type="dxa"/>
            <w:noWrap/>
            <w:vAlign w:val="bottom"/>
            <w:hideMark/>
          </w:tcPr>
          <w:p w:rsidR="002C0643" w:rsidRPr="002C0643" w:rsidRDefault="002C0643" w:rsidP="00291B17">
            <w:pPr>
              <w:jc w:val="right"/>
              <w:rPr>
                <w:rFonts w:ascii="Times New Roman" w:hAnsi="Times New Roman"/>
                <w:b/>
                <w:bCs/>
                <w:sz w:val="20"/>
                <w:szCs w:val="20"/>
              </w:rPr>
            </w:pPr>
            <w:r w:rsidRPr="002C0643">
              <w:rPr>
                <w:rFonts w:ascii="Times New Roman" w:hAnsi="Times New Roman"/>
                <w:b/>
                <w:bCs/>
                <w:sz w:val="20"/>
                <w:szCs w:val="20"/>
              </w:rPr>
              <w:t>2014</w:t>
            </w:r>
          </w:p>
        </w:tc>
        <w:tc>
          <w:tcPr>
            <w:tcW w:w="982" w:type="dxa"/>
            <w:vAlign w:val="bottom"/>
          </w:tcPr>
          <w:p w:rsidR="002C0643" w:rsidRPr="002C0643" w:rsidRDefault="002C0643" w:rsidP="00291B17">
            <w:pPr>
              <w:jc w:val="center"/>
              <w:rPr>
                <w:rFonts w:ascii="Times New Roman" w:hAnsi="Times New Roman"/>
                <w:b/>
                <w:bCs/>
                <w:sz w:val="20"/>
                <w:szCs w:val="20"/>
              </w:rPr>
            </w:pPr>
            <w:r w:rsidRPr="002C0643">
              <w:rPr>
                <w:rFonts w:ascii="Times New Roman" w:hAnsi="Times New Roman"/>
                <w:b/>
                <w:bCs/>
                <w:sz w:val="20"/>
                <w:szCs w:val="20"/>
              </w:rPr>
              <w:t>2015</w:t>
            </w:r>
          </w:p>
        </w:tc>
      </w:tr>
      <w:tr w:rsidR="002C0643" w:rsidRPr="002C0643" w:rsidTr="00291B17">
        <w:trPr>
          <w:trHeight w:val="379"/>
        </w:trPr>
        <w:tc>
          <w:tcPr>
            <w:tcW w:w="456" w:type="dxa"/>
            <w:noWrap/>
            <w:vAlign w:val="bottom"/>
            <w:hideMark/>
          </w:tcPr>
          <w:p w:rsidR="002C0643" w:rsidRPr="002C0643" w:rsidRDefault="002C0643" w:rsidP="00291B17">
            <w:pPr>
              <w:jc w:val="right"/>
              <w:rPr>
                <w:rFonts w:ascii="Times New Roman" w:hAnsi="Times New Roman"/>
                <w:sz w:val="20"/>
                <w:szCs w:val="20"/>
              </w:rPr>
            </w:pPr>
            <w:r w:rsidRPr="002C0643">
              <w:rPr>
                <w:rFonts w:ascii="Times New Roman" w:hAnsi="Times New Roman"/>
                <w:sz w:val="20"/>
                <w:szCs w:val="20"/>
              </w:rPr>
              <w:t>1</w:t>
            </w:r>
          </w:p>
        </w:tc>
        <w:tc>
          <w:tcPr>
            <w:tcW w:w="3954" w:type="dxa"/>
            <w:vAlign w:val="bottom"/>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Число клубных учреждений</w:t>
            </w:r>
          </w:p>
        </w:tc>
        <w:tc>
          <w:tcPr>
            <w:tcW w:w="1009" w:type="dxa"/>
            <w:vAlign w:val="bottom"/>
          </w:tcPr>
          <w:p w:rsidR="002C0643" w:rsidRPr="002C0643" w:rsidRDefault="002C0643" w:rsidP="00291B17">
            <w:pPr>
              <w:jc w:val="right"/>
              <w:rPr>
                <w:rFonts w:ascii="Times New Roman" w:hAnsi="Times New Roman"/>
                <w:bCs/>
                <w:sz w:val="20"/>
                <w:szCs w:val="20"/>
              </w:rPr>
            </w:pPr>
            <w:r w:rsidRPr="002C0643">
              <w:rPr>
                <w:rFonts w:ascii="Times New Roman" w:hAnsi="Times New Roman"/>
                <w:bCs/>
                <w:sz w:val="20"/>
                <w:szCs w:val="20"/>
              </w:rPr>
              <w:t>654</w:t>
            </w:r>
          </w:p>
        </w:tc>
        <w:tc>
          <w:tcPr>
            <w:tcW w:w="978" w:type="dxa"/>
            <w:noWrap/>
            <w:vAlign w:val="bottom"/>
            <w:hideMark/>
          </w:tcPr>
          <w:p w:rsidR="002C0643" w:rsidRPr="002C0643" w:rsidRDefault="002C0643" w:rsidP="00291B17">
            <w:pPr>
              <w:jc w:val="right"/>
              <w:rPr>
                <w:rFonts w:ascii="Times New Roman" w:hAnsi="Times New Roman"/>
                <w:b/>
                <w:bCs/>
                <w:color w:val="FF0000"/>
                <w:sz w:val="20"/>
                <w:szCs w:val="20"/>
              </w:rPr>
            </w:pPr>
            <w:r w:rsidRPr="002C0643">
              <w:rPr>
                <w:rFonts w:ascii="Times New Roman" w:hAnsi="Times New Roman"/>
                <w:b/>
                <w:bCs/>
                <w:color w:val="FF0000"/>
                <w:sz w:val="20"/>
                <w:szCs w:val="20"/>
              </w:rPr>
              <w:t>624</w:t>
            </w:r>
            <w:r w:rsidRPr="002C0643">
              <w:rPr>
                <w:rFonts w:ascii="Times New Roman" w:hAnsi="Times New Roman"/>
                <w:color w:val="FF0000"/>
                <w:sz w:val="20"/>
                <w:szCs w:val="20"/>
              </w:rPr>
              <w:t>↓</w:t>
            </w:r>
          </w:p>
        </w:tc>
        <w:tc>
          <w:tcPr>
            <w:tcW w:w="1117" w:type="dxa"/>
            <w:noWrap/>
            <w:vAlign w:val="bottom"/>
            <w:hideMark/>
          </w:tcPr>
          <w:p w:rsidR="002C0643" w:rsidRPr="002C0643" w:rsidRDefault="002C0643" w:rsidP="00291B17">
            <w:pPr>
              <w:jc w:val="right"/>
              <w:rPr>
                <w:rFonts w:ascii="Times New Roman" w:hAnsi="Times New Roman"/>
                <w:b/>
                <w:bCs/>
                <w:color w:val="FF0000"/>
                <w:sz w:val="20"/>
                <w:szCs w:val="20"/>
              </w:rPr>
            </w:pPr>
            <w:r w:rsidRPr="002C0643">
              <w:rPr>
                <w:rFonts w:ascii="Times New Roman" w:hAnsi="Times New Roman"/>
                <w:b/>
                <w:bCs/>
                <w:color w:val="FF0000"/>
                <w:sz w:val="20"/>
                <w:szCs w:val="20"/>
              </w:rPr>
              <w:t>606</w:t>
            </w:r>
            <w:r w:rsidRPr="002C0643">
              <w:rPr>
                <w:rFonts w:ascii="Times New Roman" w:hAnsi="Times New Roman"/>
                <w:color w:val="FF0000"/>
                <w:sz w:val="20"/>
                <w:szCs w:val="20"/>
              </w:rPr>
              <w:t>↓</w:t>
            </w:r>
          </w:p>
        </w:tc>
        <w:tc>
          <w:tcPr>
            <w:tcW w:w="982" w:type="dxa"/>
            <w:noWrap/>
            <w:vAlign w:val="bottom"/>
            <w:hideMark/>
          </w:tcPr>
          <w:p w:rsidR="002C0643" w:rsidRPr="002C0643" w:rsidRDefault="002C0643" w:rsidP="00291B17">
            <w:pPr>
              <w:jc w:val="right"/>
              <w:rPr>
                <w:rFonts w:ascii="Times New Roman" w:hAnsi="Times New Roman"/>
                <w:b/>
                <w:bCs/>
                <w:sz w:val="20"/>
                <w:szCs w:val="20"/>
              </w:rPr>
            </w:pPr>
            <w:r w:rsidRPr="002C0643">
              <w:rPr>
                <w:rFonts w:ascii="Times New Roman" w:hAnsi="Times New Roman"/>
                <w:b/>
                <w:bCs/>
                <w:color w:val="FF0000"/>
                <w:sz w:val="20"/>
                <w:szCs w:val="20"/>
              </w:rPr>
              <w:t>588</w:t>
            </w:r>
            <w:r w:rsidRPr="002C0643">
              <w:rPr>
                <w:rFonts w:ascii="Times New Roman" w:hAnsi="Times New Roman"/>
                <w:color w:val="FF0000"/>
                <w:sz w:val="20"/>
                <w:szCs w:val="20"/>
              </w:rPr>
              <w:t>↓</w:t>
            </w:r>
          </w:p>
        </w:tc>
        <w:tc>
          <w:tcPr>
            <w:tcW w:w="982" w:type="dxa"/>
            <w:vAlign w:val="bottom"/>
          </w:tcPr>
          <w:p w:rsidR="002C0643" w:rsidRPr="002C0643" w:rsidRDefault="002C0643" w:rsidP="00291B17">
            <w:pPr>
              <w:jc w:val="right"/>
              <w:rPr>
                <w:rFonts w:ascii="Times New Roman" w:hAnsi="Times New Roman"/>
                <w:b/>
                <w:bCs/>
                <w:color w:val="FF0000"/>
                <w:sz w:val="20"/>
                <w:szCs w:val="20"/>
              </w:rPr>
            </w:pPr>
            <w:r w:rsidRPr="002C0643">
              <w:rPr>
                <w:rFonts w:ascii="Times New Roman" w:hAnsi="Times New Roman"/>
                <w:b/>
                <w:bCs/>
                <w:color w:val="FF0000"/>
                <w:sz w:val="20"/>
                <w:szCs w:val="20"/>
              </w:rPr>
              <w:t>572</w:t>
            </w:r>
            <w:r w:rsidRPr="002C0643">
              <w:rPr>
                <w:rFonts w:ascii="Times New Roman" w:hAnsi="Times New Roman"/>
                <w:color w:val="FF0000"/>
                <w:sz w:val="20"/>
                <w:szCs w:val="20"/>
              </w:rPr>
              <w:t>↓</w:t>
            </w:r>
          </w:p>
        </w:tc>
      </w:tr>
      <w:tr w:rsidR="002C0643" w:rsidRPr="002C0643" w:rsidTr="00291B17">
        <w:trPr>
          <w:trHeight w:val="379"/>
        </w:trPr>
        <w:tc>
          <w:tcPr>
            <w:tcW w:w="456" w:type="dxa"/>
            <w:noWrap/>
            <w:vAlign w:val="bottom"/>
            <w:hideMark/>
          </w:tcPr>
          <w:p w:rsidR="002C0643" w:rsidRPr="002C0643" w:rsidRDefault="002C0643" w:rsidP="00291B17">
            <w:pPr>
              <w:jc w:val="right"/>
              <w:rPr>
                <w:rFonts w:ascii="Times New Roman" w:hAnsi="Times New Roman"/>
                <w:sz w:val="20"/>
                <w:szCs w:val="20"/>
              </w:rPr>
            </w:pPr>
            <w:r w:rsidRPr="002C0643">
              <w:rPr>
                <w:rFonts w:ascii="Times New Roman" w:hAnsi="Times New Roman"/>
                <w:sz w:val="20"/>
                <w:szCs w:val="20"/>
              </w:rPr>
              <w:t>2</w:t>
            </w:r>
          </w:p>
        </w:tc>
        <w:tc>
          <w:tcPr>
            <w:tcW w:w="3954" w:type="dxa"/>
            <w:vAlign w:val="bottom"/>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Число клубных учреждений, имеющих доступ в Интернет</w:t>
            </w:r>
          </w:p>
        </w:tc>
        <w:tc>
          <w:tcPr>
            <w:tcW w:w="1009" w:type="dxa"/>
            <w:vAlign w:val="bottom"/>
          </w:tcPr>
          <w:p w:rsidR="002C0643" w:rsidRPr="002C0643" w:rsidRDefault="002C0643" w:rsidP="00291B17">
            <w:pPr>
              <w:jc w:val="right"/>
              <w:rPr>
                <w:rFonts w:ascii="Times New Roman" w:hAnsi="Times New Roman"/>
                <w:bCs/>
                <w:sz w:val="20"/>
                <w:szCs w:val="20"/>
              </w:rPr>
            </w:pPr>
            <w:r w:rsidRPr="002C0643">
              <w:rPr>
                <w:rFonts w:ascii="Times New Roman" w:hAnsi="Times New Roman"/>
                <w:bCs/>
                <w:sz w:val="20"/>
                <w:szCs w:val="20"/>
              </w:rPr>
              <w:t>58</w:t>
            </w:r>
          </w:p>
        </w:tc>
        <w:tc>
          <w:tcPr>
            <w:tcW w:w="978" w:type="dxa"/>
            <w:noWrap/>
            <w:vAlign w:val="bottom"/>
            <w:hideMark/>
          </w:tcPr>
          <w:p w:rsidR="002C0643" w:rsidRPr="002C0643" w:rsidRDefault="002C0643" w:rsidP="00291B17">
            <w:pPr>
              <w:jc w:val="right"/>
              <w:rPr>
                <w:rFonts w:ascii="Times New Roman" w:hAnsi="Times New Roman"/>
                <w:b/>
                <w:bCs/>
                <w:color w:val="FF0000"/>
                <w:sz w:val="20"/>
                <w:szCs w:val="20"/>
              </w:rPr>
            </w:pPr>
            <w:r w:rsidRPr="002C0643">
              <w:rPr>
                <w:rFonts w:ascii="Times New Roman" w:hAnsi="Times New Roman"/>
                <w:b/>
                <w:bCs/>
                <w:color w:val="FF0000"/>
                <w:sz w:val="20"/>
                <w:szCs w:val="20"/>
              </w:rPr>
              <w:t>57</w:t>
            </w:r>
            <w:r w:rsidRPr="002C0643">
              <w:rPr>
                <w:rFonts w:ascii="Times New Roman" w:hAnsi="Times New Roman"/>
                <w:color w:val="FF0000"/>
                <w:sz w:val="20"/>
                <w:szCs w:val="20"/>
              </w:rPr>
              <w:t>↓</w:t>
            </w:r>
          </w:p>
        </w:tc>
        <w:tc>
          <w:tcPr>
            <w:tcW w:w="1117" w:type="dxa"/>
            <w:noWrap/>
            <w:vAlign w:val="bottom"/>
            <w:hideMark/>
          </w:tcPr>
          <w:p w:rsidR="002C0643" w:rsidRPr="002C0643" w:rsidRDefault="002C0643" w:rsidP="00291B17">
            <w:pPr>
              <w:jc w:val="right"/>
              <w:rPr>
                <w:rFonts w:ascii="Times New Roman" w:hAnsi="Times New Roman"/>
                <w:bCs/>
                <w:color w:val="00B050"/>
                <w:sz w:val="20"/>
                <w:szCs w:val="20"/>
              </w:rPr>
            </w:pPr>
            <w:r w:rsidRPr="002C0643">
              <w:rPr>
                <w:rFonts w:ascii="Times New Roman" w:hAnsi="Times New Roman"/>
                <w:b/>
                <w:bCs/>
                <w:color w:val="00B050"/>
                <w:sz w:val="20"/>
                <w:szCs w:val="20"/>
              </w:rPr>
              <w:t>61</w:t>
            </w:r>
            <w:r w:rsidRPr="002C0643">
              <w:rPr>
                <w:rFonts w:ascii="Times New Roman" w:hAnsi="Times New Roman"/>
                <w:color w:val="00B050"/>
                <w:sz w:val="20"/>
                <w:szCs w:val="20"/>
              </w:rPr>
              <w:t>↑</w:t>
            </w:r>
          </w:p>
        </w:tc>
        <w:tc>
          <w:tcPr>
            <w:tcW w:w="982" w:type="dxa"/>
            <w:noWrap/>
            <w:vAlign w:val="bottom"/>
            <w:hideMark/>
          </w:tcPr>
          <w:p w:rsidR="002C0643" w:rsidRPr="002C0643" w:rsidRDefault="002C0643" w:rsidP="00291B17">
            <w:pPr>
              <w:jc w:val="right"/>
              <w:rPr>
                <w:rFonts w:ascii="Times New Roman" w:hAnsi="Times New Roman"/>
                <w:b/>
                <w:bCs/>
                <w:sz w:val="20"/>
                <w:szCs w:val="20"/>
              </w:rPr>
            </w:pPr>
            <w:r w:rsidRPr="002C0643">
              <w:rPr>
                <w:rFonts w:ascii="Times New Roman" w:hAnsi="Times New Roman"/>
                <w:b/>
                <w:bCs/>
                <w:color w:val="00B050"/>
                <w:sz w:val="20"/>
                <w:szCs w:val="20"/>
              </w:rPr>
              <w:t>75</w:t>
            </w:r>
            <w:r w:rsidRPr="002C0643">
              <w:rPr>
                <w:rFonts w:ascii="Times New Roman" w:hAnsi="Times New Roman"/>
                <w:color w:val="00B050"/>
                <w:sz w:val="20"/>
                <w:szCs w:val="20"/>
              </w:rPr>
              <w:t>↑</w:t>
            </w:r>
          </w:p>
        </w:tc>
        <w:tc>
          <w:tcPr>
            <w:tcW w:w="982" w:type="dxa"/>
            <w:vAlign w:val="bottom"/>
          </w:tcPr>
          <w:p w:rsidR="002C0643" w:rsidRPr="002C0643" w:rsidRDefault="002C0643" w:rsidP="00291B17">
            <w:pPr>
              <w:jc w:val="right"/>
              <w:rPr>
                <w:rFonts w:ascii="Times New Roman" w:hAnsi="Times New Roman"/>
                <w:b/>
                <w:bCs/>
                <w:color w:val="00823B"/>
                <w:sz w:val="20"/>
                <w:szCs w:val="20"/>
              </w:rPr>
            </w:pPr>
            <w:r w:rsidRPr="002C0643">
              <w:rPr>
                <w:rFonts w:ascii="Times New Roman" w:hAnsi="Times New Roman"/>
                <w:b/>
                <w:bCs/>
                <w:color w:val="00823B"/>
                <w:sz w:val="20"/>
                <w:szCs w:val="20"/>
              </w:rPr>
              <w:t>91</w:t>
            </w:r>
            <w:r w:rsidRPr="002C0643">
              <w:rPr>
                <w:rFonts w:ascii="Times New Roman" w:hAnsi="Times New Roman"/>
                <w:color w:val="00B050"/>
                <w:sz w:val="20"/>
                <w:szCs w:val="20"/>
              </w:rPr>
              <w:t>↑</w:t>
            </w:r>
          </w:p>
        </w:tc>
      </w:tr>
      <w:tr w:rsidR="002C0643" w:rsidRPr="002C0643" w:rsidTr="00291B17">
        <w:trPr>
          <w:trHeight w:val="379"/>
        </w:trPr>
        <w:tc>
          <w:tcPr>
            <w:tcW w:w="456" w:type="dxa"/>
            <w:noWrap/>
            <w:vAlign w:val="bottom"/>
            <w:hideMark/>
          </w:tcPr>
          <w:p w:rsidR="002C0643" w:rsidRPr="002C0643" w:rsidRDefault="002C0643" w:rsidP="00291B17">
            <w:pPr>
              <w:jc w:val="right"/>
              <w:rPr>
                <w:rFonts w:ascii="Times New Roman" w:hAnsi="Times New Roman"/>
                <w:sz w:val="20"/>
                <w:szCs w:val="20"/>
              </w:rPr>
            </w:pPr>
            <w:r w:rsidRPr="002C0643">
              <w:rPr>
                <w:rFonts w:ascii="Times New Roman" w:hAnsi="Times New Roman"/>
                <w:sz w:val="20"/>
                <w:szCs w:val="20"/>
              </w:rPr>
              <w:t>3</w:t>
            </w:r>
          </w:p>
        </w:tc>
        <w:tc>
          <w:tcPr>
            <w:tcW w:w="3954" w:type="dxa"/>
            <w:vAlign w:val="bottom"/>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Число компьютеров</w:t>
            </w:r>
          </w:p>
        </w:tc>
        <w:tc>
          <w:tcPr>
            <w:tcW w:w="1009" w:type="dxa"/>
            <w:vAlign w:val="bottom"/>
          </w:tcPr>
          <w:p w:rsidR="002C0643" w:rsidRPr="002C0643" w:rsidRDefault="002C0643" w:rsidP="00291B17">
            <w:pPr>
              <w:jc w:val="right"/>
              <w:rPr>
                <w:rFonts w:ascii="Times New Roman" w:hAnsi="Times New Roman"/>
                <w:bCs/>
                <w:sz w:val="20"/>
                <w:szCs w:val="20"/>
              </w:rPr>
            </w:pPr>
            <w:r w:rsidRPr="002C0643">
              <w:rPr>
                <w:rFonts w:ascii="Times New Roman" w:hAnsi="Times New Roman"/>
                <w:bCs/>
                <w:sz w:val="20"/>
                <w:szCs w:val="20"/>
              </w:rPr>
              <w:t>180</w:t>
            </w:r>
          </w:p>
        </w:tc>
        <w:tc>
          <w:tcPr>
            <w:tcW w:w="978" w:type="dxa"/>
            <w:noWrap/>
            <w:vAlign w:val="bottom"/>
            <w:hideMark/>
          </w:tcPr>
          <w:p w:rsidR="002C0643" w:rsidRPr="002C0643" w:rsidRDefault="002C0643" w:rsidP="00291B17">
            <w:pPr>
              <w:jc w:val="right"/>
              <w:rPr>
                <w:rFonts w:ascii="Times New Roman" w:hAnsi="Times New Roman"/>
                <w:b/>
                <w:bCs/>
                <w:color w:val="00B050"/>
                <w:sz w:val="20"/>
                <w:szCs w:val="20"/>
              </w:rPr>
            </w:pPr>
            <w:r w:rsidRPr="002C0643">
              <w:rPr>
                <w:rFonts w:ascii="Times New Roman" w:hAnsi="Times New Roman"/>
                <w:b/>
                <w:bCs/>
                <w:color w:val="00B050"/>
                <w:sz w:val="20"/>
                <w:szCs w:val="20"/>
              </w:rPr>
              <w:t>299</w:t>
            </w:r>
            <w:r w:rsidRPr="002C0643">
              <w:rPr>
                <w:rFonts w:ascii="Times New Roman" w:hAnsi="Times New Roman"/>
                <w:color w:val="00B050"/>
                <w:sz w:val="20"/>
                <w:szCs w:val="20"/>
              </w:rPr>
              <w:t>↑</w:t>
            </w:r>
            <w:r w:rsidRPr="002C0643">
              <w:rPr>
                <w:rFonts w:ascii="Times New Roman" w:hAnsi="Times New Roman"/>
                <w:b/>
                <w:bCs/>
                <w:color w:val="00B050"/>
                <w:sz w:val="20"/>
                <w:szCs w:val="20"/>
              </w:rPr>
              <w:t xml:space="preserve"> </w:t>
            </w:r>
            <w:r w:rsidRPr="002C0643">
              <w:rPr>
                <w:rFonts w:ascii="Times New Roman" w:hAnsi="Times New Roman"/>
                <w:b/>
                <w:color w:val="00B050"/>
                <w:sz w:val="20"/>
                <w:szCs w:val="20"/>
              </w:rPr>
              <w:t xml:space="preserve"> </w:t>
            </w:r>
          </w:p>
        </w:tc>
        <w:tc>
          <w:tcPr>
            <w:tcW w:w="1117" w:type="dxa"/>
            <w:noWrap/>
            <w:vAlign w:val="bottom"/>
            <w:hideMark/>
          </w:tcPr>
          <w:p w:rsidR="002C0643" w:rsidRPr="002C0643" w:rsidRDefault="002C0643" w:rsidP="00291B17">
            <w:pPr>
              <w:jc w:val="right"/>
              <w:rPr>
                <w:rFonts w:ascii="Times New Roman" w:hAnsi="Times New Roman"/>
                <w:b/>
                <w:bCs/>
                <w:color w:val="00B050"/>
                <w:sz w:val="20"/>
                <w:szCs w:val="20"/>
              </w:rPr>
            </w:pPr>
            <w:r w:rsidRPr="002C0643">
              <w:rPr>
                <w:rFonts w:ascii="Times New Roman" w:hAnsi="Times New Roman"/>
                <w:b/>
                <w:bCs/>
                <w:color w:val="00B050"/>
                <w:sz w:val="20"/>
                <w:szCs w:val="20"/>
              </w:rPr>
              <w:t xml:space="preserve">336 </w:t>
            </w:r>
            <w:r w:rsidRPr="002C0643">
              <w:rPr>
                <w:rFonts w:ascii="Times New Roman" w:hAnsi="Times New Roman"/>
                <w:color w:val="00B050"/>
                <w:sz w:val="20"/>
                <w:szCs w:val="20"/>
              </w:rPr>
              <w:t>↑</w:t>
            </w:r>
          </w:p>
        </w:tc>
        <w:tc>
          <w:tcPr>
            <w:tcW w:w="982" w:type="dxa"/>
            <w:noWrap/>
            <w:vAlign w:val="bottom"/>
            <w:hideMark/>
          </w:tcPr>
          <w:p w:rsidR="002C0643" w:rsidRPr="002C0643" w:rsidRDefault="002C0643" w:rsidP="00291B17">
            <w:pPr>
              <w:jc w:val="right"/>
              <w:rPr>
                <w:rFonts w:ascii="Times New Roman" w:hAnsi="Times New Roman"/>
                <w:b/>
                <w:bCs/>
                <w:color w:val="00B050"/>
                <w:sz w:val="20"/>
                <w:szCs w:val="20"/>
              </w:rPr>
            </w:pPr>
            <w:r w:rsidRPr="002C0643">
              <w:rPr>
                <w:rFonts w:ascii="Times New Roman" w:hAnsi="Times New Roman"/>
                <w:b/>
                <w:bCs/>
                <w:color w:val="00B050"/>
                <w:sz w:val="20"/>
                <w:szCs w:val="20"/>
              </w:rPr>
              <w:t>415</w:t>
            </w:r>
            <w:r w:rsidRPr="002C0643">
              <w:rPr>
                <w:rFonts w:ascii="Times New Roman" w:hAnsi="Times New Roman"/>
                <w:color w:val="00B050"/>
                <w:sz w:val="20"/>
                <w:szCs w:val="20"/>
              </w:rPr>
              <w:t>↑</w:t>
            </w:r>
          </w:p>
        </w:tc>
        <w:tc>
          <w:tcPr>
            <w:tcW w:w="982" w:type="dxa"/>
            <w:vAlign w:val="bottom"/>
          </w:tcPr>
          <w:p w:rsidR="002C0643" w:rsidRPr="002C0643" w:rsidRDefault="002C0643" w:rsidP="00291B17">
            <w:pPr>
              <w:jc w:val="right"/>
              <w:rPr>
                <w:rFonts w:ascii="Times New Roman" w:hAnsi="Times New Roman"/>
                <w:b/>
                <w:bCs/>
                <w:color w:val="00823B"/>
                <w:sz w:val="20"/>
                <w:szCs w:val="20"/>
              </w:rPr>
            </w:pPr>
            <w:r w:rsidRPr="002C0643">
              <w:rPr>
                <w:rFonts w:ascii="Times New Roman" w:hAnsi="Times New Roman"/>
                <w:b/>
                <w:bCs/>
                <w:color w:val="00823B"/>
                <w:sz w:val="20"/>
                <w:szCs w:val="20"/>
              </w:rPr>
              <w:t>437</w:t>
            </w:r>
            <w:r w:rsidRPr="002C0643">
              <w:rPr>
                <w:rFonts w:ascii="Times New Roman" w:hAnsi="Times New Roman"/>
                <w:color w:val="00B050"/>
                <w:sz w:val="20"/>
                <w:szCs w:val="20"/>
              </w:rPr>
              <w:t>↑</w:t>
            </w:r>
          </w:p>
        </w:tc>
      </w:tr>
      <w:tr w:rsidR="002C0643" w:rsidRPr="002C0643" w:rsidTr="00291B17">
        <w:trPr>
          <w:trHeight w:val="379"/>
        </w:trPr>
        <w:tc>
          <w:tcPr>
            <w:tcW w:w="456" w:type="dxa"/>
            <w:noWrap/>
            <w:vAlign w:val="bottom"/>
            <w:hideMark/>
          </w:tcPr>
          <w:p w:rsidR="002C0643" w:rsidRPr="002C0643" w:rsidRDefault="002C0643" w:rsidP="00291B17">
            <w:pPr>
              <w:jc w:val="right"/>
              <w:rPr>
                <w:rFonts w:ascii="Times New Roman" w:hAnsi="Times New Roman"/>
                <w:sz w:val="20"/>
                <w:szCs w:val="20"/>
              </w:rPr>
            </w:pPr>
            <w:r w:rsidRPr="002C0643">
              <w:rPr>
                <w:rFonts w:ascii="Times New Roman" w:hAnsi="Times New Roman"/>
                <w:sz w:val="20"/>
                <w:szCs w:val="20"/>
              </w:rPr>
              <w:t>4</w:t>
            </w:r>
          </w:p>
        </w:tc>
        <w:tc>
          <w:tcPr>
            <w:tcW w:w="3954" w:type="dxa"/>
            <w:vAlign w:val="bottom"/>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Число формирований</w:t>
            </w:r>
          </w:p>
        </w:tc>
        <w:tc>
          <w:tcPr>
            <w:tcW w:w="1009" w:type="dxa"/>
            <w:vAlign w:val="bottom"/>
          </w:tcPr>
          <w:p w:rsidR="002C0643" w:rsidRPr="002C0643" w:rsidRDefault="002C0643" w:rsidP="00291B17">
            <w:pPr>
              <w:jc w:val="right"/>
              <w:rPr>
                <w:rFonts w:ascii="Times New Roman" w:hAnsi="Times New Roman"/>
                <w:bCs/>
                <w:sz w:val="20"/>
                <w:szCs w:val="20"/>
              </w:rPr>
            </w:pPr>
            <w:r w:rsidRPr="002C0643">
              <w:rPr>
                <w:rFonts w:ascii="Times New Roman" w:hAnsi="Times New Roman"/>
                <w:bCs/>
                <w:sz w:val="20"/>
                <w:szCs w:val="20"/>
              </w:rPr>
              <w:t>3811</w:t>
            </w:r>
          </w:p>
        </w:tc>
        <w:tc>
          <w:tcPr>
            <w:tcW w:w="978" w:type="dxa"/>
            <w:noWrap/>
            <w:vAlign w:val="bottom"/>
            <w:hideMark/>
          </w:tcPr>
          <w:p w:rsidR="002C0643" w:rsidRPr="002C0643" w:rsidRDefault="002C0643" w:rsidP="00291B17">
            <w:pPr>
              <w:jc w:val="right"/>
              <w:rPr>
                <w:rFonts w:ascii="Times New Roman" w:hAnsi="Times New Roman"/>
                <w:b/>
                <w:bCs/>
                <w:color w:val="FF0000"/>
                <w:sz w:val="20"/>
                <w:szCs w:val="20"/>
              </w:rPr>
            </w:pPr>
            <w:r w:rsidRPr="002C0643">
              <w:rPr>
                <w:rFonts w:ascii="Times New Roman" w:hAnsi="Times New Roman"/>
                <w:b/>
                <w:bCs/>
                <w:color w:val="FF0000"/>
                <w:sz w:val="20"/>
                <w:szCs w:val="20"/>
              </w:rPr>
              <w:t>3785</w:t>
            </w:r>
            <w:r w:rsidRPr="002C0643">
              <w:rPr>
                <w:rFonts w:ascii="Times New Roman" w:hAnsi="Times New Roman"/>
                <w:color w:val="FF0000"/>
                <w:sz w:val="20"/>
                <w:szCs w:val="20"/>
              </w:rPr>
              <w:t>↓</w:t>
            </w:r>
          </w:p>
        </w:tc>
        <w:tc>
          <w:tcPr>
            <w:tcW w:w="1117" w:type="dxa"/>
            <w:noWrap/>
            <w:vAlign w:val="bottom"/>
            <w:hideMark/>
          </w:tcPr>
          <w:p w:rsidR="002C0643" w:rsidRPr="002C0643" w:rsidRDefault="002C0643" w:rsidP="00291B17">
            <w:pPr>
              <w:jc w:val="right"/>
              <w:rPr>
                <w:rFonts w:ascii="Times New Roman" w:hAnsi="Times New Roman"/>
                <w:b/>
                <w:bCs/>
                <w:color w:val="00B050"/>
                <w:sz w:val="20"/>
                <w:szCs w:val="20"/>
              </w:rPr>
            </w:pPr>
            <w:r w:rsidRPr="002C0643">
              <w:rPr>
                <w:rFonts w:ascii="Times New Roman" w:hAnsi="Times New Roman"/>
                <w:b/>
                <w:bCs/>
                <w:color w:val="00B050"/>
                <w:sz w:val="20"/>
                <w:szCs w:val="20"/>
              </w:rPr>
              <w:t>3800</w:t>
            </w:r>
            <w:r w:rsidRPr="002C0643">
              <w:rPr>
                <w:rFonts w:ascii="Times New Roman" w:hAnsi="Times New Roman"/>
                <w:color w:val="00B050"/>
                <w:sz w:val="20"/>
                <w:szCs w:val="20"/>
              </w:rPr>
              <w:t>↑</w:t>
            </w:r>
          </w:p>
        </w:tc>
        <w:tc>
          <w:tcPr>
            <w:tcW w:w="982" w:type="dxa"/>
            <w:noWrap/>
            <w:vAlign w:val="bottom"/>
            <w:hideMark/>
          </w:tcPr>
          <w:p w:rsidR="002C0643" w:rsidRPr="002C0643" w:rsidRDefault="002C0643" w:rsidP="00291B17">
            <w:pPr>
              <w:jc w:val="right"/>
              <w:rPr>
                <w:rFonts w:ascii="Times New Roman" w:hAnsi="Times New Roman"/>
                <w:b/>
                <w:bCs/>
                <w:color w:val="00B050"/>
                <w:sz w:val="20"/>
                <w:szCs w:val="20"/>
              </w:rPr>
            </w:pPr>
            <w:r w:rsidRPr="002C0643">
              <w:rPr>
                <w:rFonts w:ascii="Times New Roman" w:hAnsi="Times New Roman"/>
                <w:b/>
                <w:bCs/>
                <w:color w:val="00B050"/>
                <w:sz w:val="20"/>
                <w:szCs w:val="20"/>
              </w:rPr>
              <w:t>3862</w:t>
            </w:r>
            <w:r w:rsidRPr="002C0643">
              <w:rPr>
                <w:rFonts w:ascii="Times New Roman" w:hAnsi="Times New Roman"/>
                <w:color w:val="00B050"/>
                <w:sz w:val="20"/>
                <w:szCs w:val="20"/>
              </w:rPr>
              <w:t>↑</w:t>
            </w:r>
          </w:p>
        </w:tc>
        <w:tc>
          <w:tcPr>
            <w:tcW w:w="982" w:type="dxa"/>
            <w:vAlign w:val="bottom"/>
          </w:tcPr>
          <w:p w:rsidR="002C0643" w:rsidRPr="002C0643" w:rsidRDefault="002C0643" w:rsidP="00291B17">
            <w:pPr>
              <w:jc w:val="right"/>
              <w:rPr>
                <w:rFonts w:ascii="Times New Roman" w:hAnsi="Times New Roman"/>
                <w:b/>
                <w:bCs/>
                <w:color w:val="00823B"/>
                <w:sz w:val="20"/>
                <w:szCs w:val="20"/>
              </w:rPr>
            </w:pPr>
            <w:r w:rsidRPr="002C0643">
              <w:rPr>
                <w:rFonts w:ascii="Times New Roman" w:hAnsi="Times New Roman"/>
                <w:b/>
                <w:color w:val="00B050"/>
                <w:sz w:val="20"/>
                <w:szCs w:val="20"/>
                <w:lang w:val="en-US"/>
              </w:rPr>
              <w:t>3890↑</w:t>
            </w:r>
          </w:p>
        </w:tc>
      </w:tr>
      <w:tr w:rsidR="002C0643" w:rsidRPr="002C0643" w:rsidTr="00291B17">
        <w:trPr>
          <w:trHeight w:val="379"/>
        </w:trPr>
        <w:tc>
          <w:tcPr>
            <w:tcW w:w="456" w:type="dxa"/>
            <w:noWrap/>
            <w:vAlign w:val="bottom"/>
            <w:hideMark/>
          </w:tcPr>
          <w:p w:rsidR="002C0643" w:rsidRPr="002C0643" w:rsidRDefault="002C0643" w:rsidP="00291B17">
            <w:pPr>
              <w:jc w:val="right"/>
              <w:rPr>
                <w:rFonts w:ascii="Times New Roman" w:hAnsi="Times New Roman"/>
                <w:sz w:val="20"/>
                <w:szCs w:val="20"/>
              </w:rPr>
            </w:pPr>
            <w:r w:rsidRPr="002C0643">
              <w:rPr>
                <w:rFonts w:ascii="Times New Roman" w:hAnsi="Times New Roman"/>
                <w:sz w:val="20"/>
                <w:szCs w:val="20"/>
              </w:rPr>
              <w:t>5</w:t>
            </w:r>
          </w:p>
        </w:tc>
        <w:tc>
          <w:tcPr>
            <w:tcW w:w="3954" w:type="dxa"/>
            <w:vAlign w:val="bottom"/>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Число участников клубных формирований</w:t>
            </w:r>
          </w:p>
        </w:tc>
        <w:tc>
          <w:tcPr>
            <w:tcW w:w="1009" w:type="dxa"/>
            <w:vAlign w:val="bottom"/>
          </w:tcPr>
          <w:p w:rsidR="002C0643" w:rsidRPr="002C0643" w:rsidRDefault="002C0643" w:rsidP="00291B17">
            <w:pPr>
              <w:jc w:val="right"/>
              <w:rPr>
                <w:rFonts w:ascii="Times New Roman" w:hAnsi="Times New Roman"/>
                <w:bCs/>
                <w:sz w:val="20"/>
                <w:szCs w:val="20"/>
              </w:rPr>
            </w:pPr>
            <w:r w:rsidRPr="002C0643">
              <w:rPr>
                <w:rFonts w:ascii="Times New Roman" w:hAnsi="Times New Roman"/>
                <w:bCs/>
                <w:sz w:val="20"/>
                <w:szCs w:val="20"/>
              </w:rPr>
              <w:t>48115</w:t>
            </w:r>
          </w:p>
        </w:tc>
        <w:tc>
          <w:tcPr>
            <w:tcW w:w="978" w:type="dxa"/>
            <w:noWrap/>
            <w:vAlign w:val="bottom"/>
            <w:hideMark/>
          </w:tcPr>
          <w:p w:rsidR="002C0643" w:rsidRPr="002C0643" w:rsidRDefault="002C0643" w:rsidP="00291B17">
            <w:pPr>
              <w:jc w:val="right"/>
              <w:rPr>
                <w:rFonts w:ascii="Times New Roman" w:hAnsi="Times New Roman"/>
                <w:b/>
                <w:bCs/>
                <w:color w:val="FF0000"/>
                <w:sz w:val="20"/>
                <w:szCs w:val="20"/>
              </w:rPr>
            </w:pPr>
            <w:r w:rsidRPr="002C0643">
              <w:rPr>
                <w:rFonts w:ascii="Times New Roman" w:hAnsi="Times New Roman"/>
                <w:b/>
                <w:bCs/>
                <w:color w:val="FF0000"/>
                <w:sz w:val="20"/>
                <w:szCs w:val="20"/>
              </w:rPr>
              <w:t>47411</w:t>
            </w:r>
            <w:r w:rsidRPr="002C0643">
              <w:rPr>
                <w:rFonts w:ascii="Times New Roman" w:hAnsi="Times New Roman"/>
                <w:color w:val="FF0000"/>
                <w:sz w:val="20"/>
                <w:szCs w:val="20"/>
              </w:rPr>
              <w:t>↓</w:t>
            </w:r>
          </w:p>
        </w:tc>
        <w:tc>
          <w:tcPr>
            <w:tcW w:w="1117" w:type="dxa"/>
            <w:noWrap/>
            <w:vAlign w:val="bottom"/>
            <w:hideMark/>
          </w:tcPr>
          <w:p w:rsidR="002C0643" w:rsidRPr="002C0643" w:rsidRDefault="002C0643" w:rsidP="00291B17">
            <w:pPr>
              <w:jc w:val="right"/>
              <w:rPr>
                <w:rFonts w:ascii="Times New Roman" w:hAnsi="Times New Roman"/>
                <w:b/>
                <w:bCs/>
                <w:color w:val="00B050"/>
                <w:sz w:val="20"/>
                <w:szCs w:val="20"/>
              </w:rPr>
            </w:pPr>
            <w:r w:rsidRPr="002C0643">
              <w:rPr>
                <w:rFonts w:ascii="Times New Roman" w:hAnsi="Times New Roman"/>
                <w:b/>
                <w:bCs/>
                <w:color w:val="00B050"/>
                <w:sz w:val="20"/>
                <w:szCs w:val="20"/>
              </w:rPr>
              <w:t>47769</w:t>
            </w:r>
            <w:r w:rsidRPr="002C0643">
              <w:rPr>
                <w:rFonts w:ascii="Times New Roman" w:hAnsi="Times New Roman"/>
                <w:color w:val="00B050"/>
                <w:sz w:val="20"/>
                <w:szCs w:val="20"/>
              </w:rPr>
              <w:t>↑</w:t>
            </w:r>
          </w:p>
        </w:tc>
        <w:tc>
          <w:tcPr>
            <w:tcW w:w="982" w:type="dxa"/>
            <w:noWrap/>
            <w:vAlign w:val="bottom"/>
            <w:hideMark/>
          </w:tcPr>
          <w:p w:rsidR="002C0643" w:rsidRPr="002C0643" w:rsidRDefault="002C0643" w:rsidP="00291B17">
            <w:pPr>
              <w:jc w:val="right"/>
              <w:rPr>
                <w:rFonts w:ascii="Times New Roman" w:hAnsi="Times New Roman"/>
                <w:b/>
                <w:bCs/>
                <w:sz w:val="20"/>
                <w:szCs w:val="20"/>
              </w:rPr>
            </w:pPr>
            <w:r w:rsidRPr="002C0643">
              <w:rPr>
                <w:rFonts w:ascii="Times New Roman" w:hAnsi="Times New Roman"/>
                <w:b/>
                <w:bCs/>
                <w:color w:val="00823B"/>
                <w:sz w:val="20"/>
                <w:szCs w:val="20"/>
              </w:rPr>
              <w:t>48840</w:t>
            </w:r>
            <w:r w:rsidRPr="002C0643">
              <w:rPr>
                <w:rFonts w:ascii="Times New Roman" w:hAnsi="Times New Roman"/>
                <w:color w:val="00B050"/>
                <w:sz w:val="20"/>
                <w:szCs w:val="20"/>
              </w:rPr>
              <w:t>↑</w:t>
            </w:r>
          </w:p>
        </w:tc>
        <w:tc>
          <w:tcPr>
            <w:tcW w:w="982" w:type="dxa"/>
            <w:vAlign w:val="bottom"/>
          </w:tcPr>
          <w:p w:rsidR="002C0643" w:rsidRPr="002C0643" w:rsidRDefault="002C0643" w:rsidP="00291B17">
            <w:pPr>
              <w:jc w:val="right"/>
              <w:rPr>
                <w:rFonts w:ascii="Times New Roman" w:hAnsi="Times New Roman"/>
                <w:b/>
                <w:bCs/>
                <w:color w:val="00823B"/>
                <w:sz w:val="20"/>
                <w:szCs w:val="20"/>
              </w:rPr>
            </w:pPr>
            <w:r w:rsidRPr="002C0643">
              <w:rPr>
                <w:rFonts w:ascii="Times New Roman" w:hAnsi="Times New Roman"/>
                <w:b/>
                <w:bCs/>
                <w:color w:val="00823B"/>
                <w:sz w:val="20"/>
                <w:szCs w:val="20"/>
              </w:rPr>
              <w:t>49339</w:t>
            </w:r>
            <w:r w:rsidRPr="002C0643">
              <w:rPr>
                <w:rFonts w:ascii="Times New Roman" w:hAnsi="Times New Roman"/>
                <w:color w:val="00B050"/>
                <w:sz w:val="20"/>
                <w:szCs w:val="20"/>
              </w:rPr>
              <w:t>↑</w:t>
            </w:r>
          </w:p>
        </w:tc>
      </w:tr>
      <w:tr w:rsidR="002C0643" w:rsidRPr="002C0643" w:rsidTr="00291B17">
        <w:trPr>
          <w:trHeight w:val="379"/>
        </w:trPr>
        <w:tc>
          <w:tcPr>
            <w:tcW w:w="456" w:type="dxa"/>
            <w:noWrap/>
            <w:vAlign w:val="bottom"/>
            <w:hideMark/>
          </w:tcPr>
          <w:p w:rsidR="002C0643" w:rsidRPr="002C0643" w:rsidRDefault="002C0643" w:rsidP="00291B17">
            <w:pPr>
              <w:jc w:val="right"/>
              <w:rPr>
                <w:rFonts w:ascii="Times New Roman" w:hAnsi="Times New Roman"/>
                <w:sz w:val="20"/>
                <w:szCs w:val="20"/>
              </w:rPr>
            </w:pPr>
            <w:r w:rsidRPr="002C0643">
              <w:rPr>
                <w:rFonts w:ascii="Times New Roman" w:hAnsi="Times New Roman"/>
                <w:sz w:val="20"/>
                <w:szCs w:val="20"/>
              </w:rPr>
              <w:t>6</w:t>
            </w:r>
          </w:p>
        </w:tc>
        <w:tc>
          <w:tcPr>
            <w:tcW w:w="3954" w:type="dxa"/>
            <w:vAlign w:val="bottom"/>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Число любительских объединений (клубов по интересам)</w:t>
            </w:r>
          </w:p>
        </w:tc>
        <w:tc>
          <w:tcPr>
            <w:tcW w:w="1009" w:type="dxa"/>
            <w:vAlign w:val="bottom"/>
          </w:tcPr>
          <w:p w:rsidR="002C0643" w:rsidRPr="002C0643" w:rsidRDefault="002C0643" w:rsidP="00291B17">
            <w:pPr>
              <w:jc w:val="right"/>
              <w:rPr>
                <w:rFonts w:ascii="Times New Roman" w:hAnsi="Times New Roman"/>
                <w:bCs/>
                <w:sz w:val="20"/>
                <w:szCs w:val="20"/>
              </w:rPr>
            </w:pPr>
            <w:r w:rsidRPr="002C0643">
              <w:rPr>
                <w:rFonts w:ascii="Times New Roman" w:hAnsi="Times New Roman"/>
                <w:bCs/>
                <w:sz w:val="20"/>
                <w:szCs w:val="20"/>
              </w:rPr>
              <w:t>814</w:t>
            </w:r>
          </w:p>
        </w:tc>
        <w:tc>
          <w:tcPr>
            <w:tcW w:w="978" w:type="dxa"/>
            <w:noWrap/>
            <w:vAlign w:val="bottom"/>
            <w:hideMark/>
          </w:tcPr>
          <w:p w:rsidR="002C0643" w:rsidRPr="002C0643" w:rsidRDefault="002C0643" w:rsidP="00291B17">
            <w:pPr>
              <w:jc w:val="right"/>
              <w:rPr>
                <w:rFonts w:ascii="Times New Roman" w:hAnsi="Times New Roman"/>
                <w:b/>
                <w:bCs/>
                <w:color w:val="00B050"/>
                <w:sz w:val="20"/>
                <w:szCs w:val="20"/>
              </w:rPr>
            </w:pPr>
            <w:r w:rsidRPr="002C0643">
              <w:rPr>
                <w:rFonts w:ascii="Times New Roman" w:hAnsi="Times New Roman"/>
                <w:b/>
                <w:bCs/>
                <w:color w:val="00B050"/>
                <w:sz w:val="20"/>
                <w:szCs w:val="20"/>
              </w:rPr>
              <w:t>818</w:t>
            </w:r>
            <w:r w:rsidRPr="002C0643">
              <w:rPr>
                <w:rFonts w:ascii="Times New Roman" w:hAnsi="Times New Roman"/>
                <w:color w:val="00B050"/>
                <w:sz w:val="20"/>
                <w:szCs w:val="20"/>
              </w:rPr>
              <w:t>↑</w:t>
            </w:r>
          </w:p>
        </w:tc>
        <w:tc>
          <w:tcPr>
            <w:tcW w:w="1117" w:type="dxa"/>
            <w:noWrap/>
            <w:vAlign w:val="bottom"/>
            <w:hideMark/>
          </w:tcPr>
          <w:p w:rsidR="002C0643" w:rsidRPr="002C0643" w:rsidRDefault="002C0643" w:rsidP="00291B17">
            <w:pPr>
              <w:jc w:val="right"/>
              <w:rPr>
                <w:rFonts w:ascii="Times New Roman" w:hAnsi="Times New Roman"/>
                <w:b/>
                <w:bCs/>
                <w:color w:val="00B050"/>
                <w:sz w:val="20"/>
                <w:szCs w:val="20"/>
              </w:rPr>
            </w:pPr>
            <w:r w:rsidRPr="002C0643">
              <w:rPr>
                <w:rFonts w:ascii="Times New Roman" w:hAnsi="Times New Roman"/>
                <w:b/>
                <w:bCs/>
                <w:color w:val="00B050"/>
                <w:sz w:val="20"/>
                <w:szCs w:val="20"/>
              </w:rPr>
              <w:t>851</w:t>
            </w:r>
            <w:r w:rsidRPr="002C0643">
              <w:rPr>
                <w:rFonts w:ascii="Times New Roman" w:hAnsi="Times New Roman"/>
                <w:color w:val="00B050"/>
                <w:sz w:val="20"/>
                <w:szCs w:val="20"/>
              </w:rPr>
              <w:t>↑</w:t>
            </w:r>
          </w:p>
        </w:tc>
        <w:tc>
          <w:tcPr>
            <w:tcW w:w="982" w:type="dxa"/>
            <w:noWrap/>
            <w:vAlign w:val="bottom"/>
            <w:hideMark/>
          </w:tcPr>
          <w:p w:rsidR="002C0643" w:rsidRPr="002C0643" w:rsidRDefault="002C0643" w:rsidP="00291B17">
            <w:pPr>
              <w:jc w:val="right"/>
              <w:rPr>
                <w:rFonts w:ascii="Times New Roman" w:hAnsi="Times New Roman"/>
                <w:b/>
                <w:bCs/>
                <w:sz w:val="20"/>
                <w:szCs w:val="20"/>
              </w:rPr>
            </w:pPr>
            <w:r w:rsidRPr="002C0643">
              <w:rPr>
                <w:rFonts w:ascii="Times New Roman" w:hAnsi="Times New Roman"/>
                <w:b/>
                <w:bCs/>
                <w:color w:val="00823B"/>
                <w:sz w:val="20"/>
                <w:szCs w:val="20"/>
              </w:rPr>
              <w:t>883</w:t>
            </w:r>
            <w:r w:rsidRPr="002C0643">
              <w:rPr>
                <w:rFonts w:ascii="Times New Roman" w:hAnsi="Times New Roman"/>
                <w:color w:val="00B050"/>
                <w:sz w:val="20"/>
                <w:szCs w:val="20"/>
              </w:rPr>
              <w:t>↑</w:t>
            </w:r>
          </w:p>
        </w:tc>
        <w:tc>
          <w:tcPr>
            <w:tcW w:w="982" w:type="dxa"/>
            <w:vAlign w:val="bottom"/>
          </w:tcPr>
          <w:p w:rsidR="002C0643" w:rsidRPr="002C0643" w:rsidRDefault="002C0643" w:rsidP="00291B17">
            <w:pPr>
              <w:jc w:val="right"/>
              <w:rPr>
                <w:rFonts w:ascii="Times New Roman" w:hAnsi="Times New Roman"/>
                <w:b/>
                <w:bCs/>
                <w:color w:val="00823B"/>
                <w:sz w:val="20"/>
                <w:szCs w:val="20"/>
              </w:rPr>
            </w:pPr>
            <w:r w:rsidRPr="002C0643">
              <w:rPr>
                <w:rFonts w:ascii="Times New Roman" w:hAnsi="Times New Roman"/>
                <w:b/>
                <w:bCs/>
                <w:color w:val="00823B"/>
                <w:sz w:val="20"/>
                <w:szCs w:val="20"/>
              </w:rPr>
              <w:t xml:space="preserve">906 </w:t>
            </w:r>
            <w:r w:rsidRPr="002C0643">
              <w:rPr>
                <w:rFonts w:ascii="Times New Roman" w:hAnsi="Times New Roman"/>
                <w:color w:val="00B050"/>
                <w:sz w:val="20"/>
                <w:szCs w:val="20"/>
              </w:rPr>
              <w:t>↑</w:t>
            </w:r>
          </w:p>
        </w:tc>
      </w:tr>
      <w:tr w:rsidR="002C0643" w:rsidRPr="002C0643" w:rsidTr="00291B17">
        <w:trPr>
          <w:trHeight w:val="379"/>
        </w:trPr>
        <w:tc>
          <w:tcPr>
            <w:tcW w:w="456" w:type="dxa"/>
            <w:noWrap/>
            <w:vAlign w:val="bottom"/>
            <w:hideMark/>
          </w:tcPr>
          <w:p w:rsidR="002C0643" w:rsidRPr="002C0643" w:rsidRDefault="002C0643" w:rsidP="00291B17">
            <w:pPr>
              <w:jc w:val="right"/>
              <w:rPr>
                <w:rFonts w:ascii="Times New Roman" w:hAnsi="Times New Roman"/>
                <w:sz w:val="20"/>
                <w:szCs w:val="20"/>
              </w:rPr>
            </w:pPr>
            <w:r w:rsidRPr="002C0643">
              <w:rPr>
                <w:rFonts w:ascii="Times New Roman" w:hAnsi="Times New Roman"/>
                <w:sz w:val="20"/>
                <w:szCs w:val="20"/>
              </w:rPr>
              <w:t>7</w:t>
            </w:r>
          </w:p>
        </w:tc>
        <w:tc>
          <w:tcPr>
            <w:tcW w:w="3954" w:type="dxa"/>
            <w:vAlign w:val="bottom"/>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Число формирований самодеятельного народного творчества</w:t>
            </w:r>
          </w:p>
        </w:tc>
        <w:tc>
          <w:tcPr>
            <w:tcW w:w="1009" w:type="dxa"/>
            <w:vAlign w:val="bottom"/>
          </w:tcPr>
          <w:p w:rsidR="002C0643" w:rsidRPr="002C0643" w:rsidRDefault="002C0643" w:rsidP="00291B17">
            <w:pPr>
              <w:jc w:val="right"/>
              <w:rPr>
                <w:rFonts w:ascii="Times New Roman" w:hAnsi="Times New Roman"/>
                <w:bCs/>
                <w:sz w:val="20"/>
                <w:szCs w:val="20"/>
              </w:rPr>
            </w:pPr>
            <w:r w:rsidRPr="002C0643">
              <w:rPr>
                <w:rFonts w:ascii="Times New Roman" w:hAnsi="Times New Roman"/>
                <w:bCs/>
                <w:sz w:val="20"/>
                <w:szCs w:val="20"/>
              </w:rPr>
              <w:t>2665</w:t>
            </w:r>
          </w:p>
        </w:tc>
        <w:tc>
          <w:tcPr>
            <w:tcW w:w="978" w:type="dxa"/>
            <w:noWrap/>
            <w:vAlign w:val="bottom"/>
            <w:hideMark/>
          </w:tcPr>
          <w:p w:rsidR="002C0643" w:rsidRPr="002C0643" w:rsidRDefault="002C0643" w:rsidP="00291B17">
            <w:pPr>
              <w:jc w:val="right"/>
              <w:rPr>
                <w:rFonts w:ascii="Times New Roman" w:hAnsi="Times New Roman"/>
                <w:b/>
                <w:bCs/>
                <w:color w:val="00B050"/>
                <w:sz w:val="20"/>
                <w:szCs w:val="20"/>
              </w:rPr>
            </w:pPr>
            <w:r w:rsidRPr="002C0643">
              <w:rPr>
                <w:rFonts w:ascii="Times New Roman" w:hAnsi="Times New Roman"/>
                <w:b/>
                <w:bCs/>
                <w:color w:val="00B050"/>
                <w:sz w:val="20"/>
                <w:szCs w:val="20"/>
              </w:rPr>
              <w:t>2714</w:t>
            </w:r>
            <w:r w:rsidRPr="002C0643">
              <w:rPr>
                <w:rFonts w:ascii="Times New Roman" w:hAnsi="Times New Roman"/>
                <w:color w:val="00B050"/>
                <w:sz w:val="20"/>
                <w:szCs w:val="20"/>
              </w:rPr>
              <w:t>↑</w:t>
            </w:r>
          </w:p>
        </w:tc>
        <w:tc>
          <w:tcPr>
            <w:tcW w:w="1117" w:type="dxa"/>
            <w:noWrap/>
            <w:vAlign w:val="bottom"/>
            <w:hideMark/>
          </w:tcPr>
          <w:p w:rsidR="002C0643" w:rsidRPr="002C0643" w:rsidRDefault="002C0643" w:rsidP="00291B17">
            <w:pPr>
              <w:jc w:val="right"/>
              <w:rPr>
                <w:rFonts w:ascii="Times New Roman" w:hAnsi="Times New Roman"/>
                <w:b/>
                <w:bCs/>
                <w:color w:val="FF0000"/>
                <w:sz w:val="20"/>
                <w:szCs w:val="20"/>
              </w:rPr>
            </w:pPr>
            <w:r w:rsidRPr="002C0643">
              <w:rPr>
                <w:rFonts w:ascii="Times New Roman" w:hAnsi="Times New Roman"/>
                <w:b/>
                <w:bCs/>
                <w:color w:val="FF0000"/>
                <w:sz w:val="20"/>
                <w:szCs w:val="20"/>
              </w:rPr>
              <w:t>2684</w:t>
            </w:r>
            <w:r w:rsidRPr="002C0643">
              <w:rPr>
                <w:rFonts w:ascii="Times New Roman" w:hAnsi="Times New Roman"/>
                <w:color w:val="FF0000"/>
                <w:sz w:val="20"/>
                <w:szCs w:val="20"/>
              </w:rPr>
              <w:t>↓</w:t>
            </w:r>
          </w:p>
        </w:tc>
        <w:tc>
          <w:tcPr>
            <w:tcW w:w="982" w:type="dxa"/>
            <w:noWrap/>
            <w:vAlign w:val="bottom"/>
            <w:hideMark/>
          </w:tcPr>
          <w:p w:rsidR="002C0643" w:rsidRPr="002C0643" w:rsidRDefault="002C0643" w:rsidP="00291B17">
            <w:pPr>
              <w:jc w:val="right"/>
              <w:rPr>
                <w:rFonts w:ascii="Times New Roman" w:hAnsi="Times New Roman"/>
                <w:b/>
                <w:bCs/>
                <w:sz w:val="20"/>
                <w:szCs w:val="20"/>
              </w:rPr>
            </w:pPr>
            <w:r w:rsidRPr="002C0643">
              <w:rPr>
                <w:rFonts w:ascii="Times New Roman" w:hAnsi="Times New Roman"/>
                <w:b/>
                <w:bCs/>
                <w:color w:val="00823B"/>
                <w:sz w:val="20"/>
                <w:szCs w:val="20"/>
              </w:rPr>
              <w:t>2704</w:t>
            </w:r>
            <w:r w:rsidRPr="002C0643">
              <w:rPr>
                <w:rFonts w:ascii="Times New Roman" w:hAnsi="Times New Roman"/>
                <w:color w:val="00B050"/>
                <w:sz w:val="20"/>
                <w:szCs w:val="20"/>
              </w:rPr>
              <w:t>↑</w:t>
            </w:r>
          </w:p>
        </w:tc>
        <w:tc>
          <w:tcPr>
            <w:tcW w:w="982" w:type="dxa"/>
            <w:vAlign w:val="bottom"/>
          </w:tcPr>
          <w:p w:rsidR="002C0643" w:rsidRPr="002C0643" w:rsidRDefault="002C0643" w:rsidP="00291B17">
            <w:pPr>
              <w:jc w:val="right"/>
              <w:rPr>
                <w:rFonts w:ascii="Times New Roman" w:hAnsi="Times New Roman"/>
                <w:b/>
                <w:bCs/>
                <w:color w:val="00823B"/>
                <w:sz w:val="20"/>
                <w:szCs w:val="20"/>
              </w:rPr>
            </w:pPr>
            <w:r w:rsidRPr="002C0643">
              <w:rPr>
                <w:rFonts w:ascii="Times New Roman" w:hAnsi="Times New Roman"/>
                <w:b/>
                <w:bCs/>
                <w:color w:val="00823B"/>
                <w:sz w:val="20"/>
                <w:szCs w:val="20"/>
              </w:rPr>
              <w:t>2732</w:t>
            </w:r>
            <w:r w:rsidRPr="002C0643">
              <w:rPr>
                <w:rFonts w:ascii="Times New Roman" w:hAnsi="Times New Roman"/>
                <w:color w:val="00B050"/>
                <w:sz w:val="20"/>
                <w:szCs w:val="20"/>
              </w:rPr>
              <w:t>↑</w:t>
            </w:r>
          </w:p>
        </w:tc>
      </w:tr>
      <w:tr w:rsidR="002C0643" w:rsidRPr="002C0643" w:rsidTr="00291B17">
        <w:trPr>
          <w:trHeight w:val="379"/>
        </w:trPr>
        <w:tc>
          <w:tcPr>
            <w:tcW w:w="456" w:type="dxa"/>
            <w:noWrap/>
            <w:vAlign w:val="bottom"/>
            <w:hideMark/>
          </w:tcPr>
          <w:p w:rsidR="002C0643" w:rsidRPr="002C0643" w:rsidRDefault="002C0643" w:rsidP="00291B17">
            <w:pPr>
              <w:jc w:val="right"/>
              <w:rPr>
                <w:rFonts w:ascii="Times New Roman" w:hAnsi="Times New Roman"/>
                <w:sz w:val="20"/>
                <w:szCs w:val="20"/>
              </w:rPr>
            </w:pPr>
            <w:r w:rsidRPr="002C0643">
              <w:rPr>
                <w:rFonts w:ascii="Times New Roman" w:hAnsi="Times New Roman"/>
                <w:sz w:val="20"/>
                <w:szCs w:val="20"/>
              </w:rPr>
              <w:t>8</w:t>
            </w:r>
          </w:p>
        </w:tc>
        <w:tc>
          <w:tcPr>
            <w:tcW w:w="3954" w:type="dxa"/>
            <w:vAlign w:val="bottom"/>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Число участников формировани самодеятельного народного творчества</w:t>
            </w:r>
          </w:p>
        </w:tc>
        <w:tc>
          <w:tcPr>
            <w:tcW w:w="1009" w:type="dxa"/>
            <w:vAlign w:val="bottom"/>
          </w:tcPr>
          <w:p w:rsidR="002C0643" w:rsidRPr="002C0643" w:rsidRDefault="002C0643" w:rsidP="00291B17">
            <w:pPr>
              <w:jc w:val="right"/>
              <w:rPr>
                <w:rFonts w:ascii="Times New Roman" w:hAnsi="Times New Roman"/>
                <w:bCs/>
                <w:sz w:val="20"/>
                <w:szCs w:val="20"/>
              </w:rPr>
            </w:pPr>
            <w:r w:rsidRPr="002C0643">
              <w:rPr>
                <w:rFonts w:ascii="Times New Roman" w:hAnsi="Times New Roman"/>
                <w:bCs/>
                <w:sz w:val="20"/>
                <w:szCs w:val="20"/>
              </w:rPr>
              <w:t>30701</w:t>
            </w:r>
          </w:p>
        </w:tc>
        <w:tc>
          <w:tcPr>
            <w:tcW w:w="978" w:type="dxa"/>
            <w:noWrap/>
            <w:vAlign w:val="bottom"/>
            <w:hideMark/>
          </w:tcPr>
          <w:p w:rsidR="002C0643" w:rsidRPr="002C0643" w:rsidRDefault="002C0643" w:rsidP="00291B17">
            <w:pPr>
              <w:jc w:val="right"/>
              <w:rPr>
                <w:rFonts w:ascii="Times New Roman" w:hAnsi="Times New Roman"/>
                <w:b/>
                <w:bCs/>
                <w:color w:val="00B050"/>
                <w:sz w:val="20"/>
                <w:szCs w:val="20"/>
              </w:rPr>
            </w:pPr>
            <w:r w:rsidRPr="002C0643">
              <w:rPr>
                <w:rFonts w:ascii="Times New Roman" w:hAnsi="Times New Roman"/>
                <w:b/>
                <w:bCs/>
                <w:color w:val="00B050"/>
                <w:sz w:val="20"/>
                <w:szCs w:val="20"/>
              </w:rPr>
              <w:t>31107</w:t>
            </w:r>
            <w:r w:rsidRPr="002C0643">
              <w:rPr>
                <w:rFonts w:ascii="Times New Roman" w:hAnsi="Times New Roman"/>
                <w:color w:val="00B050"/>
                <w:sz w:val="20"/>
                <w:szCs w:val="20"/>
              </w:rPr>
              <w:t>↑</w:t>
            </w:r>
          </w:p>
        </w:tc>
        <w:tc>
          <w:tcPr>
            <w:tcW w:w="1117" w:type="dxa"/>
            <w:noWrap/>
            <w:vAlign w:val="bottom"/>
            <w:hideMark/>
          </w:tcPr>
          <w:p w:rsidR="002C0643" w:rsidRPr="002C0643" w:rsidRDefault="002C0643" w:rsidP="00291B17">
            <w:pPr>
              <w:jc w:val="right"/>
              <w:rPr>
                <w:rFonts w:ascii="Times New Roman" w:hAnsi="Times New Roman"/>
                <w:b/>
                <w:bCs/>
                <w:color w:val="FF0000"/>
                <w:sz w:val="20"/>
                <w:szCs w:val="20"/>
              </w:rPr>
            </w:pPr>
            <w:r w:rsidRPr="002C0643">
              <w:rPr>
                <w:rFonts w:ascii="Times New Roman" w:hAnsi="Times New Roman"/>
                <w:b/>
                <w:bCs/>
                <w:color w:val="FF0000"/>
                <w:sz w:val="20"/>
                <w:szCs w:val="20"/>
              </w:rPr>
              <w:t>30904</w:t>
            </w:r>
            <w:r w:rsidRPr="002C0643">
              <w:rPr>
                <w:rFonts w:ascii="Times New Roman" w:hAnsi="Times New Roman"/>
                <w:color w:val="FF0000"/>
                <w:sz w:val="20"/>
                <w:szCs w:val="20"/>
              </w:rPr>
              <w:t>↓</w:t>
            </w:r>
          </w:p>
        </w:tc>
        <w:tc>
          <w:tcPr>
            <w:tcW w:w="982" w:type="dxa"/>
            <w:noWrap/>
            <w:vAlign w:val="bottom"/>
            <w:hideMark/>
          </w:tcPr>
          <w:p w:rsidR="002C0643" w:rsidRPr="002C0643" w:rsidRDefault="002C0643" w:rsidP="00291B17">
            <w:pPr>
              <w:jc w:val="right"/>
              <w:rPr>
                <w:rFonts w:ascii="Times New Roman" w:hAnsi="Times New Roman"/>
                <w:b/>
                <w:bCs/>
                <w:sz w:val="20"/>
                <w:szCs w:val="20"/>
              </w:rPr>
            </w:pPr>
            <w:r w:rsidRPr="002C0643">
              <w:rPr>
                <w:rFonts w:ascii="Times New Roman" w:hAnsi="Times New Roman"/>
                <w:b/>
                <w:bCs/>
                <w:color w:val="00823B"/>
                <w:sz w:val="20"/>
                <w:szCs w:val="20"/>
              </w:rPr>
              <w:t>31382</w:t>
            </w:r>
            <w:r w:rsidRPr="002C0643">
              <w:rPr>
                <w:rFonts w:ascii="Times New Roman" w:hAnsi="Times New Roman"/>
                <w:color w:val="00B050"/>
                <w:sz w:val="20"/>
                <w:szCs w:val="20"/>
              </w:rPr>
              <w:t>↑</w:t>
            </w:r>
          </w:p>
        </w:tc>
        <w:tc>
          <w:tcPr>
            <w:tcW w:w="982" w:type="dxa"/>
            <w:vAlign w:val="bottom"/>
          </w:tcPr>
          <w:p w:rsidR="002C0643" w:rsidRPr="002C0643" w:rsidRDefault="002C0643" w:rsidP="00291B17">
            <w:pPr>
              <w:jc w:val="right"/>
              <w:rPr>
                <w:rFonts w:ascii="Times New Roman" w:hAnsi="Times New Roman"/>
                <w:b/>
                <w:bCs/>
                <w:color w:val="00823B"/>
                <w:sz w:val="20"/>
                <w:szCs w:val="20"/>
              </w:rPr>
            </w:pPr>
            <w:r w:rsidRPr="002C0643">
              <w:rPr>
                <w:rFonts w:ascii="Times New Roman" w:hAnsi="Times New Roman"/>
                <w:b/>
                <w:bCs/>
                <w:color w:val="00823B"/>
                <w:sz w:val="20"/>
                <w:szCs w:val="20"/>
              </w:rPr>
              <w:t>32138</w:t>
            </w:r>
            <w:r w:rsidRPr="002C0643">
              <w:rPr>
                <w:rFonts w:ascii="Times New Roman" w:hAnsi="Times New Roman"/>
                <w:color w:val="00B050"/>
                <w:sz w:val="20"/>
                <w:szCs w:val="20"/>
              </w:rPr>
              <w:t>↑</w:t>
            </w:r>
          </w:p>
        </w:tc>
      </w:tr>
      <w:tr w:rsidR="002C0643" w:rsidRPr="002C0643" w:rsidTr="00291B17">
        <w:trPr>
          <w:trHeight w:val="379"/>
        </w:trPr>
        <w:tc>
          <w:tcPr>
            <w:tcW w:w="456" w:type="dxa"/>
            <w:noWrap/>
            <w:vAlign w:val="bottom"/>
            <w:hideMark/>
          </w:tcPr>
          <w:p w:rsidR="002C0643" w:rsidRPr="002C0643" w:rsidRDefault="002C0643" w:rsidP="00291B17">
            <w:pPr>
              <w:jc w:val="right"/>
              <w:rPr>
                <w:rFonts w:ascii="Times New Roman" w:hAnsi="Times New Roman"/>
                <w:sz w:val="20"/>
                <w:szCs w:val="20"/>
              </w:rPr>
            </w:pPr>
            <w:r w:rsidRPr="002C0643">
              <w:rPr>
                <w:rFonts w:ascii="Times New Roman" w:hAnsi="Times New Roman"/>
                <w:sz w:val="20"/>
                <w:szCs w:val="20"/>
              </w:rPr>
              <w:t>9</w:t>
            </w:r>
          </w:p>
        </w:tc>
        <w:tc>
          <w:tcPr>
            <w:tcW w:w="3954" w:type="dxa"/>
            <w:vAlign w:val="bottom"/>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Число культурно-массовых мероприятий</w:t>
            </w:r>
          </w:p>
        </w:tc>
        <w:tc>
          <w:tcPr>
            <w:tcW w:w="1009" w:type="dxa"/>
            <w:vAlign w:val="bottom"/>
          </w:tcPr>
          <w:p w:rsidR="002C0643" w:rsidRPr="002C0643" w:rsidRDefault="002C0643" w:rsidP="00291B17">
            <w:pPr>
              <w:jc w:val="right"/>
              <w:rPr>
                <w:rFonts w:ascii="Times New Roman" w:hAnsi="Times New Roman"/>
                <w:bCs/>
                <w:sz w:val="20"/>
                <w:szCs w:val="20"/>
              </w:rPr>
            </w:pPr>
            <w:r w:rsidRPr="002C0643">
              <w:rPr>
                <w:rFonts w:ascii="Times New Roman" w:hAnsi="Times New Roman"/>
                <w:bCs/>
                <w:sz w:val="20"/>
                <w:szCs w:val="20"/>
              </w:rPr>
              <w:t>89770</w:t>
            </w:r>
          </w:p>
        </w:tc>
        <w:tc>
          <w:tcPr>
            <w:tcW w:w="978" w:type="dxa"/>
            <w:noWrap/>
            <w:vAlign w:val="bottom"/>
            <w:hideMark/>
          </w:tcPr>
          <w:p w:rsidR="002C0643" w:rsidRPr="002C0643" w:rsidRDefault="002C0643" w:rsidP="00291B17">
            <w:pPr>
              <w:jc w:val="right"/>
              <w:rPr>
                <w:rFonts w:ascii="Times New Roman" w:hAnsi="Times New Roman"/>
                <w:b/>
                <w:bCs/>
                <w:color w:val="FF0000"/>
                <w:sz w:val="20"/>
                <w:szCs w:val="20"/>
              </w:rPr>
            </w:pPr>
            <w:r w:rsidRPr="002C0643">
              <w:rPr>
                <w:rFonts w:ascii="Times New Roman" w:hAnsi="Times New Roman"/>
                <w:b/>
                <w:bCs/>
                <w:color w:val="FF0000"/>
                <w:sz w:val="20"/>
                <w:szCs w:val="20"/>
              </w:rPr>
              <w:t>86351</w:t>
            </w:r>
            <w:r w:rsidRPr="002C0643">
              <w:rPr>
                <w:rFonts w:ascii="Times New Roman" w:hAnsi="Times New Roman"/>
                <w:color w:val="FF0000"/>
                <w:sz w:val="20"/>
                <w:szCs w:val="20"/>
              </w:rPr>
              <w:t>↓</w:t>
            </w:r>
          </w:p>
        </w:tc>
        <w:tc>
          <w:tcPr>
            <w:tcW w:w="1117" w:type="dxa"/>
            <w:noWrap/>
            <w:vAlign w:val="bottom"/>
            <w:hideMark/>
          </w:tcPr>
          <w:p w:rsidR="002C0643" w:rsidRPr="002C0643" w:rsidRDefault="002C0643" w:rsidP="00291B17">
            <w:pPr>
              <w:jc w:val="right"/>
              <w:rPr>
                <w:rFonts w:ascii="Times New Roman" w:hAnsi="Times New Roman"/>
                <w:b/>
                <w:bCs/>
                <w:color w:val="FF0000"/>
                <w:sz w:val="20"/>
                <w:szCs w:val="20"/>
              </w:rPr>
            </w:pPr>
            <w:r w:rsidRPr="002C0643">
              <w:rPr>
                <w:rFonts w:ascii="Times New Roman" w:hAnsi="Times New Roman"/>
                <w:b/>
                <w:color w:val="FF0000"/>
                <w:sz w:val="20"/>
                <w:szCs w:val="20"/>
              </w:rPr>
              <w:t>86074</w:t>
            </w:r>
            <w:r w:rsidRPr="002C0643">
              <w:rPr>
                <w:rFonts w:ascii="Times New Roman" w:hAnsi="Times New Roman"/>
                <w:color w:val="FF0000"/>
                <w:sz w:val="20"/>
                <w:szCs w:val="20"/>
              </w:rPr>
              <w:t>↓</w:t>
            </w:r>
          </w:p>
        </w:tc>
        <w:tc>
          <w:tcPr>
            <w:tcW w:w="982" w:type="dxa"/>
            <w:noWrap/>
            <w:vAlign w:val="bottom"/>
            <w:hideMark/>
          </w:tcPr>
          <w:p w:rsidR="002C0643" w:rsidRPr="002C0643" w:rsidRDefault="002C0643" w:rsidP="00291B17">
            <w:pPr>
              <w:jc w:val="right"/>
              <w:rPr>
                <w:rFonts w:ascii="Times New Roman" w:hAnsi="Times New Roman"/>
                <w:b/>
                <w:bCs/>
                <w:color w:val="00B050"/>
                <w:sz w:val="20"/>
                <w:szCs w:val="20"/>
              </w:rPr>
            </w:pPr>
            <w:r w:rsidRPr="002C0643">
              <w:rPr>
                <w:rFonts w:ascii="Times New Roman" w:hAnsi="Times New Roman"/>
                <w:b/>
                <w:bCs/>
                <w:color w:val="00B050"/>
                <w:sz w:val="20"/>
                <w:szCs w:val="20"/>
              </w:rPr>
              <w:t>86620</w:t>
            </w:r>
            <w:r w:rsidRPr="002C0643">
              <w:rPr>
                <w:rFonts w:ascii="Times New Roman" w:hAnsi="Times New Roman"/>
                <w:color w:val="00B050"/>
                <w:sz w:val="20"/>
                <w:szCs w:val="20"/>
              </w:rPr>
              <w:t>↑</w:t>
            </w:r>
          </w:p>
        </w:tc>
        <w:tc>
          <w:tcPr>
            <w:tcW w:w="982" w:type="dxa"/>
            <w:vAlign w:val="bottom"/>
          </w:tcPr>
          <w:p w:rsidR="002C0643" w:rsidRPr="002C0643" w:rsidRDefault="002C0643" w:rsidP="00291B17">
            <w:pPr>
              <w:jc w:val="right"/>
              <w:rPr>
                <w:rFonts w:ascii="Times New Roman" w:hAnsi="Times New Roman"/>
                <w:b/>
                <w:bCs/>
                <w:color w:val="00B050"/>
                <w:sz w:val="20"/>
                <w:szCs w:val="20"/>
              </w:rPr>
            </w:pPr>
            <w:r w:rsidRPr="002C0643">
              <w:rPr>
                <w:rFonts w:ascii="Times New Roman" w:hAnsi="Times New Roman"/>
                <w:b/>
                <w:bCs/>
                <w:color w:val="00B050"/>
                <w:sz w:val="20"/>
                <w:szCs w:val="20"/>
              </w:rPr>
              <w:t>88325</w:t>
            </w:r>
            <w:r w:rsidRPr="002C0643">
              <w:rPr>
                <w:rFonts w:ascii="Times New Roman" w:hAnsi="Times New Roman"/>
                <w:color w:val="00B050"/>
                <w:sz w:val="20"/>
                <w:szCs w:val="20"/>
              </w:rPr>
              <w:t>↑</w:t>
            </w:r>
          </w:p>
        </w:tc>
      </w:tr>
      <w:tr w:rsidR="002C0643" w:rsidRPr="002C0643" w:rsidTr="00291B17">
        <w:trPr>
          <w:trHeight w:val="379"/>
        </w:trPr>
        <w:tc>
          <w:tcPr>
            <w:tcW w:w="456" w:type="dxa"/>
            <w:noWrap/>
            <w:vAlign w:val="bottom"/>
            <w:hideMark/>
          </w:tcPr>
          <w:p w:rsidR="002C0643" w:rsidRPr="002C0643" w:rsidRDefault="002C0643" w:rsidP="00291B17">
            <w:pPr>
              <w:jc w:val="right"/>
              <w:rPr>
                <w:rFonts w:ascii="Times New Roman" w:hAnsi="Times New Roman"/>
                <w:sz w:val="20"/>
                <w:szCs w:val="20"/>
              </w:rPr>
            </w:pPr>
            <w:r w:rsidRPr="002C0643">
              <w:rPr>
                <w:rFonts w:ascii="Times New Roman" w:hAnsi="Times New Roman"/>
                <w:sz w:val="20"/>
                <w:szCs w:val="20"/>
              </w:rPr>
              <w:t>10</w:t>
            </w:r>
          </w:p>
        </w:tc>
        <w:tc>
          <w:tcPr>
            <w:tcW w:w="3954" w:type="dxa"/>
            <w:vAlign w:val="bottom"/>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Число мероприятий для детей до 14</w:t>
            </w:r>
          </w:p>
        </w:tc>
        <w:tc>
          <w:tcPr>
            <w:tcW w:w="1009" w:type="dxa"/>
            <w:vAlign w:val="bottom"/>
          </w:tcPr>
          <w:p w:rsidR="002C0643" w:rsidRPr="002C0643" w:rsidRDefault="002C0643" w:rsidP="00291B17">
            <w:pPr>
              <w:jc w:val="right"/>
              <w:rPr>
                <w:rFonts w:ascii="Times New Roman" w:hAnsi="Times New Roman"/>
                <w:bCs/>
                <w:sz w:val="20"/>
                <w:szCs w:val="20"/>
              </w:rPr>
            </w:pPr>
            <w:r w:rsidRPr="002C0643">
              <w:rPr>
                <w:rFonts w:ascii="Times New Roman" w:hAnsi="Times New Roman"/>
                <w:bCs/>
                <w:sz w:val="20"/>
                <w:szCs w:val="20"/>
              </w:rPr>
              <w:t>22448</w:t>
            </w:r>
          </w:p>
        </w:tc>
        <w:tc>
          <w:tcPr>
            <w:tcW w:w="978" w:type="dxa"/>
            <w:noWrap/>
            <w:vAlign w:val="bottom"/>
            <w:hideMark/>
          </w:tcPr>
          <w:p w:rsidR="002C0643" w:rsidRPr="002C0643" w:rsidRDefault="002C0643" w:rsidP="00291B17">
            <w:pPr>
              <w:jc w:val="right"/>
              <w:rPr>
                <w:rFonts w:ascii="Times New Roman" w:hAnsi="Times New Roman"/>
                <w:b/>
                <w:bCs/>
                <w:color w:val="FF0000"/>
                <w:sz w:val="20"/>
                <w:szCs w:val="20"/>
              </w:rPr>
            </w:pPr>
            <w:r w:rsidRPr="002C0643">
              <w:rPr>
                <w:rFonts w:ascii="Times New Roman" w:hAnsi="Times New Roman"/>
                <w:b/>
                <w:bCs/>
                <w:color w:val="FF0000"/>
                <w:sz w:val="20"/>
                <w:szCs w:val="20"/>
              </w:rPr>
              <w:t>22180</w:t>
            </w:r>
            <w:r w:rsidRPr="002C0643">
              <w:rPr>
                <w:rFonts w:ascii="Times New Roman" w:hAnsi="Times New Roman"/>
                <w:color w:val="FF0000"/>
                <w:sz w:val="20"/>
                <w:szCs w:val="20"/>
              </w:rPr>
              <w:t>↓</w:t>
            </w:r>
          </w:p>
        </w:tc>
        <w:tc>
          <w:tcPr>
            <w:tcW w:w="1117" w:type="dxa"/>
            <w:noWrap/>
            <w:vAlign w:val="bottom"/>
            <w:hideMark/>
          </w:tcPr>
          <w:p w:rsidR="002C0643" w:rsidRPr="002C0643" w:rsidRDefault="002C0643" w:rsidP="00291B17">
            <w:pPr>
              <w:jc w:val="right"/>
              <w:rPr>
                <w:rFonts w:ascii="Times New Roman" w:hAnsi="Times New Roman"/>
                <w:b/>
                <w:bCs/>
                <w:color w:val="00B050"/>
                <w:sz w:val="20"/>
                <w:szCs w:val="20"/>
              </w:rPr>
            </w:pPr>
            <w:r w:rsidRPr="002C0643">
              <w:rPr>
                <w:rFonts w:ascii="Times New Roman" w:hAnsi="Times New Roman"/>
                <w:b/>
                <w:bCs/>
                <w:color w:val="00B050"/>
                <w:sz w:val="20"/>
                <w:szCs w:val="20"/>
              </w:rPr>
              <w:t>23020</w:t>
            </w:r>
            <w:r w:rsidRPr="002C0643">
              <w:rPr>
                <w:rFonts w:ascii="Times New Roman" w:hAnsi="Times New Roman"/>
                <w:color w:val="00B050"/>
                <w:sz w:val="20"/>
                <w:szCs w:val="20"/>
              </w:rPr>
              <w:t>↑</w:t>
            </w:r>
          </w:p>
        </w:tc>
        <w:tc>
          <w:tcPr>
            <w:tcW w:w="982" w:type="dxa"/>
            <w:noWrap/>
            <w:vAlign w:val="bottom"/>
            <w:hideMark/>
          </w:tcPr>
          <w:p w:rsidR="002C0643" w:rsidRPr="002C0643" w:rsidRDefault="002C0643" w:rsidP="00291B17">
            <w:pPr>
              <w:jc w:val="right"/>
              <w:rPr>
                <w:rFonts w:ascii="Times New Roman" w:hAnsi="Times New Roman"/>
                <w:b/>
                <w:bCs/>
                <w:sz w:val="20"/>
                <w:szCs w:val="20"/>
              </w:rPr>
            </w:pPr>
            <w:r w:rsidRPr="002C0643">
              <w:rPr>
                <w:rFonts w:ascii="Times New Roman" w:hAnsi="Times New Roman"/>
                <w:b/>
                <w:bCs/>
                <w:color w:val="00823B"/>
                <w:sz w:val="20"/>
                <w:szCs w:val="20"/>
              </w:rPr>
              <w:t>23784</w:t>
            </w:r>
            <w:r w:rsidRPr="002C0643">
              <w:rPr>
                <w:rFonts w:ascii="Times New Roman" w:hAnsi="Times New Roman"/>
                <w:color w:val="00B050"/>
                <w:sz w:val="20"/>
                <w:szCs w:val="20"/>
              </w:rPr>
              <w:t>↑</w:t>
            </w:r>
          </w:p>
        </w:tc>
        <w:tc>
          <w:tcPr>
            <w:tcW w:w="982" w:type="dxa"/>
            <w:vAlign w:val="bottom"/>
          </w:tcPr>
          <w:p w:rsidR="002C0643" w:rsidRPr="002C0643" w:rsidRDefault="002C0643" w:rsidP="00291B17">
            <w:pPr>
              <w:jc w:val="right"/>
              <w:rPr>
                <w:rFonts w:ascii="Times New Roman" w:hAnsi="Times New Roman"/>
                <w:b/>
                <w:bCs/>
                <w:color w:val="00823B"/>
                <w:sz w:val="20"/>
                <w:szCs w:val="20"/>
              </w:rPr>
            </w:pPr>
            <w:r w:rsidRPr="002C0643">
              <w:rPr>
                <w:rFonts w:ascii="Times New Roman" w:hAnsi="Times New Roman"/>
                <w:b/>
                <w:bCs/>
                <w:color w:val="00823B"/>
                <w:sz w:val="20"/>
                <w:szCs w:val="20"/>
              </w:rPr>
              <w:t>25495</w:t>
            </w:r>
            <w:r w:rsidRPr="002C0643">
              <w:rPr>
                <w:rFonts w:ascii="Times New Roman" w:hAnsi="Times New Roman"/>
                <w:color w:val="00B050"/>
                <w:sz w:val="20"/>
                <w:szCs w:val="20"/>
              </w:rPr>
              <w:t>↑</w:t>
            </w:r>
          </w:p>
        </w:tc>
      </w:tr>
      <w:tr w:rsidR="002C0643" w:rsidRPr="002C0643" w:rsidTr="00291B17">
        <w:trPr>
          <w:trHeight w:val="379"/>
        </w:trPr>
        <w:tc>
          <w:tcPr>
            <w:tcW w:w="456" w:type="dxa"/>
            <w:noWrap/>
            <w:vAlign w:val="bottom"/>
            <w:hideMark/>
          </w:tcPr>
          <w:p w:rsidR="002C0643" w:rsidRPr="002C0643" w:rsidRDefault="002C0643" w:rsidP="00291B17">
            <w:pPr>
              <w:jc w:val="right"/>
              <w:rPr>
                <w:rFonts w:ascii="Times New Roman" w:hAnsi="Times New Roman"/>
                <w:sz w:val="20"/>
                <w:szCs w:val="20"/>
              </w:rPr>
            </w:pPr>
            <w:r w:rsidRPr="002C0643">
              <w:rPr>
                <w:rFonts w:ascii="Times New Roman" w:hAnsi="Times New Roman"/>
                <w:sz w:val="20"/>
                <w:szCs w:val="20"/>
              </w:rPr>
              <w:t>11</w:t>
            </w:r>
          </w:p>
        </w:tc>
        <w:tc>
          <w:tcPr>
            <w:tcW w:w="3954" w:type="dxa"/>
            <w:vAlign w:val="bottom"/>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Число работников</w:t>
            </w:r>
          </w:p>
        </w:tc>
        <w:tc>
          <w:tcPr>
            <w:tcW w:w="1009" w:type="dxa"/>
            <w:vAlign w:val="bottom"/>
          </w:tcPr>
          <w:p w:rsidR="002C0643" w:rsidRPr="002C0643" w:rsidRDefault="002C0643" w:rsidP="00291B17">
            <w:pPr>
              <w:jc w:val="right"/>
              <w:rPr>
                <w:rFonts w:ascii="Times New Roman" w:hAnsi="Times New Roman"/>
                <w:bCs/>
                <w:sz w:val="20"/>
                <w:szCs w:val="20"/>
              </w:rPr>
            </w:pPr>
            <w:r w:rsidRPr="002C0643">
              <w:rPr>
                <w:rFonts w:ascii="Times New Roman" w:hAnsi="Times New Roman"/>
                <w:bCs/>
                <w:sz w:val="20"/>
                <w:szCs w:val="20"/>
              </w:rPr>
              <w:t>4467</w:t>
            </w:r>
          </w:p>
        </w:tc>
        <w:tc>
          <w:tcPr>
            <w:tcW w:w="978" w:type="dxa"/>
            <w:noWrap/>
            <w:vAlign w:val="bottom"/>
            <w:hideMark/>
          </w:tcPr>
          <w:p w:rsidR="002C0643" w:rsidRPr="002C0643" w:rsidRDefault="002C0643" w:rsidP="00291B17">
            <w:pPr>
              <w:jc w:val="right"/>
              <w:rPr>
                <w:rFonts w:ascii="Times New Roman" w:hAnsi="Times New Roman"/>
                <w:b/>
                <w:bCs/>
                <w:color w:val="FF0000"/>
                <w:sz w:val="20"/>
                <w:szCs w:val="20"/>
              </w:rPr>
            </w:pPr>
            <w:r w:rsidRPr="002C0643">
              <w:rPr>
                <w:rFonts w:ascii="Times New Roman" w:hAnsi="Times New Roman"/>
                <w:b/>
                <w:bCs/>
                <w:color w:val="FF0000"/>
                <w:sz w:val="20"/>
                <w:szCs w:val="20"/>
              </w:rPr>
              <w:t>4435</w:t>
            </w:r>
            <w:r w:rsidRPr="002C0643">
              <w:rPr>
                <w:rFonts w:ascii="Times New Roman" w:hAnsi="Times New Roman"/>
                <w:color w:val="FF0000"/>
                <w:sz w:val="20"/>
                <w:szCs w:val="20"/>
              </w:rPr>
              <w:t>↓</w:t>
            </w:r>
          </w:p>
        </w:tc>
        <w:tc>
          <w:tcPr>
            <w:tcW w:w="1117" w:type="dxa"/>
            <w:noWrap/>
            <w:vAlign w:val="bottom"/>
            <w:hideMark/>
          </w:tcPr>
          <w:p w:rsidR="002C0643" w:rsidRPr="002C0643" w:rsidRDefault="002C0643" w:rsidP="00291B17">
            <w:pPr>
              <w:jc w:val="right"/>
              <w:rPr>
                <w:rFonts w:ascii="Times New Roman" w:hAnsi="Times New Roman"/>
                <w:b/>
                <w:bCs/>
                <w:color w:val="FF0000"/>
                <w:sz w:val="20"/>
                <w:szCs w:val="20"/>
              </w:rPr>
            </w:pPr>
            <w:r w:rsidRPr="002C0643">
              <w:rPr>
                <w:rFonts w:ascii="Times New Roman" w:hAnsi="Times New Roman"/>
                <w:b/>
                <w:bCs/>
                <w:color w:val="FF0000"/>
                <w:sz w:val="20"/>
                <w:szCs w:val="20"/>
              </w:rPr>
              <w:t>4247</w:t>
            </w:r>
            <w:r w:rsidRPr="002C0643">
              <w:rPr>
                <w:rFonts w:ascii="Times New Roman" w:hAnsi="Times New Roman"/>
                <w:color w:val="FF0000"/>
                <w:sz w:val="20"/>
                <w:szCs w:val="20"/>
              </w:rPr>
              <w:t>↓</w:t>
            </w:r>
          </w:p>
        </w:tc>
        <w:tc>
          <w:tcPr>
            <w:tcW w:w="982" w:type="dxa"/>
            <w:noWrap/>
            <w:vAlign w:val="bottom"/>
            <w:hideMark/>
          </w:tcPr>
          <w:p w:rsidR="002C0643" w:rsidRPr="002C0643" w:rsidRDefault="002C0643" w:rsidP="00291B17">
            <w:pPr>
              <w:jc w:val="right"/>
              <w:rPr>
                <w:rFonts w:ascii="Times New Roman" w:hAnsi="Times New Roman"/>
                <w:b/>
                <w:bCs/>
                <w:sz w:val="20"/>
                <w:szCs w:val="20"/>
              </w:rPr>
            </w:pPr>
            <w:r w:rsidRPr="002C0643">
              <w:rPr>
                <w:rFonts w:ascii="Times New Roman" w:hAnsi="Times New Roman"/>
                <w:b/>
                <w:bCs/>
                <w:color w:val="FF0000"/>
                <w:sz w:val="20"/>
                <w:szCs w:val="20"/>
              </w:rPr>
              <w:t>3939</w:t>
            </w:r>
            <w:r w:rsidRPr="002C0643">
              <w:rPr>
                <w:rFonts w:ascii="Times New Roman" w:hAnsi="Times New Roman"/>
                <w:color w:val="FF0000"/>
                <w:sz w:val="20"/>
                <w:szCs w:val="20"/>
              </w:rPr>
              <w:t>↓</w:t>
            </w:r>
          </w:p>
        </w:tc>
        <w:tc>
          <w:tcPr>
            <w:tcW w:w="982" w:type="dxa"/>
            <w:vAlign w:val="bottom"/>
          </w:tcPr>
          <w:p w:rsidR="002C0643" w:rsidRPr="002C0643" w:rsidRDefault="002C0643" w:rsidP="00291B17">
            <w:pPr>
              <w:jc w:val="right"/>
              <w:rPr>
                <w:rFonts w:ascii="Times New Roman" w:hAnsi="Times New Roman"/>
                <w:b/>
                <w:bCs/>
                <w:color w:val="FF0000"/>
                <w:sz w:val="20"/>
                <w:szCs w:val="20"/>
              </w:rPr>
            </w:pPr>
            <w:r w:rsidRPr="002C0643">
              <w:rPr>
                <w:rFonts w:ascii="Times New Roman" w:hAnsi="Times New Roman"/>
                <w:b/>
                <w:bCs/>
                <w:color w:val="FF0000"/>
                <w:sz w:val="20"/>
                <w:szCs w:val="20"/>
              </w:rPr>
              <w:t>3903</w:t>
            </w:r>
            <w:r w:rsidRPr="002C0643">
              <w:rPr>
                <w:rFonts w:ascii="Times New Roman" w:hAnsi="Times New Roman"/>
                <w:color w:val="FF0000"/>
                <w:sz w:val="20"/>
                <w:szCs w:val="20"/>
              </w:rPr>
              <w:t>↓</w:t>
            </w:r>
          </w:p>
        </w:tc>
      </w:tr>
      <w:tr w:rsidR="002C0643" w:rsidRPr="002C0643" w:rsidTr="00291B17">
        <w:trPr>
          <w:trHeight w:val="379"/>
        </w:trPr>
        <w:tc>
          <w:tcPr>
            <w:tcW w:w="456" w:type="dxa"/>
            <w:noWrap/>
            <w:vAlign w:val="bottom"/>
            <w:hideMark/>
          </w:tcPr>
          <w:p w:rsidR="002C0643" w:rsidRPr="002C0643" w:rsidRDefault="002C0643" w:rsidP="00291B17">
            <w:pPr>
              <w:jc w:val="right"/>
              <w:rPr>
                <w:rFonts w:ascii="Times New Roman" w:hAnsi="Times New Roman"/>
                <w:sz w:val="20"/>
                <w:szCs w:val="20"/>
              </w:rPr>
            </w:pPr>
            <w:r w:rsidRPr="002C0643">
              <w:rPr>
                <w:rFonts w:ascii="Times New Roman" w:hAnsi="Times New Roman"/>
                <w:sz w:val="20"/>
                <w:szCs w:val="20"/>
              </w:rPr>
              <w:t>12</w:t>
            </w:r>
          </w:p>
        </w:tc>
        <w:tc>
          <w:tcPr>
            <w:tcW w:w="3954" w:type="dxa"/>
            <w:vAlign w:val="bottom"/>
            <w:hideMark/>
          </w:tcPr>
          <w:p w:rsidR="002C0643" w:rsidRPr="002C0643" w:rsidRDefault="002C0643" w:rsidP="00291B17">
            <w:pPr>
              <w:rPr>
                <w:rFonts w:ascii="Times New Roman" w:hAnsi="Times New Roman"/>
                <w:sz w:val="20"/>
                <w:szCs w:val="20"/>
              </w:rPr>
            </w:pPr>
            <w:r w:rsidRPr="002C0643">
              <w:rPr>
                <w:rFonts w:ascii="Times New Roman" w:hAnsi="Times New Roman"/>
                <w:sz w:val="20"/>
                <w:szCs w:val="20"/>
              </w:rPr>
              <w:t>Число штатных работников</w:t>
            </w:r>
          </w:p>
        </w:tc>
        <w:tc>
          <w:tcPr>
            <w:tcW w:w="1009" w:type="dxa"/>
            <w:vAlign w:val="bottom"/>
          </w:tcPr>
          <w:p w:rsidR="002C0643" w:rsidRPr="002C0643" w:rsidRDefault="002C0643" w:rsidP="00291B17">
            <w:pPr>
              <w:jc w:val="right"/>
              <w:rPr>
                <w:rFonts w:ascii="Times New Roman" w:hAnsi="Times New Roman"/>
                <w:bCs/>
                <w:sz w:val="20"/>
                <w:szCs w:val="20"/>
              </w:rPr>
            </w:pPr>
            <w:r w:rsidRPr="002C0643">
              <w:rPr>
                <w:rFonts w:ascii="Times New Roman" w:hAnsi="Times New Roman"/>
                <w:bCs/>
                <w:sz w:val="20"/>
                <w:szCs w:val="20"/>
              </w:rPr>
              <w:t>4173</w:t>
            </w:r>
          </w:p>
        </w:tc>
        <w:tc>
          <w:tcPr>
            <w:tcW w:w="978" w:type="dxa"/>
            <w:noWrap/>
            <w:vAlign w:val="bottom"/>
            <w:hideMark/>
          </w:tcPr>
          <w:p w:rsidR="002C0643" w:rsidRPr="002C0643" w:rsidRDefault="002C0643" w:rsidP="00291B17">
            <w:pPr>
              <w:jc w:val="right"/>
              <w:rPr>
                <w:rFonts w:ascii="Times New Roman" w:hAnsi="Times New Roman"/>
                <w:b/>
                <w:bCs/>
                <w:color w:val="FF0000"/>
                <w:sz w:val="20"/>
                <w:szCs w:val="20"/>
              </w:rPr>
            </w:pPr>
            <w:r w:rsidRPr="002C0643">
              <w:rPr>
                <w:rFonts w:ascii="Times New Roman" w:hAnsi="Times New Roman"/>
                <w:b/>
                <w:bCs/>
                <w:color w:val="FF0000"/>
                <w:sz w:val="20"/>
                <w:szCs w:val="20"/>
              </w:rPr>
              <w:t>4161</w:t>
            </w:r>
            <w:r w:rsidRPr="002C0643">
              <w:rPr>
                <w:rFonts w:ascii="Times New Roman" w:hAnsi="Times New Roman"/>
                <w:color w:val="FF0000"/>
                <w:sz w:val="20"/>
                <w:szCs w:val="20"/>
              </w:rPr>
              <w:t>↓</w:t>
            </w:r>
          </w:p>
        </w:tc>
        <w:tc>
          <w:tcPr>
            <w:tcW w:w="1117" w:type="dxa"/>
            <w:noWrap/>
            <w:vAlign w:val="bottom"/>
            <w:hideMark/>
          </w:tcPr>
          <w:p w:rsidR="002C0643" w:rsidRPr="002C0643" w:rsidRDefault="002C0643" w:rsidP="00291B17">
            <w:pPr>
              <w:jc w:val="right"/>
              <w:rPr>
                <w:rFonts w:ascii="Times New Roman" w:hAnsi="Times New Roman"/>
                <w:b/>
                <w:bCs/>
                <w:color w:val="FF0000"/>
                <w:sz w:val="20"/>
                <w:szCs w:val="20"/>
              </w:rPr>
            </w:pPr>
            <w:r w:rsidRPr="002C0643">
              <w:rPr>
                <w:rFonts w:ascii="Times New Roman" w:hAnsi="Times New Roman"/>
                <w:b/>
                <w:bCs/>
                <w:color w:val="FF0000"/>
                <w:sz w:val="20"/>
                <w:szCs w:val="20"/>
              </w:rPr>
              <w:t>3909</w:t>
            </w:r>
            <w:r w:rsidRPr="002C0643">
              <w:rPr>
                <w:rFonts w:ascii="Times New Roman" w:hAnsi="Times New Roman"/>
                <w:color w:val="FF0000"/>
                <w:sz w:val="20"/>
                <w:szCs w:val="20"/>
              </w:rPr>
              <w:t>↓</w:t>
            </w:r>
          </w:p>
        </w:tc>
        <w:tc>
          <w:tcPr>
            <w:tcW w:w="982" w:type="dxa"/>
            <w:noWrap/>
            <w:vAlign w:val="bottom"/>
            <w:hideMark/>
          </w:tcPr>
          <w:p w:rsidR="002C0643" w:rsidRPr="002C0643" w:rsidRDefault="002C0643" w:rsidP="00291B17">
            <w:pPr>
              <w:jc w:val="right"/>
              <w:rPr>
                <w:rFonts w:ascii="Times New Roman" w:hAnsi="Times New Roman"/>
                <w:b/>
                <w:bCs/>
                <w:sz w:val="20"/>
                <w:szCs w:val="20"/>
              </w:rPr>
            </w:pPr>
            <w:r w:rsidRPr="002C0643">
              <w:rPr>
                <w:rFonts w:ascii="Times New Roman" w:hAnsi="Times New Roman"/>
                <w:b/>
                <w:bCs/>
                <w:color w:val="FF0000"/>
                <w:sz w:val="20"/>
                <w:szCs w:val="20"/>
              </w:rPr>
              <w:t>3857</w:t>
            </w:r>
            <w:r w:rsidRPr="002C0643">
              <w:rPr>
                <w:rFonts w:ascii="Times New Roman" w:hAnsi="Times New Roman"/>
                <w:color w:val="FF0000"/>
                <w:sz w:val="20"/>
                <w:szCs w:val="20"/>
              </w:rPr>
              <w:t>↓</w:t>
            </w:r>
          </w:p>
        </w:tc>
        <w:tc>
          <w:tcPr>
            <w:tcW w:w="982" w:type="dxa"/>
            <w:vAlign w:val="bottom"/>
          </w:tcPr>
          <w:p w:rsidR="002C0643" w:rsidRPr="002C0643" w:rsidRDefault="002C0643" w:rsidP="00291B17">
            <w:pPr>
              <w:jc w:val="right"/>
              <w:rPr>
                <w:rFonts w:ascii="Times New Roman" w:hAnsi="Times New Roman"/>
                <w:b/>
                <w:bCs/>
                <w:color w:val="FF0000"/>
                <w:sz w:val="20"/>
                <w:szCs w:val="20"/>
              </w:rPr>
            </w:pPr>
            <w:r w:rsidRPr="002C0643">
              <w:rPr>
                <w:rFonts w:ascii="Times New Roman" w:hAnsi="Times New Roman"/>
                <w:b/>
                <w:color w:val="FF0000"/>
                <w:sz w:val="20"/>
                <w:szCs w:val="20"/>
              </w:rPr>
              <w:t>3807</w:t>
            </w:r>
            <w:r w:rsidRPr="002C0643">
              <w:rPr>
                <w:rFonts w:ascii="Times New Roman" w:hAnsi="Times New Roman"/>
                <w:color w:val="FF0000"/>
                <w:sz w:val="20"/>
                <w:szCs w:val="20"/>
              </w:rPr>
              <w:t>↓</w:t>
            </w:r>
          </w:p>
        </w:tc>
      </w:tr>
    </w:tbl>
    <w:p w:rsidR="002C0643" w:rsidRPr="002C0643" w:rsidRDefault="002C0643" w:rsidP="002C0643">
      <w:pPr>
        <w:jc w:val="both"/>
        <w:rPr>
          <w:rFonts w:ascii="Times New Roman" w:hAnsi="Times New Roman"/>
          <w:sz w:val="20"/>
          <w:szCs w:val="20"/>
        </w:rPr>
      </w:pPr>
      <w:r w:rsidRPr="002C0643">
        <w:rPr>
          <w:rFonts w:ascii="Times New Roman" w:hAnsi="Times New Roman"/>
          <w:b/>
          <w:sz w:val="20"/>
          <w:szCs w:val="20"/>
        </w:rPr>
        <w:lastRenderedPageBreak/>
        <w:tab/>
      </w:r>
      <w:r w:rsidRPr="002C0643">
        <w:rPr>
          <w:rFonts w:ascii="Times New Roman" w:hAnsi="Times New Roman"/>
          <w:sz w:val="20"/>
          <w:szCs w:val="20"/>
        </w:rPr>
        <w:t xml:space="preserve">За последние три года динамика роста показателей наблюдается по количеству клубных формирований, в том числе любительских объединений и культурно-массовых мероприятий для детей до 14 лет, что говорит о расширении спектра оказываемых услуг населению. Небольшие колебания в сторону уменьшения ряда других показателей в течение пяти лет отражает изменение сети культурно-досуговых учреждений и не являются существенными, подтверждая эффективность работы действующих культурно-досуговых учреждений. </w:t>
      </w:r>
    </w:p>
    <w:p w:rsidR="002C0643" w:rsidRDefault="002C0643" w:rsidP="002C0643">
      <w:pPr>
        <w:pStyle w:val="a5"/>
        <w:ind w:firstLine="708"/>
        <w:jc w:val="both"/>
        <w:rPr>
          <w:color w:val="000000"/>
          <w:sz w:val="20"/>
          <w:szCs w:val="20"/>
        </w:rPr>
      </w:pPr>
      <w:r w:rsidRPr="002C0643">
        <w:rPr>
          <w:sz w:val="20"/>
          <w:szCs w:val="20"/>
        </w:rPr>
        <w:t>Мониторинг культурно-досуговых учреждений Рязанской области за 2015 г. показал, что, показатели деятельности клубных учреждений в течение последних лет стабильны и имеют тенденцию к росту. Клубы, центры, дома и дворцы культуры, творчества, досуга и т.п. по–прежнему востребованы у населения и успешно р</w:t>
      </w:r>
      <w:r w:rsidRPr="002C0643">
        <w:rPr>
          <w:color w:val="000000"/>
          <w:sz w:val="20"/>
          <w:szCs w:val="20"/>
        </w:rPr>
        <w:t xml:space="preserve">еализуют конституционное право граждан на </w:t>
      </w:r>
      <w:r w:rsidRPr="002C0643">
        <w:rPr>
          <w:bCs/>
          <w:color w:val="000000"/>
          <w:sz w:val="20"/>
          <w:szCs w:val="20"/>
        </w:rPr>
        <w:t>участие в культурной жизни и обеспечивают</w:t>
      </w:r>
      <w:r w:rsidRPr="002C0643">
        <w:rPr>
          <w:color w:val="000000"/>
          <w:sz w:val="20"/>
          <w:szCs w:val="20"/>
        </w:rPr>
        <w:t xml:space="preserve"> доступ к культурным ценностям в муниципальных образованиях области.</w:t>
      </w:r>
    </w:p>
    <w:p w:rsidR="00F957E7" w:rsidRDefault="00F957E7" w:rsidP="002C0643">
      <w:pPr>
        <w:pStyle w:val="a5"/>
        <w:ind w:firstLine="708"/>
        <w:jc w:val="both"/>
        <w:rPr>
          <w:color w:val="000000"/>
          <w:sz w:val="20"/>
          <w:szCs w:val="20"/>
        </w:rPr>
      </w:pPr>
    </w:p>
    <w:p w:rsidR="00F957E7" w:rsidRPr="002C0643" w:rsidRDefault="00F957E7" w:rsidP="002C0643">
      <w:pPr>
        <w:pStyle w:val="a5"/>
        <w:ind w:firstLine="708"/>
        <w:jc w:val="both"/>
        <w:rPr>
          <w:color w:val="000000"/>
          <w:sz w:val="20"/>
          <w:szCs w:val="20"/>
        </w:rPr>
      </w:pPr>
    </w:p>
    <w:p w:rsidR="00F957E7" w:rsidRPr="00F957E7" w:rsidRDefault="00F957E7" w:rsidP="00F957E7">
      <w:pPr>
        <w:ind w:firstLine="709"/>
        <w:jc w:val="center"/>
        <w:rPr>
          <w:rFonts w:ascii="Times New Roman" w:hAnsi="Times New Roman"/>
          <w:b/>
          <w:sz w:val="20"/>
          <w:szCs w:val="20"/>
        </w:rPr>
      </w:pPr>
      <w:r w:rsidRPr="00F957E7">
        <w:rPr>
          <w:rFonts w:ascii="Times New Roman" w:hAnsi="Times New Roman"/>
          <w:b/>
          <w:sz w:val="20"/>
          <w:szCs w:val="20"/>
        </w:rPr>
        <w:t>Анализ состояния кадров клубных учреждений области на 01.01.2016 г.</w:t>
      </w:r>
    </w:p>
    <w:p w:rsidR="00F957E7" w:rsidRPr="00F957E7" w:rsidRDefault="00F957E7" w:rsidP="00F0093B">
      <w:pPr>
        <w:ind w:firstLine="709"/>
        <w:jc w:val="both"/>
        <w:rPr>
          <w:rFonts w:ascii="Times New Roman" w:hAnsi="Times New Roman"/>
          <w:sz w:val="20"/>
          <w:szCs w:val="20"/>
        </w:rPr>
      </w:pPr>
      <w:r w:rsidRPr="00F957E7">
        <w:rPr>
          <w:rFonts w:ascii="Times New Roman" w:hAnsi="Times New Roman"/>
          <w:sz w:val="20"/>
          <w:szCs w:val="20"/>
        </w:rPr>
        <w:t xml:space="preserve">Сегодня в сфере культуры продолжает оставаться наиболее актуальным вопрос обеспечения культурно-досуговой деятельности квалифицированными кадрами. Кадровый ресурс Рязанской области в 2015 году характеризуется следующим образом: в прошедшем году в области работало </w:t>
      </w:r>
      <w:r w:rsidRPr="00F957E7">
        <w:rPr>
          <w:rFonts w:ascii="Times New Roman" w:hAnsi="Times New Roman"/>
          <w:b/>
          <w:sz w:val="20"/>
          <w:szCs w:val="20"/>
        </w:rPr>
        <w:t>3926</w:t>
      </w:r>
      <w:r w:rsidRPr="00F957E7">
        <w:rPr>
          <w:rFonts w:ascii="Times New Roman" w:hAnsi="Times New Roman"/>
          <w:sz w:val="20"/>
          <w:szCs w:val="20"/>
        </w:rPr>
        <w:t xml:space="preserve"> человек, в том числе штатных работников – </w:t>
      </w:r>
      <w:r w:rsidRPr="00F957E7">
        <w:rPr>
          <w:rFonts w:ascii="Times New Roman" w:hAnsi="Times New Roman"/>
          <w:b/>
          <w:sz w:val="20"/>
          <w:szCs w:val="20"/>
        </w:rPr>
        <w:t>3750</w:t>
      </w:r>
      <w:r w:rsidRPr="00F957E7">
        <w:rPr>
          <w:rFonts w:ascii="Times New Roman" w:hAnsi="Times New Roman"/>
          <w:sz w:val="20"/>
          <w:szCs w:val="20"/>
        </w:rPr>
        <w:t xml:space="preserve"> человек. Из них творческих работников – </w:t>
      </w:r>
      <w:r w:rsidRPr="00F957E7">
        <w:rPr>
          <w:rFonts w:ascii="Times New Roman" w:hAnsi="Times New Roman"/>
          <w:b/>
          <w:sz w:val="20"/>
          <w:szCs w:val="20"/>
        </w:rPr>
        <w:t>2187</w:t>
      </w:r>
      <w:r w:rsidRPr="00F957E7">
        <w:rPr>
          <w:rFonts w:ascii="Times New Roman" w:hAnsi="Times New Roman"/>
          <w:sz w:val="20"/>
          <w:szCs w:val="20"/>
        </w:rPr>
        <w:t xml:space="preserve">, по сравнению с прошлым годом это число увеличилось на </w:t>
      </w:r>
      <w:r w:rsidRPr="00F957E7">
        <w:rPr>
          <w:rFonts w:ascii="Times New Roman" w:hAnsi="Times New Roman"/>
          <w:b/>
          <w:sz w:val="20"/>
          <w:szCs w:val="20"/>
        </w:rPr>
        <w:t>30</w:t>
      </w:r>
      <w:r w:rsidRPr="00F957E7">
        <w:rPr>
          <w:rFonts w:ascii="Times New Roman" w:hAnsi="Times New Roman"/>
          <w:sz w:val="20"/>
          <w:szCs w:val="20"/>
        </w:rPr>
        <w:t xml:space="preserve">. </w:t>
      </w:r>
    </w:p>
    <w:p w:rsidR="00F957E7" w:rsidRPr="00F957E7" w:rsidRDefault="00F957E7" w:rsidP="00F957E7">
      <w:pPr>
        <w:ind w:firstLine="709"/>
        <w:jc w:val="center"/>
        <w:rPr>
          <w:rFonts w:ascii="Times New Roman" w:hAnsi="Times New Roman"/>
          <w:noProof/>
          <w:sz w:val="20"/>
          <w:szCs w:val="20"/>
        </w:rPr>
      </w:pPr>
      <w:r w:rsidRPr="00F957E7">
        <w:rPr>
          <w:rFonts w:ascii="Times New Roman" w:hAnsi="Times New Roman"/>
          <w:noProof/>
          <w:sz w:val="20"/>
          <w:szCs w:val="20"/>
          <w:lang w:eastAsia="ru-RU"/>
        </w:rPr>
        <w:drawing>
          <wp:inline distT="0" distB="0" distL="0" distR="0">
            <wp:extent cx="3660140" cy="2600325"/>
            <wp:effectExtent l="19050" t="0" r="16510" b="0"/>
            <wp:docPr id="1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957E7" w:rsidRPr="00F957E7" w:rsidRDefault="00F957E7" w:rsidP="00F957E7">
      <w:pPr>
        <w:ind w:firstLine="709"/>
        <w:jc w:val="both"/>
        <w:rPr>
          <w:rFonts w:ascii="Times New Roman" w:hAnsi="Times New Roman"/>
          <w:noProof/>
          <w:sz w:val="20"/>
          <w:szCs w:val="20"/>
        </w:rPr>
      </w:pPr>
    </w:p>
    <w:p w:rsidR="00F957E7" w:rsidRPr="00F957E7" w:rsidRDefault="00F957E7" w:rsidP="00F0093B">
      <w:pPr>
        <w:ind w:firstLine="709"/>
        <w:jc w:val="center"/>
        <w:rPr>
          <w:rFonts w:ascii="Times New Roman" w:hAnsi="Times New Roman"/>
          <w:noProof/>
          <w:sz w:val="20"/>
          <w:szCs w:val="20"/>
        </w:rPr>
      </w:pPr>
      <w:r w:rsidRPr="00F957E7">
        <w:rPr>
          <w:rFonts w:ascii="Times New Roman" w:hAnsi="Times New Roman"/>
          <w:noProof/>
          <w:sz w:val="20"/>
          <w:szCs w:val="20"/>
          <w:lang w:eastAsia="ru-RU"/>
        </w:rPr>
        <w:drawing>
          <wp:inline distT="0" distB="0" distL="0" distR="0">
            <wp:extent cx="3686175" cy="2905125"/>
            <wp:effectExtent l="19050" t="19050" r="28575" b="28575"/>
            <wp:docPr id="12"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23"/>
                    <a:srcRect b="-259"/>
                    <a:stretch>
                      <a:fillRect/>
                    </a:stretch>
                  </pic:blipFill>
                  <pic:spPr bwMode="auto">
                    <a:xfrm>
                      <a:off x="0" y="0"/>
                      <a:ext cx="3686175" cy="2905125"/>
                    </a:xfrm>
                    <a:prstGeom prst="rect">
                      <a:avLst/>
                    </a:prstGeom>
                    <a:noFill/>
                    <a:ln w="6350" cmpd="sng">
                      <a:solidFill>
                        <a:srgbClr val="000000"/>
                      </a:solidFill>
                      <a:miter lim="800000"/>
                      <a:headEnd/>
                      <a:tailEnd/>
                    </a:ln>
                    <a:effectLst/>
                  </pic:spPr>
                </pic:pic>
              </a:graphicData>
            </a:graphic>
          </wp:inline>
        </w:drawing>
      </w:r>
    </w:p>
    <w:p w:rsidR="00F957E7" w:rsidRPr="00F957E7" w:rsidRDefault="00F957E7" w:rsidP="00F957E7">
      <w:pPr>
        <w:keepNext/>
        <w:ind w:firstLine="709"/>
        <w:jc w:val="both"/>
        <w:rPr>
          <w:rFonts w:ascii="Times New Roman" w:hAnsi="Times New Roman"/>
          <w:sz w:val="20"/>
          <w:szCs w:val="20"/>
        </w:rPr>
      </w:pPr>
      <w:r w:rsidRPr="00F957E7">
        <w:rPr>
          <w:rFonts w:ascii="Times New Roman" w:hAnsi="Times New Roman"/>
          <w:noProof/>
          <w:sz w:val="20"/>
          <w:szCs w:val="20"/>
          <w:lang w:eastAsia="ru-RU"/>
        </w:rPr>
        <w:lastRenderedPageBreak/>
        <w:drawing>
          <wp:inline distT="0" distB="0" distL="0" distR="0">
            <wp:extent cx="4857750" cy="2828925"/>
            <wp:effectExtent l="19050" t="19050" r="19050" b="28575"/>
            <wp:docPr id="6"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4"/>
                    <a:srcRect/>
                    <a:stretch>
                      <a:fillRect/>
                    </a:stretch>
                  </pic:blipFill>
                  <pic:spPr bwMode="auto">
                    <a:xfrm>
                      <a:off x="0" y="0"/>
                      <a:ext cx="4857750" cy="2828925"/>
                    </a:xfrm>
                    <a:prstGeom prst="rect">
                      <a:avLst/>
                    </a:prstGeom>
                    <a:noFill/>
                    <a:ln w="6350" cmpd="sng">
                      <a:solidFill>
                        <a:srgbClr val="000000"/>
                      </a:solidFill>
                      <a:miter lim="800000"/>
                      <a:headEnd/>
                      <a:tailEnd/>
                    </a:ln>
                    <a:effectLst/>
                  </pic:spPr>
                </pic:pic>
              </a:graphicData>
            </a:graphic>
          </wp:inline>
        </w:drawing>
      </w:r>
    </w:p>
    <w:p w:rsidR="00F957E7" w:rsidRPr="00F957E7" w:rsidRDefault="00F957E7" w:rsidP="00F957E7">
      <w:pPr>
        <w:ind w:firstLine="709"/>
        <w:jc w:val="both"/>
        <w:rPr>
          <w:rFonts w:ascii="Times New Roman" w:hAnsi="Times New Roman"/>
          <w:sz w:val="20"/>
          <w:szCs w:val="20"/>
        </w:rPr>
      </w:pPr>
      <w:r w:rsidRPr="00F957E7">
        <w:rPr>
          <w:rFonts w:ascii="Times New Roman" w:hAnsi="Times New Roman"/>
          <w:sz w:val="20"/>
          <w:szCs w:val="20"/>
        </w:rPr>
        <w:t xml:space="preserve"> Рассмотрев кадровый вопрос в нашей области более детально, на примере отдельных районов, то приходим к выводу, качественный состав действительно зависит от численности работников. Так, например, в Касимовском районе общее число сотрудников клубно-досуговой сферы составляет 212 человек, из них 103 –штатные творческие единицы. В Сапожковском районе это соотношение выглядит следующим образом: 48 сотрудников, из них штатных творческих – 26. Относительно молодых специалистов и обучающихся заочно по культуре и искусству, ситуация повторяется – прослеживается зависимость от общего числа сотрудников.   </w:t>
      </w:r>
    </w:p>
    <w:p w:rsidR="00F957E7" w:rsidRPr="00F957E7" w:rsidRDefault="00F957E7" w:rsidP="00F957E7">
      <w:pPr>
        <w:ind w:firstLine="709"/>
        <w:jc w:val="both"/>
        <w:rPr>
          <w:rFonts w:ascii="Times New Roman" w:hAnsi="Times New Roman"/>
          <w:noProof/>
          <w:sz w:val="20"/>
          <w:szCs w:val="20"/>
        </w:rPr>
      </w:pPr>
      <w:r w:rsidRPr="00F957E7">
        <w:rPr>
          <w:rFonts w:ascii="Times New Roman" w:hAnsi="Times New Roman"/>
          <w:noProof/>
          <w:sz w:val="20"/>
          <w:szCs w:val="20"/>
          <w:lang w:eastAsia="ru-RU"/>
        </w:rPr>
        <w:drawing>
          <wp:inline distT="0" distB="0" distL="0" distR="0">
            <wp:extent cx="4772025" cy="2781300"/>
            <wp:effectExtent l="19050" t="19050" r="28575" b="19050"/>
            <wp:docPr id="7"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25"/>
                    <a:srcRect/>
                    <a:stretch>
                      <a:fillRect/>
                    </a:stretch>
                  </pic:blipFill>
                  <pic:spPr bwMode="auto">
                    <a:xfrm>
                      <a:off x="0" y="0"/>
                      <a:ext cx="4772025" cy="2781300"/>
                    </a:xfrm>
                    <a:prstGeom prst="rect">
                      <a:avLst/>
                    </a:prstGeom>
                    <a:noFill/>
                    <a:ln w="6350" cmpd="sng">
                      <a:solidFill>
                        <a:srgbClr val="000000"/>
                      </a:solidFill>
                      <a:miter lim="800000"/>
                      <a:headEnd/>
                      <a:tailEnd/>
                    </a:ln>
                    <a:effectLst/>
                  </pic:spPr>
                </pic:pic>
              </a:graphicData>
            </a:graphic>
          </wp:inline>
        </w:drawing>
      </w:r>
    </w:p>
    <w:p w:rsidR="00F957E7" w:rsidRPr="00F957E7" w:rsidRDefault="00F957E7" w:rsidP="00F957E7">
      <w:pPr>
        <w:ind w:firstLine="709"/>
        <w:jc w:val="both"/>
        <w:rPr>
          <w:rFonts w:ascii="Times New Roman" w:hAnsi="Times New Roman"/>
          <w:sz w:val="20"/>
          <w:szCs w:val="20"/>
        </w:rPr>
      </w:pPr>
    </w:p>
    <w:p w:rsidR="00F957E7" w:rsidRPr="00F957E7" w:rsidRDefault="00F957E7" w:rsidP="00F957E7">
      <w:pPr>
        <w:ind w:firstLine="709"/>
        <w:jc w:val="both"/>
        <w:rPr>
          <w:rFonts w:ascii="Times New Roman" w:hAnsi="Times New Roman"/>
          <w:sz w:val="20"/>
          <w:szCs w:val="20"/>
        </w:rPr>
      </w:pPr>
      <w:r w:rsidRPr="00F957E7">
        <w:rPr>
          <w:rFonts w:ascii="Times New Roman" w:hAnsi="Times New Roman"/>
          <w:sz w:val="20"/>
          <w:szCs w:val="20"/>
        </w:rPr>
        <w:t xml:space="preserve">Из числа штатных сотрудников в Рязанской области (32%) высшее образование имеют 704 человека, в том числе высшее образование по КПР 489 человек (22%),  среднее специальное образование по КПР имеют 586 человек или 27% от числа творческих работников. В целом по области процент специалистов с образованием составляет 59% (1290 человек). </w:t>
      </w:r>
    </w:p>
    <w:p w:rsidR="00F957E7" w:rsidRPr="00F957E7" w:rsidRDefault="00F957E7" w:rsidP="00F957E7">
      <w:pPr>
        <w:ind w:firstLine="709"/>
        <w:jc w:val="both"/>
        <w:rPr>
          <w:rFonts w:ascii="Times New Roman" w:hAnsi="Times New Roman"/>
          <w:noProof/>
          <w:sz w:val="20"/>
          <w:szCs w:val="20"/>
        </w:rPr>
      </w:pPr>
    </w:p>
    <w:p w:rsidR="00F957E7" w:rsidRPr="00F957E7" w:rsidRDefault="00F957E7" w:rsidP="00F957E7">
      <w:pPr>
        <w:ind w:firstLine="709"/>
        <w:jc w:val="both"/>
        <w:rPr>
          <w:rFonts w:ascii="Times New Roman" w:hAnsi="Times New Roman"/>
          <w:noProof/>
          <w:sz w:val="20"/>
          <w:szCs w:val="20"/>
        </w:rPr>
      </w:pPr>
    </w:p>
    <w:p w:rsidR="00F957E7" w:rsidRPr="00F957E7" w:rsidRDefault="00F957E7" w:rsidP="00F957E7">
      <w:pPr>
        <w:ind w:firstLine="709"/>
        <w:jc w:val="both"/>
        <w:rPr>
          <w:rFonts w:ascii="Times New Roman" w:hAnsi="Times New Roman"/>
          <w:sz w:val="20"/>
          <w:szCs w:val="20"/>
        </w:rPr>
      </w:pPr>
      <w:r w:rsidRPr="00F957E7">
        <w:rPr>
          <w:rFonts w:ascii="Times New Roman" w:hAnsi="Times New Roman"/>
          <w:noProof/>
          <w:sz w:val="20"/>
          <w:szCs w:val="20"/>
          <w:lang w:eastAsia="ru-RU"/>
        </w:rPr>
        <w:lastRenderedPageBreak/>
        <w:drawing>
          <wp:inline distT="0" distB="0" distL="0" distR="0">
            <wp:extent cx="4838700" cy="2781300"/>
            <wp:effectExtent l="19050" t="19050" r="19050" b="19050"/>
            <wp:docPr id="8"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6"/>
                    <a:srcRect b="-46"/>
                    <a:stretch>
                      <a:fillRect/>
                    </a:stretch>
                  </pic:blipFill>
                  <pic:spPr bwMode="auto">
                    <a:xfrm>
                      <a:off x="0" y="0"/>
                      <a:ext cx="4838700" cy="2781300"/>
                    </a:xfrm>
                    <a:prstGeom prst="rect">
                      <a:avLst/>
                    </a:prstGeom>
                    <a:noFill/>
                    <a:ln w="6350" cmpd="sng">
                      <a:solidFill>
                        <a:srgbClr val="000000"/>
                      </a:solidFill>
                      <a:miter lim="800000"/>
                      <a:headEnd/>
                      <a:tailEnd/>
                    </a:ln>
                    <a:effectLst/>
                  </pic:spPr>
                </pic:pic>
              </a:graphicData>
            </a:graphic>
          </wp:inline>
        </w:drawing>
      </w:r>
    </w:p>
    <w:p w:rsidR="00F957E7" w:rsidRPr="00F957E7" w:rsidRDefault="00F957E7" w:rsidP="00F957E7">
      <w:pPr>
        <w:ind w:firstLine="709"/>
        <w:jc w:val="both"/>
        <w:rPr>
          <w:rFonts w:ascii="Times New Roman" w:hAnsi="Times New Roman"/>
          <w:sz w:val="20"/>
          <w:szCs w:val="20"/>
        </w:rPr>
      </w:pPr>
      <w:r w:rsidRPr="00F957E7">
        <w:rPr>
          <w:rFonts w:ascii="Times New Roman" w:hAnsi="Times New Roman"/>
          <w:sz w:val="20"/>
          <w:szCs w:val="20"/>
        </w:rPr>
        <w:t>Потребность в квалифицированных кадрах в области на протяжении нескольких лет остается достаточно большой. В сравнении с прошлым годом, число специалистов с высшим образованием из числа штатных творческих работников сократилось по области на 29 человек (это на 2% больше, чем показатель предыдущего года) Низкий процент специалистов в Сасовском районе – 7%, в Клепиковском  – 11%, в Сараевском – 12%, в Ряжском  – 13%, в Кораблинском и Милославском – 14%, в Пронском – 17%, в Чучковском районе и в г. Сасово – 18%, в Ермишинском, Сапожковском, Скопинском и Шацком районах – 23-24%. Однако, количество специалистов с высшим специальным образованием увеличивается, что говорит об улучшении качественного состава специалистов клубно-досуговой сферы в Рязанской области. Так, в 2013 году число сотрудников с высшим образованием по культуре и искусству составляло 452 человека, то в 2014 году оно увеличилось на 35, а в 2015 – на 2.</w:t>
      </w:r>
    </w:p>
    <w:p w:rsidR="00F957E7" w:rsidRPr="00F957E7" w:rsidRDefault="00F957E7" w:rsidP="00F957E7">
      <w:pPr>
        <w:ind w:firstLine="709"/>
        <w:jc w:val="both"/>
        <w:rPr>
          <w:rFonts w:ascii="Times New Roman" w:hAnsi="Times New Roman"/>
          <w:noProof/>
          <w:sz w:val="20"/>
          <w:szCs w:val="20"/>
        </w:rPr>
      </w:pPr>
      <w:r w:rsidRPr="00F957E7">
        <w:rPr>
          <w:rFonts w:ascii="Times New Roman" w:hAnsi="Times New Roman"/>
          <w:noProof/>
          <w:sz w:val="20"/>
          <w:szCs w:val="20"/>
          <w:lang w:eastAsia="ru-RU"/>
        </w:rPr>
        <w:drawing>
          <wp:inline distT="0" distB="0" distL="0" distR="0">
            <wp:extent cx="4600575" cy="2638425"/>
            <wp:effectExtent l="19050" t="19050" r="28575" b="28575"/>
            <wp:docPr id="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7"/>
                    <a:srcRect/>
                    <a:stretch>
                      <a:fillRect/>
                    </a:stretch>
                  </pic:blipFill>
                  <pic:spPr bwMode="auto">
                    <a:xfrm>
                      <a:off x="0" y="0"/>
                      <a:ext cx="4600575" cy="2638425"/>
                    </a:xfrm>
                    <a:prstGeom prst="rect">
                      <a:avLst/>
                    </a:prstGeom>
                    <a:noFill/>
                    <a:ln w="6350" cmpd="sng">
                      <a:solidFill>
                        <a:srgbClr val="000000"/>
                      </a:solidFill>
                      <a:miter lim="800000"/>
                      <a:headEnd/>
                      <a:tailEnd/>
                    </a:ln>
                    <a:effectLst/>
                  </pic:spPr>
                </pic:pic>
              </a:graphicData>
            </a:graphic>
          </wp:inline>
        </w:drawing>
      </w:r>
    </w:p>
    <w:p w:rsidR="00F957E7" w:rsidRPr="00F957E7" w:rsidRDefault="00F957E7" w:rsidP="00F957E7">
      <w:pPr>
        <w:ind w:firstLine="709"/>
        <w:jc w:val="both"/>
        <w:rPr>
          <w:rFonts w:ascii="Times New Roman" w:hAnsi="Times New Roman"/>
          <w:sz w:val="20"/>
          <w:szCs w:val="20"/>
        </w:rPr>
      </w:pPr>
      <w:r w:rsidRPr="00F957E7">
        <w:rPr>
          <w:rFonts w:ascii="Times New Roman" w:hAnsi="Times New Roman"/>
          <w:sz w:val="20"/>
          <w:szCs w:val="20"/>
        </w:rPr>
        <w:t>Уровень образования специалистов, их профессиональный опыт,  и материальная заинтересованность – важные «параметры» при оценке кадровой ситуации. К сожалению, на протяжении многих лет продолжает оставаться актуальной ситуация «старения кадров». Ежегодно в учреждения культуры прибывают молодые специалисты – выпускники высших и средних учебных заведений культуры и искусства, однако это не решает кадровую ситуацию, в первую очередь из-за низкой заработной платы работников отрасли, отсутствия жилья. В 2015 году в районы области прибыло 36 человек. В том числе: из РФ МГУК – 21 человек, из училища культуры – 6 человека, из музыкального училища – 3 человека. Молодые специалисты прибыли в такие районы как: Касимовский, Пронский, Путятинский, Рязанский Шацкий и г. Касимов. На протяжении последних 5 лет нет притока молодых специалистов в Захаровский, Кораблинский, Милославский, Михайловский, Александро-</w:t>
      </w:r>
      <w:r w:rsidRPr="00F957E7">
        <w:rPr>
          <w:rFonts w:ascii="Times New Roman" w:hAnsi="Times New Roman"/>
          <w:sz w:val="20"/>
          <w:szCs w:val="20"/>
        </w:rPr>
        <w:lastRenderedPageBreak/>
        <w:t>Невский, Пителинский, Ряжский, Сапожковский, Скопинский, Старожиловский, Чучковский, Шиловский районы и в г. Сасово, хотя потребность в художественных руководителях, аккомпаниаторах, руководителях клубных формирований в этих районах существует. В 2015 году в учебных заведениях культуры и искусства обучалось всего 183 человека. В РФ МГУК – 83 человека, в РКК – 83, в РМУ – 0, в РХУ - 0. Большинство представителей из Рязанского района – 21 человек, Сараевского – 19, Шацкого – 17, Шиловского - 14. Сегодня среди обучающихся нет представителей только из  Ермишинского района.</w:t>
      </w:r>
    </w:p>
    <w:p w:rsidR="00F957E7" w:rsidRPr="00F957E7" w:rsidRDefault="00F957E7" w:rsidP="00F957E7">
      <w:pPr>
        <w:ind w:firstLine="709"/>
        <w:jc w:val="both"/>
        <w:rPr>
          <w:rFonts w:ascii="Times New Roman" w:hAnsi="Times New Roman"/>
          <w:noProof/>
          <w:sz w:val="20"/>
          <w:szCs w:val="20"/>
        </w:rPr>
      </w:pPr>
      <w:r w:rsidRPr="00F957E7">
        <w:rPr>
          <w:rFonts w:ascii="Times New Roman" w:hAnsi="Times New Roman"/>
          <w:noProof/>
          <w:sz w:val="20"/>
          <w:szCs w:val="20"/>
          <w:lang w:eastAsia="ru-RU"/>
        </w:rPr>
        <w:drawing>
          <wp:inline distT="0" distB="0" distL="0" distR="0">
            <wp:extent cx="4848225" cy="2876550"/>
            <wp:effectExtent l="19050" t="19050" r="28575" b="19050"/>
            <wp:docPr id="10"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28"/>
                    <a:srcRect/>
                    <a:stretch>
                      <a:fillRect/>
                    </a:stretch>
                  </pic:blipFill>
                  <pic:spPr bwMode="auto">
                    <a:xfrm>
                      <a:off x="0" y="0"/>
                      <a:ext cx="4848225" cy="2876550"/>
                    </a:xfrm>
                    <a:prstGeom prst="rect">
                      <a:avLst/>
                    </a:prstGeom>
                    <a:noFill/>
                    <a:ln w="6350" cmpd="sng">
                      <a:solidFill>
                        <a:srgbClr val="000000"/>
                      </a:solidFill>
                      <a:miter lim="800000"/>
                      <a:headEnd/>
                      <a:tailEnd/>
                    </a:ln>
                    <a:effectLst/>
                  </pic:spPr>
                </pic:pic>
              </a:graphicData>
            </a:graphic>
          </wp:inline>
        </w:drawing>
      </w:r>
    </w:p>
    <w:p w:rsidR="00F957E7" w:rsidRPr="00F957E7" w:rsidRDefault="00F0093B" w:rsidP="00F957E7">
      <w:pPr>
        <w:ind w:firstLine="709"/>
        <w:jc w:val="both"/>
        <w:rPr>
          <w:rFonts w:ascii="Times New Roman" w:hAnsi="Times New Roman"/>
          <w:sz w:val="20"/>
          <w:szCs w:val="20"/>
        </w:rPr>
      </w:pPr>
      <w:r>
        <w:rPr>
          <w:rFonts w:ascii="Times New Roman" w:hAnsi="Times New Roman"/>
          <w:sz w:val="20"/>
          <w:szCs w:val="20"/>
        </w:rPr>
        <w:t>Ц</w:t>
      </w:r>
      <w:r w:rsidR="00F957E7" w:rsidRPr="00F957E7">
        <w:rPr>
          <w:rFonts w:ascii="Times New Roman" w:hAnsi="Times New Roman"/>
          <w:sz w:val="20"/>
          <w:szCs w:val="20"/>
        </w:rPr>
        <w:t xml:space="preserve">ентр, районные и городские управлений (отделы) культуры, организационно-методические центры проводят работу по профессиональному обучению кадров в соответствии с учебными планами и программами на год. Учебные программы ежегодно рассматриваются в </w:t>
      </w:r>
      <w:r>
        <w:rPr>
          <w:rFonts w:ascii="Times New Roman" w:hAnsi="Times New Roman"/>
          <w:sz w:val="20"/>
          <w:szCs w:val="20"/>
        </w:rPr>
        <w:t>Центре</w:t>
      </w:r>
      <w:r w:rsidR="00F957E7" w:rsidRPr="00F957E7">
        <w:rPr>
          <w:rFonts w:ascii="Times New Roman" w:hAnsi="Times New Roman"/>
          <w:sz w:val="20"/>
          <w:szCs w:val="20"/>
        </w:rPr>
        <w:t xml:space="preserve"> на тематических консультациях для специалистов управлений, отделов культуры, работников районных Домов культуры, занимающихся учебой сельских клубных работников. Программы работы с кадрами включают в себя различные формы обучения, это: совещания, тематические семинары, творческие лаборатории, практические занятия, показательные мероприятия, смотры, конкурсы, курс лекций, школы передового опыта, мастер-классы, экскурсии и другие. Во многих районах эта работа ведется целенаправленно, систематически, дифференцированно, основываясь на профессиональных интересах сельских клубных работников. Рассматриваются следующие вопросы: сохранение традиционной народной культуры, правовое, патриотическое воспитание с детьми и подростками, делопроизводство, организация досуга различных групп населения, клубная работа в малонаселенных пунктах, платные услуги, а также многие другие вопросы. </w:t>
      </w:r>
    </w:p>
    <w:p w:rsidR="00F957E7" w:rsidRPr="00F957E7" w:rsidRDefault="00F957E7" w:rsidP="00F957E7">
      <w:pPr>
        <w:ind w:firstLine="709"/>
        <w:jc w:val="both"/>
        <w:rPr>
          <w:rFonts w:ascii="Times New Roman" w:hAnsi="Times New Roman"/>
          <w:sz w:val="20"/>
          <w:szCs w:val="20"/>
        </w:rPr>
      </w:pPr>
      <w:r w:rsidRPr="00F957E7">
        <w:rPr>
          <w:rFonts w:ascii="Times New Roman" w:hAnsi="Times New Roman"/>
          <w:sz w:val="20"/>
          <w:szCs w:val="20"/>
        </w:rPr>
        <w:t xml:space="preserve">Работники управлений (отделов) культуры муниципальных образований прилагают немало усилий для улучшения жизни людей, работающих в сфере культуры: выплачиваются надбавки к заработной плате, в зависимости от стажа работы, для стимулирования развития профессиональной среды производятся доплаты за работу в сельской местности. </w:t>
      </w:r>
    </w:p>
    <w:p w:rsidR="00F957E7" w:rsidRPr="00F957E7" w:rsidRDefault="00F957E7" w:rsidP="00F957E7">
      <w:pPr>
        <w:ind w:firstLine="709"/>
        <w:jc w:val="both"/>
        <w:rPr>
          <w:rFonts w:ascii="Times New Roman" w:hAnsi="Times New Roman"/>
          <w:sz w:val="20"/>
          <w:szCs w:val="20"/>
        </w:rPr>
      </w:pPr>
      <w:r w:rsidRPr="00F957E7">
        <w:rPr>
          <w:rFonts w:ascii="Times New Roman" w:hAnsi="Times New Roman"/>
          <w:sz w:val="20"/>
          <w:szCs w:val="20"/>
        </w:rPr>
        <w:t>Анализируя настоящее положение состояния кадрового ресурса Рязанской области можно сделать вывод, на сегодняшний день сфера клубной работы в области располагает яркими профессиональными личностями, умеющими грамотно решать поставленные задачи, однако в целом обстановка в области с кадрами на сегодняшний день - одна из наиболее актуальных. В первую очередь беспокоит то, что молодежь неохотно идет в культуру. Главную роль в таком отношении  играет низкая социальная защищенность и в первую очередь заработная плата. Негативное влияние на качественный состав творческих кадров оказывают существующие на протяжении нескольких лет причины: проблема жилья, отток специалистов в коммерческие и другие структуры.</w:t>
      </w:r>
    </w:p>
    <w:p w:rsidR="00F957E7" w:rsidRPr="00F957E7" w:rsidRDefault="00F957E7" w:rsidP="00F957E7">
      <w:pPr>
        <w:ind w:firstLine="709"/>
        <w:jc w:val="both"/>
        <w:rPr>
          <w:rFonts w:ascii="Times New Roman" w:hAnsi="Times New Roman"/>
          <w:sz w:val="20"/>
          <w:szCs w:val="20"/>
        </w:rPr>
      </w:pPr>
      <w:r w:rsidRPr="00F957E7">
        <w:rPr>
          <w:rFonts w:ascii="Times New Roman" w:hAnsi="Times New Roman"/>
          <w:sz w:val="20"/>
          <w:szCs w:val="20"/>
        </w:rPr>
        <w:t>Районным (городским) отделам, управлениям культуры совместно с учебными заведениями культуры и искусства, представителями администраций муниципальных образований необходимо:</w:t>
      </w:r>
    </w:p>
    <w:p w:rsidR="00F957E7" w:rsidRPr="00F957E7" w:rsidRDefault="00F957E7" w:rsidP="00F957E7">
      <w:pPr>
        <w:numPr>
          <w:ilvl w:val="0"/>
          <w:numId w:val="36"/>
        </w:numPr>
        <w:spacing w:after="0" w:line="240" w:lineRule="auto"/>
        <w:jc w:val="both"/>
        <w:rPr>
          <w:rFonts w:ascii="Times New Roman" w:hAnsi="Times New Roman"/>
          <w:sz w:val="20"/>
          <w:szCs w:val="20"/>
        </w:rPr>
      </w:pPr>
      <w:r w:rsidRPr="00F957E7">
        <w:rPr>
          <w:rFonts w:ascii="Times New Roman" w:hAnsi="Times New Roman"/>
          <w:sz w:val="20"/>
          <w:szCs w:val="20"/>
        </w:rPr>
        <w:lastRenderedPageBreak/>
        <w:t>осуществить подготовку кадров для учреждений культуры, их закрепление, а в  последующем и их переподготовку на основе взаимных договоров о целевой подготовке кадров с РМУ, РХУ, РФ МГУКИ;</w:t>
      </w:r>
    </w:p>
    <w:p w:rsidR="00F957E7" w:rsidRPr="00F957E7" w:rsidRDefault="00F957E7" w:rsidP="00F957E7">
      <w:pPr>
        <w:numPr>
          <w:ilvl w:val="0"/>
          <w:numId w:val="36"/>
        </w:numPr>
        <w:spacing w:after="0" w:line="240" w:lineRule="auto"/>
        <w:jc w:val="both"/>
        <w:rPr>
          <w:rFonts w:ascii="Times New Roman" w:hAnsi="Times New Roman"/>
          <w:sz w:val="20"/>
          <w:szCs w:val="20"/>
        </w:rPr>
      </w:pPr>
      <w:r w:rsidRPr="00F957E7">
        <w:rPr>
          <w:rFonts w:ascii="Times New Roman" w:hAnsi="Times New Roman"/>
          <w:sz w:val="20"/>
          <w:szCs w:val="20"/>
        </w:rPr>
        <w:t>приложить все усилия для адаптации и закрепления молодых специалистов на местах, улучшить их бытовые и жилищные условия;</w:t>
      </w:r>
    </w:p>
    <w:p w:rsidR="00F957E7" w:rsidRPr="00F957E7" w:rsidRDefault="00F957E7" w:rsidP="00F957E7">
      <w:pPr>
        <w:numPr>
          <w:ilvl w:val="0"/>
          <w:numId w:val="36"/>
        </w:numPr>
        <w:spacing w:after="0" w:line="240" w:lineRule="auto"/>
        <w:jc w:val="both"/>
        <w:rPr>
          <w:rFonts w:ascii="Times New Roman" w:hAnsi="Times New Roman"/>
          <w:sz w:val="20"/>
          <w:szCs w:val="20"/>
        </w:rPr>
      </w:pPr>
      <w:r w:rsidRPr="00F957E7">
        <w:rPr>
          <w:rFonts w:ascii="Times New Roman" w:hAnsi="Times New Roman"/>
          <w:sz w:val="20"/>
          <w:szCs w:val="20"/>
        </w:rPr>
        <w:t>улучшить качественный состав работников клубных учреждений, повышать их профессиональный уровень на основе современных принципов  дифференцированного подхода, как на районном, так и на областном уровне;</w:t>
      </w:r>
    </w:p>
    <w:p w:rsidR="00F957E7" w:rsidRPr="00F957E7" w:rsidRDefault="00F957E7" w:rsidP="00F957E7">
      <w:pPr>
        <w:numPr>
          <w:ilvl w:val="0"/>
          <w:numId w:val="36"/>
        </w:numPr>
        <w:spacing w:after="0" w:line="240" w:lineRule="auto"/>
        <w:jc w:val="both"/>
        <w:rPr>
          <w:rFonts w:ascii="Times New Roman" w:hAnsi="Times New Roman"/>
          <w:sz w:val="20"/>
          <w:szCs w:val="20"/>
        </w:rPr>
      </w:pPr>
      <w:r w:rsidRPr="00F957E7">
        <w:rPr>
          <w:rFonts w:ascii="Times New Roman" w:hAnsi="Times New Roman"/>
          <w:sz w:val="20"/>
          <w:szCs w:val="20"/>
        </w:rPr>
        <w:t>обеспечить участие работников клубных учреждений в смотрах – конкурсах профессионального мастерства, чествования юбиляров, развивать эффективные формы деятельности, ориентированные на конкретную практическую деятельность и содержательную методическую помощь;</w:t>
      </w:r>
    </w:p>
    <w:p w:rsidR="00F957E7" w:rsidRPr="00F957E7" w:rsidRDefault="00F957E7" w:rsidP="00F957E7">
      <w:pPr>
        <w:numPr>
          <w:ilvl w:val="0"/>
          <w:numId w:val="36"/>
        </w:numPr>
        <w:spacing w:after="0" w:line="240" w:lineRule="auto"/>
        <w:jc w:val="both"/>
        <w:rPr>
          <w:rFonts w:ascii="Times New Roman" w:hAnsi="Times New Roman"/>
          <w:sz w:val="20"/>
          <w:szCs w:val="20"/>
        </w:rPr>
      </w:pPr>
      <w:r w:rsidRPr="00F957E7">
        <w:rPr>
          <w:rFonts w:ascii="Times New Roman" w:hAnsi="Times New Roman"/>
          <w:sz w:val="20"/>
          <w:szCs w:val="20"/>
        </w:rPr>
        <w:t>активизировать профориентационную деятельность среди учащихся средних общеобразовательных школ;</w:t>
      </w:r>
    </w:p>
    <w:p w:rsidR="00F957E7" w:rsidRPr="00F957E7" w:rsidRDefault="00F957E7" w:rsidP="00F957E7">
      <w:pPr>
        <w:numPr>
          <w:ilvl w:val="0"/>
          <w:numId w:val="36"/>
        </w:numPr>
        <w:spacing w:after="0" w:line="240" w:lineRule="auto"/>
        <w:jc w:val="both"/>
        <w:rPr>
          <w:rFonts w:ascii="Times New Roman" w:hAnsi="Times New Roman"/>
          <w:sz w:val="20"/>
          <w:szCs w:val="20"/>
        </w:rPr>
      </w:pPr>
      <w:r w:rsidRPr="00F957E7">
        <w:rPr>
          <w:rFonts w:ascii="Times New Roman" w:hAnsi="Times New Roman"/>
          <w:sz w:val="20"/>
          <w:szCs w:val="20"/>
        </w:rPr>
        <w:t>при планировании учебных программ с кадрами сельских клубных учреждений учитывать реальность осуществления всего задуманного и приемлемого для работы клубов в малонаселенных пунктах;</w:t>
      </w:r>
    </w:p>
    <w:p w:rsidR="00F957E7" w:rsidRPr="00F957E7" w:rsidRDefault="00F957E7" w:rsidP="00F957E7">
      <w:pPr>
        <w:numPr>
          <w:ilvl w:val="0"/>
          <w:numId w:val="36"/>
        </w:numPr>
        <w:spacing w:after="0" w:line="240" w:lineRule="auto"/>
        <w:jc w:val="both"/>
        <w:rPr>
          <w:rFonts w:ascii="Times New Roman" w:hAnsi="Times New Roman"/>
          <w:sz w:val="20"/>
          <w:szCs w:val="20"/>
        </w:rPr>
      </w:pPr>
      <w:r w:rsidRPr="00F957E7">
        <w:rPr>
          <w:rFonts w:ascii="Times New Roman" w:hAnsi="Times New Roman"/>
          <w:sz w:val="20"/>
          <w:szCs w:val="20"/>
        </w:rPr>
        <w:t>повышать квалификацию работников клубных учреждений, формировать и развивать у слушателей понимание современных проблем в сфере культуры, знаний, новых подходов к осуществлению своей профессиональной деятельности;</w:t>
      </w:r>
    </w:p>
    <w:p w:rsidR="00F957E7" w:rsidRPr="00F957E7" w:rsidRDefault="00F957E7" w:rsidP="00F957E7">
      <w:pPr>
        <w:numPr>
          <w:ilvl w:val="0"/>
          <w:numId w:val="36"/>
        </w:numPr>
        <w:spacing w:after="0" w:line="240" w:lineRule="auto"/>
        <w:jc w:val="both"/>
        <w:rPr>
          <w:rFonts w:ascii="Times New Roman" w:hAnsi="Times New Roman"/>
          <w:sz w:val="20"/>
          <w:szCs w:val="20"/>
        </w:rPr>
      </w:pPr>
      <w:r w:rsidRPr="00F957E7">
        <w:rPr>
          <w:rFonts w:ascii="Times New Roman" w:hAnsi="Times New Roman"/>
          <w:sz w:val="20"/>
          <w:szCs w:val="20"/>
        </w:rPr>
        <w:t xml:space="preserve">продолжать обобщение опыта работы лучших работников клубных учреждений, самодеятельных коллективов в средствах массовой информации </w:t>
      </w:r>
    </w:p>
    <w:p w:rsidR="00F957E7" w:rsidRPr="00F957E7" w:rsidRDefault="00F957E7" w:rsidP="00F957E7">
      <w:pPr>
        <w:numPr>
          <w:ilvl w:val="0"/>
          <w:numId w:val="36"/>
        </w:numPr>
        <w:spacing w:after="0" w:line="240" w:lineRule="auto"/>
        <w:jc w:val="both"/>
        <w:rPr>
          <w:rFonts w:ascii="Times New Roman" w:hAnsi="Times New Roman"/>
          <w:sz w:val="20"/>
          <w:szCs w:val="20"/>
        </w:rPr>
      </w:pPr>
      <w:r w:rsidRPr="00F957E7">
        <w:rPr>
          <w:rFonts w:ascii="Times New Roman" w:hAnsi="Times New Roman"/>
          <w:sz w:val="20"/>
          <w:szCs w:val="20"/>
        </w:rPr>
        <w:t>осуществлять дальнейшие мероприятия по стимулированию и социальной защите клубных работников.</w:t>
      </w:r>
    </w:p>
    <w:p w:rsidR="00F957E7" w:rsidRPr="00F957E7" w:rsidRDefault="00F957E7" w:rsidP="00F957E7">
      <w:pPr>
        <w:jc w:val="both"/>
        <w:rPr>
          <w:rFonts w:ascii="Times New Roman" w:hAnsi="Times New Roman"/>
          <w:sz w:val="20"/>
          <w:szCs w:val="20"/>
        </w:rPr>
      </w:pPr>
    </w:p>
    <w:p w:rsidR="00F0093B" w:rsidRPr="002F0C92" w:rsidRDefault="00F0093B" w:rsidP="00F0093B">
      <w:pPr>
        <w:spacing w:after="0"/>
        <w:ind w:firstLine="709"/>
        <w:jc w:val="center"/>
        <w:rPr>
          <w:rFonts w:ascii="Times New Roman" w:hAnsi="Times New Roman"/>
          <w:b/>
          <w:bCs/>
          <w:sz w:val="20"/>
          <w:szCs w:val="20"/>
        </w:rPr>
      </w:pPr>
      <w:r w:rsidRPr="002F0C92">
        <w:rPr>
          <w:rFonts w:ascii="Times New Roman" w:hAnsi="Times New Roman"/>
          <w:b/>
          <w:bCs/>
          <w:sz w:val="20"/>
          <w:szCs w:val="20"/>
        </w:rPr>
        <w:t xml:space="preserve">Мониторинг развития платных услуг, оказываемых </w:t>
      </w:r>
    </w:p>
    <w:p w:rsidR="00F0093B" w:rsidRPr="002F0C92" w:rsidRDefault="00F0093B" w:rsidP="00F0093B">
      <w:pPr>
        <w:spacing w:after="0"/>
        <w:ind w:firstLine="709"/>
        <w:jc w:val="center"/>
        <w:rPr>
          <w:rFonts w:ascii="Times New Roman" w:hAnsi="Times New Roman"/>
          <w:b/>
          <w:bCs/>
          <w:sz w:val="20"/>
          <w:szCs w:val="20"/>
        </w:rPr>
      </w:pPr>
      <w:r w:rsidRPr="002F0C92">
        <w:rPr>
          <w:rFonts w:ascii="Times New Roman" w:hAnsi="Times New Roman"/>
          <w:b/>
          <w:bCs/>
          <w:sz w:val="20"/>
          <w:szCs w:val="20"/>
        </w:rPr>
        <w:t>культурно-досуговыми учреждениями Рязанской области в 2015 году</w:t>
      </w:r>
    </w:p>
    <w:p w:rsidR="00F0093B" w:rsidRPr="002F0C92" w:rsidRDefault="00F0093B" w:rsidP="00F0093B">
      <w:pPr>
        <w:spacing w:after="0"/>
        <w:ind w:firstLine="709"/>
        <w:jc w:val="center"/>
        <w:rPr>
          <w:rFonts w:ascii="Times New Roman" w:hAnsi="Times New Roman"/>
          <w:b/>
          <w:bCs/>
          <w:sz w:val="20"/>
          <w:szCs w:val="20"/>
        </w:rPr>
      </w:pPr>
    </w:p>
    <w:p w:rsidR="00F0093B" w:rsidRPr="002F0C92" w:rsidRDefault="00F0093B" w:rsidP="00F0093B">
      <w:pPr>
        <w:ind w:firstLine="709"/>
        <w:jc w:val="both"/>
        <w:rPr>
          <w:rFonts w:ascii="Times New Roman" w:hAnsi="Times New Roman"/>
          <w:sz w:val="20"/>
          <w:szCs w:val="20"/>
        </w:rPr>
      </w:pPr>
      <w:r w:rsidRPr="002F0C92">
        <w:rPr>
          <w:rFonts w:ascii="Times New Roman" w:hAnsi="Times New Roman"/>
          <w:sz w:val="20"/>
          <w:szCs w:val="20"/>
        </w:rPr>
        <w:t>Ежегодный мониторинг культурно-досуговых учреждений показал, что одним из важных направлений в их деятельности является необходимость развития платных услуг населению.</w:t>
      </w:r>
      <w:r>
        <w:rPr>
          <w:rFonts w:ascii="Times New Roman" w:hAnsi="Times New Roman"/>
          <w:sz w:val="20"/>
          <w:szCs w:val="20"/>
        </w:rPr>
        <w:t xml:space="preserve"> </w:t>
      </w:r>
      <w:r w:rsidRPr="002F0C92">
        <w:rPr>
          <w:rFonts w:ascii="Times New Roman" w:hAnsi="Times New Roman"/>
          <w:sz w:val="20"/>
          <w:szCs w:val="20"/>
        </w:rPr>
        <w:t xml:space="preserve">В 2015 году в Рязанской области платные услуги оказывали </w:t>
      </w:r>
      <w:r w:rsidRPr="00F0093B">
        <w:rPr>
          <w:rFonts w:ascii="Times New Roman" w:hAnsi="Times New Roman"/>
          <w:b/>
          <w:sz w:val="20"/>
          <w:szCs w:val="20"/>
        </w:rPr>
        <w:t>344</w:t>
      </w:r>
      <w:r>
        <w:rPr>
          <w:rFonts w:ascii="Times New Roman" w:hAnsi="Times New Roman"/>
          <w:sz w:val="20"/>
          <w:szCs w:val="20"/>
        </w:rPr>
        <w:t xml:space="preserve"> учреждения</w:t>
      </w:r>
      <w:r w:rsidRPr="002F0C92">
        <w:rPr>
          <w:rFonts w:ascii="Times New Roman" w:hAnsi="Times New Roman"/>
          <w:sz w:val="20"/>
          <w:szCs w:val="20"/>
        </w:rPr>
        <w:t xml:space="preserve"> культуры.</w:t>
      </w:r>
    </w:p>
    <w:p w:rsidR="00F0093B" w:rsidRPr="002F0C92" w:rsidRDefault="00F0093B" w:rsidP="00F0093B">
      <w:pPr>
        <w:ind w:firstLine="709"/>
        <w:jc w:val="center"/>
        <w:rPr>
          <w:rFonts w:ascii="Times New Roman" w:hAnsi="Times New Roman"/>
          <w:sz w:val="20"/>
          <w:szCs w:val="20"/>
        </w:rPr>
      </w:pPr>
      <w:r w:rsidRPr="002F0C92">
        <w:rPr>
          <w:rFonts w:ascii="Times New Roman" w:hAnsi="Times New Roman"/>
          <w:noProof/>
          <w:color w:val="800000"/>
          <w:sz w:val="20"/>
          <w:szCs w:val="20"/>
        </w:rPr>
        <w:drawing>
          <wp:inline distT="0" distB="0" distL="0" distR="0">
            <wp:extent cx="3408045" cy="2616835"/>
            <wp:effectExtent l="19050" t="0" r="20955" b="0"/>
            <wp:docPr id="1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0093B" w:rsidRDefault="00F0093B" w:rsidP="00F0093B">
      <w:pPr>
        <w:ind w:firstLine="709"/>
        <w:jc w:val="both"/>
        <w:rPr>
          <w:rFonts w:ascii="Times New Roman" w:hAnsi="Times New Roman"/>
          <w:sz w:val="20"/>
          <w:szCs w:val="20"/>
        </w:rPr>
      </w:pPr>
    </w:p>
    <w:p w:rsidR="00F0093B" w:rsidRPr="002F0C92" w:rsidRDefault="00F0093B" w:rsidP="00F0093B">
      <w:pPr>
        <w:ind w:firstLine="709"/>
        <w:jc w:val="both"/>
        <w:rPr>
          <w:rFonts w:ascii="Times New Roman" w:eastAsia="Times New Roman" w:hAnsi="Times New Roman"/>
          <w:sz w:val="20"/>
          <w:szCs w:val="20"/>
        </w:rPr>
      </w:pPr>
      <w:r w:rsidRPr="002F0C92">
        <w:rPr>
          <w:rFonts w:ascii="Times New Roman" w:hAnsi="Times New Roman"/>
          <w:sz w:val="20"/>
          <w:szCs w:val="20"/>
        </w:rPr>
        <w:t xml:space="preserve">Всего в 2015 году от основных видов уставной деятельности в клубные учреждения области поступило 36 млн. 258 тыс. рублей, когда в 2014 году поступило 32 млн. 740 тыс. рублей, в 2013 году сумма составляла 31 млн.762 тыс. рублей, а в 2012 году 28млн.245тыс. </w:t>
      </w:r>
      <w:r w:rsidRPr="002F0C92">
        <w:rPr>
          <w:rFonts w:ascii="Times New Roman" w:eastAsia="Times New Roman" w:hAnsi="Times New Roman"/>
          <w:sz w:val="20"/>
          <w:szCs w:val="20"/>
        </w:rPr>
        <w:t>С каждым годом наблюдается  увеличение средств от проведения платных услуг в клубных учреждениях области.</w:t>
      </w:r>
    </w:p>
    <w:p w:rsidR="00F0093B" w:rsidRPr="002F0C92" w:rsidRDefault="00F0093B" w:rsidP="00F0093B">
      <w:pPr>
        <w:spacing w:after="0" w:line="240" w:lineRule="auto"/>
        <w:jc w:val="center"/>
        <w:rPr>
          <w:rFonts w:ascii="Times New Roman" w:hAnsi="Times New Roman"/>
          <w:b/>
          <w:noProof/>
          <w:sz w:val="20"/>
          <w:szCs w:val="20"/>
        </w:rPr>
      </w:pPr>
    </w:p>
    <w:p w:rsidR="00F0093B" w:rsidRPr="002F0C92" w:rsidRDefault="00F0093B" w:rsidP="00F0093B">
      <w:pPr>
        <w:spacing w:after="0" w:line="240" w:lineRule="auto"/>
        <w:jc w:val="center"/>
        <w:rPr>
          <w:rFonts w:ascii="Times New Roman" w:hAnsi="Times New Roman"/>
          <w:b/>
          <w:noProof/>
          <w:sz w:val="20"/>
          <w:szCs w:val="20"/>
        </w:rPr>
      </w:pPr>
    </w:p>
    <w:p w:rsidR="00F0093B" w:rsidRPr="002F0C92" w:rsidRDefault="00F0093B" w:rsidP="00F0093B">
      <w:pPr>
        <w:spacing w:after="0" w:line="240" w:lineRule="auto"/>
        <w:jc w:val="center"/>
        <w:rPr>
          <w:rFonts w:ascii="Times New Roman" w:hAnsi="Times New Roman"/>
          <w:b/>
          <w:noProof/>
          <w:sz w:val="20"/>
          <w:szCs w:val="20"/>
        </w:rPr>
      </w:pPr>
      <w:r w:rsidRPr="002F0C92">
        <w:rPr>
          <w:rFonts w:ascii="Times New Roman" w:hAnsi="Times New Roman"/>
          <w:b/>
          <w:noProof/>
          <w:sz w:val="20"/>
          <w:szCs w:val="20"/>
        </w:rPr>
        <w:lastRenderedPageBreak/>
        <w:t>От основных видов уставной деятельности (млн.руб.)</w:t>
      </w:r>
    </w:p>
    <w:p w:rsidR="00F0093B" w:rsidRPr="002F0C92" w:rsidRDefault="00F0093B" w:rsidP="00F0093B">
      <w:pPr>
        <w:spacing w:after="0"/>
        <w:jc w:val="center"/>
        <w:rPr>
          <w:rFonts w:ascii="Times New Roman" w:hAnsi="Times New Roman"/>
          <w:noProof/>
          <w:sz w:val="20"/>
          <w:szCs w:val="20"/>
        </w:rPr>
      </w:pPr>
      <w:r w:rsidRPr="002F0C92">
        <w:rPr>
          <w:rFonts w:ascii="Times New Roman" w:hAnsi="Times New Roman"/>
          <w:noProof/>
          <w:sz w:val="20"/>
          <w:szCs w:val="20"/>
        </w:rPr>
        <w:drawing>
          <wp:inline distT="0" distB="0" distL="0" distR="0">
            <wp:extent cx="4270375" cy="2744470"/>
            <wp:effectExtent l="57150" t="0" r="34925" b="3683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0093B" w:rsidRPr="002F0C92" w:rsidRDefault="00F0093B" w:rsidP="00F0093B">
      <w:pPr>
        <w:ind w:firstLine="709"/>
        <w:jc w:val="both"/>
        <w:rPr>
          <w:rFonts w:ascii="Times New Roman" w:hAnsi="Times New Roman"/>
          <w:sz w:val="20"/>
          <w:szCs w:val="20"/>
        </w:rPr>
      </w:pPr>
      <w:r w:rsidRPr="002F0C92">
        <w:rPr>
          <w:rFonts w:ascii="Times New Roman" w:hAnsi="Times New Roman"/>
          <w:sz w:val="20"/>
          <w:szCs w:val="20"/>
        </w:rPr>
        <w:t>В Рязанской области культурно-досуговые учреждения наибольший доход получают от организации массовых мероприятий (праздники, концерты, фестивали и т.д.), дискотек и танцевальных вечеров, платных кружков художественной самодеятельности. Популярностью пользуется также проведение торжеств и обрядов.</w:t>
      </w:r>
    </w:p>
    <w:p w:rsidR="00F0093B" w:rsidRPr="002F0C92" w:rsidRDefault="00F0093B" w:rsidP="00F0093B">
      <w:pPr>
        <w:ind w:firstLine="709"/>
        <w:jc w:val="both"/>
        <w:rPr>
          <w:rFonts w:ascii="Times New Roman" w:hAnsi="Times New Roman"/>
          <w:sz w:val="20"/>
          <w:szCs w:val="20"/>
        </w:rPr>
      </w:pPr>
      <w:r w:rsidRPr="002F0C92">
        <w:rPr>
          <w:rFonts w:ascii="Times New Roman" w:hAnsi="Times New Roman"/>
          <w:sz w:val="20"/>
          <w:szCs w:val="20"/>
        </w:rPr>
        <w:t>Поступление денежных средств за 2015 год:</w:t>
      </w:r>
    </w:p>
    <w:p w:rsidR="00F0093B" w:rsidRPr="002F0C92" w:rsidRDefault="00F0093B" w:rsidP="00F0093B">
      <w:pPr>
        <w:numPr>
          <w:ilvl w:val="0"/>
          <w:numId w:val="37"/>
        </w:numPr>
        <w:tabs>
          <w:tab w:val="clear" w:pos="1480"/>
          <w:tab w:val="num" w:pos="741"/>
          <w:tab w:val="left" w:pos="1368"/>
          <w:tab w:val="left" w:pos="2109"/>
          <w:tab w:val="left" w:pos="2280"/>
        </w:tabs>
        <w:spacing w:after="0" w:line="240" w:lineRule="auto"/>
        <w:ind w:left="741" w:firstLine="684"/>
        <w:jc w:val="both"/>
        <w:rPr>
          <w:rFonts w:ascii="Times New Roman" w:hAnsi="Times New Roman"/>
          <w:sz w:val="20"/>
          <w:szCs w:val="20"/>
        </w:rPr>
      </w:pPr>
      <w:r w:rsidRPr="002F0C92">
        <w:rPr>
          <w:rFonts w:ascii="Times New Roman" w:hAnsi="Times New Roman"/>
          <w:sz w:val="20"/>
          <w:szCs w:val="20"/>
        </w:rPr>
        <w:t xml:space="preserve">от массовых мероприятий –11 млн. 23 тыс. рублей;  </w:t>
      </w:r>
    </w:p>
    <w:p w:rsidR="00F0093B" w:rsidRPr="002F0C92" w:rsidRDefault="00F0093B" w:rsidP="00F0093B">
      <w:pPr>
        <w:numPr>
          <w:ilvl w:val="0"/>
          <w:numId w:val="37"/>
        </w:numPr>
        <w:tabs>
          <w:tab w:val="clear" w:pos="1480"/>
          <w:tab w:val="left" w:pos="1368"/>
          <w:tab w:val="left" w:pos="2109"/>
          <w:tab w:val="num" w:pos="2223"/>
          <w:tab w:val="left" w:pos="2280"/>
        </w:tabs>
        <w:spacing w:after="0" w:line="240" w:lineRule="auto"/>
        <w:ind w:left="2166" w:hanging="741"/>
        <w:jc w:val="both"/>
        <w:rPr>
          <w:rFonts w:ascii="Times New Roman" w:hAnsi="Times New Roman"/>
          <w:sz w:val="20"/>
          <w:szCs w:val="20"/>
        </w:rPr>
      </w:pPr>
      <w:r w:rsidRPr="002F0C92">
        <w:rPr>
          <w:rFonts w:ascii="Times New Roman" w:hAnsi="Times New Roman"/>
          <w:sz w:val="20"/>
          <w:szCs w:val="20"/>
        </w:rPr>
        <w:t xml:space="preserve">от дискотек и танцевальных вечеров – 6 млн. 343 тыс. рублей; </w:t>
      </w:r>
    </w:p>
    <w:p w:rsidR="00F0093B" w:rsidRPr="002F0C92" w:rsidRDefault="00F0093B" w:rsidP="00F0093B">
      <w:pPr>
        <w:numPr>
          <w:ilvl w:val="0"/>
          <w:numId w:val="37"/>
        </w:numPr>
        <w:tabs>
          <w:tab w:val="clear" w:pos="1480"/>
          <w:tab w:val="left" w:pos="1368"/>
          <w:tab w:val="left" w:pos="2109"/>
          <w:tab w:val="left" w:pos="2280"/>
        </w:tabs>
        <w:spacing w:after="0" w:line="240" w:lineRule="auto"/>
        <w:ind w:left="2109" w:hanging="684"/>
        <w:jc w:val="both"/>
        <w:rPr>
          <w:rFonts w:ascii="Times New Roman" w:hAnsi="Times New Roman"/>
          <w:sz w:val="20"/>
          <w:szCs w:val="20"/>
        </w:rPr>
      </w:pPr>
      <w:r w:rsidRPr="002F0C92">
        <w:rPr>
          <w:rFonts w:ascii="Times New Roman" w:hAnsi="Times New Roman"/>
          <w:sz w:val="20"/>
          <w:szCs w:val="20"/>
        </w:rPr>
        <w:t xml:space="preserve">от услуг по проведению торжеств и обрядов – 348 тыс. рублей; </w:t>
      </w:r>
    </w:p>
    <w:p w:rsidR="00F0093B" w:rsidRPr="002F0C92" w:rsidRDefault="00F0093B" w:rsidP="00F0093B">
      <w:pPr>
        <w:numPr>
          <w:ilvl w:val="0"/>
          <w:numId w:val="37"/>
        </w:numPr>
        <w:tabs>
          <w:tab w:val="clear" w:pos="1480"/>
          <w:tab w:val="left" w:pos="1368"/>
          <w:tab w:val="left" w:pos="2109"/>
          <w:tab w:val="left" w:pos="2280"/>
        </w:tabs>
        <w:spacing w:after="0" w:line="240" w:lineRule="auto"/>
        <w:ind w:left="2109" w:hanging="684"/>
        <w:jc w:val="both"/>
        <w:rPr>
          <w:rFonts w:ascii="Times New Roman" w:hAnsi="Times New Roman"/>
          <w:sz w:val="20"/>
          <w:szCs w:val="20"/>
        </w:rPr>
      </w:pPr>
      <w:r w:rsidRPr="002F0C92">
        <w:rPr>
          <w:rFonts w:ascii="Times New Roman" w:hAnsi="Times New Roman"/>
          <w:sz w:val="20"/>
          <w:szCs w:val="20"/>
        </w:rPr>
        <w:t xml:space="preserve">от видеопоказа – 218 тыс. рублей; </w:t>
      </w:r>
    </w:p>
    <w:p w:rsidR="00F0093B" w:rsidRPr="002F0C92" w:rsidRDefault="00F0093B" w:rsidP="00F0093B">
      <w:pPr>
        <w:numPr>
          <w:ilvl w:val="0"/>
          <w:numId w:val="37"/>
        </w:numPr>
        <w:tabs>
          <w:tab w:val="clear" w:pos="1480"/>
          <w:tab w:val="num" w:pos="741"/>
          <w:tab w:val="left" w:pos="1368"/>
          <w:tab w:val="left" w:pos="2109"/>
          <w:tab w:val="left" w:pos="2280"/>
        </w:tabs>
        <w:spacing w:after="0" w:line="240" w:lineRule="auto"/>
        <w:ind w:left="2109" w:hanging="684"/>
        <w:jc w:val="both"/>
        <w:rPr>
          <w:rFonts w:ascii="Times New Roman" w:hAnsi="Times New Roman"/>
          <w:sz w:val="20"/>
          <w:szCs w:val="20"/>
        </w:rPr>
      </w:pPr>
      <w:r w:rsidRPr="002F0C92">
        <w:rPr>
          <w:rFonts w:ascii="Times New Roman" w:hAnsi="Times New Roman"/>
          <w:sz w:val="20"/>
          <w:szCs w:val="20"/>
        </w:rPr>
        <w:t xml:space="preserve">доходы от спортзала, тенниса – 43 тыс. рублей; </w:t>
      </w:r>
    </w:p>
    <w:p w:rsidR="00F0093B" w:rsidRPr="002F0C92" w:rsidRDefault="00F0093B" w:rsidP="00F0093B">
      <w:pPr>
        <w:numPr>
          <w:ilvl w:val="0"/>
          <w:numId w:val="37"/>
        </w:numPr>
        <w:tabs>
          <w:tab w:val="clear" w:pos="1480"/>
          <w:tab w:val="num" w:pos="741"/>
          <w:tab w:val="left" w:pos="1368"/>
          <w:tab w:val="left" w:pos="2109"/>
          <w:tab w:val="num" w:pos="2166"/>
          <w:tab w:val="left" w:pos="2280"/>
        </w:tabs>
        <w:spacing w:after="0" w:line="240" w:lineRule="auto"/>
        <w:ind w:left="2166" w:hanging="741"/>
        <w:jc w:val="both"/>
        <w:rPr>
          <w:rFonts w:ascii="Times New Roman" w:hAnsi="Times New Roman"/>
          <w:sz w:val="20"/>
          <w:szCs w:val="20"/>
        </w:rPr>
      </w:pPr>
      <w:r w:rsidRPr="002F0C92">
        <w:rPr>
          <w:rFonts w:ascii="Times New Roman" w:hAnsi="Times New Roman"/>
          <w:sz w:val="20"/>
          <w:szCs w:val="20"/>
        </w:rPr>
        <w:t>сумма средств из внебюджетных источников составляет 1млн. 861 тыс. рублей;</w:t>
      </w:r>
    </w:p>
    <w:p w:rsidR="00F0093B" w:rsidRPr="002F0C92" w:rsidRDefault="00F0093B" w:rsidP="00F0093B">
      <w:pPr>
        <w:numPr>
          <w:ilvl w:val="0"/>
          <w:numId w:val="37"/>
        </w:numPr>
        <w:tabs>
          <w:tab w:val="clear" w:pos="1480"/>
          <w:tab w:val="num" w:pos="741"/>
          <w:tab w:val="left" w:pos="1368"/>
          <w:tab w:val="left" w:pos="2109"/>
          <w:tab w:val="num" w:pos="2166"/>
          <w:tab w:val="left" w:pos="2280"/>
        </w:tabs>
        <w:spacing w:after="0" w:line="240" w:lineRule="auto"/>
        <w:ind w:left="2166" w:hanging="741"/>
        <w:jc w:val="both"/>
        <w:rPr>
          <w:rFonts w:ascii="Times New Roman" w:hAnsi="Times New Roman"/>
          <w:sz w:val="20"/>
          <w:szCs w:val="20"/>
        </w:rPr>
      </w:pPr>
      <w:r w:rsidRPr="002F0C92">
        <w:rPr>
          <w:rFonts w:ascii="Times New Roman" w:hAnsi="Times New Roman"/>
          <w:sz w:val="20"/>
          <w:szCs w:val="20"/>
        </w:rPr>
        <w:t xml:space="preserve">другие услуги, в т.ч. доходы от платных кружков – 10 млн. 665 тыс. рублей. </w:t>
      </w:r>
    </w:p>
    <w:p w:rsidR="00F0093B" w:rsidRPr="002F0C92" w:rsidRDefault="00F0093B" w:rsidP="00F0093B">
      <w:pPr>
        <w:ind w:firstLine="709"/>
        <w:jc w:val="both"/>
        <w:rPr>
          <w:rFonts w:ascii="Times New Roman" w:hAnsi="Times New Roman"/>
          <w:iCs/>
          <w:sz w:val="20"/>
          <w:szCs w:val="20"/>
        </w:rPr>
      </w:pPr>
      <w:r w:rsidRPr="002F0C92">
        <w:rPr>
          <w:rFonts w:ascii="Times New Roman" w:hAnsi="Times New Roman"/>
          <w:iCs/>
          <w:sz w:val="20"/>
          <w:szCs w:val="20"/>
        </w:rPr>
        <w:t>В 2015 году наиболее успешно заработали средства от развития платных услуг клубные учреждения следующих муниципальных образований:  г. Рязань -23 млн. 482 тыс. рублей, г. Скопин – 1млн. 666 тыс. рублей, г. Сасово -1 млн. 100 тыс.рублей, Старожиловский район – 1 млн. 010 тыс. рублей, Рыбновский район – 901 тыс. рублей, Михайловский район – 856 тыс. рублей.</w:t>
      </w:r>
    </w:p>
    <w:p w:rsidR="00F0093B" w:rsidRPr="002F0C92" w:rsidRDefault="00F0093B" w:rsidP="00F0093B">
      <w:pPr>
        <w:ind w:firstLine="708"/>
        <w:jc w:val="both"/>
        <w:rPr>
          <w:rFonts w:ascii="Times New Roman" w:hAnsi="Times New Roman"/>
          <w:sz w:val="20"/>
          <w:szCs w:val="20"/>
        </w:rPr>
      </w:pPr>
      <w:r w:rsidRPr="002F0C92">
        <w:rPr>
          <w:rFonts w:ascii="Times New Roman" w:hAnsi="Times New Roman"/>
          <w:iCs/>
          <w:sz w:val="20"/>
          <w:szCs w:val="20"/>
        </w:rPr>
        <w:t xml:space="preserve">Наиболее широкий спектр платных услуг среди городов реализуют г.Рязань, г.Скопин и г.Сасово. Клубные учреждения г.Рязани, г.Скопина и г.Сасове работают в следующих направлениях: массовые мероприятия, дискотеки и танцевальные вечера, видеопоказ, аренда, </w:t>
      </w:r>
      <w:r w:rsidRPr="002F0C92">
        <w:rPr>
          <w:rFonts w:ascii="Times New Roman" w:hAnsi="Times New Roman"/>
          <w:sz w:val="20"/>
          <w:szCs w:val="20"/>
        </w:rPr>
        <w:t>услуги по проведению торжеств и обрядов, другие услуги, доходы от платных кружков.</w:t>
      </w:r>
    </w:p>
    <w:p w:rsidR="00F0093B" w:rsidRPr="002F0C92" w:rsidRDefault="00F0093B" w:rsidP="00F0093B">
      <w:pPr>
        <w:ind w:firstLine="709"/>
        <w:jc w:val="both"/>
        <w:rPr>
          <w:rFonts w:ascii="Times New Roman" w:hAnsi="Times New Roman"/>
          <w:iCs/>
          <w:sz w:val="20"/>
          <w:szCs w:val="20"/>
        </w:rPr>
      </w:pPr>
    </w:p>
    <w:p w:rsidR="00F0093B" w:rsidRPr="002F0C92" w:rsidRDefault="00F0093B" w:rsidP="00F0093B">
      <w:pPr>
        <w:ind w:firstLine="709"/>
        <w:jc w:val="center"/>
        <w:rPr>
          <w:rFonts w:ascii="Times New Roman" w:hAnsi="Times New Roman"/>
          <w:iCs/>
          <w:sz w:val="20"/>
          <w:szCs w:val="20"/>
        </w:rPr>
      </w:pPr>
      <w:r w:rsidRPr="002F0C92">
        <w:rPr>
          <w:rFonts w:ascii="Times New Roman" w:hAnsi="Times New Roman"/>
          <w:iCs/>
          <w:noProof/>
          <w:sz w:val="20"/>
          <w:szCs w:val="20"/>
        </w:rPr>
        <w:drawing>
          <wp:inline distT="0" distB="0" distL="0" distR="0">
            <wp:extent cx="2895600" cy="2076450"/>
            <wp:effectExtent l="19050" t="0" r="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0093B" w:rsidRPr="002F0C92" w:rsidRDefault="00F0093B" w:rsidP="00F0093B">
      <w:pPr>
        <w:jc w:val="both"/>
        <w:rPr>
          <w:rFonts w:ascii="Times New Roman" w:hAnsi="Times New Roman"/>
          <w:iCs/>
          <w:sz w:val="20"/>
          <w:szCs w:val="20"/>
        </w:rPr>
      </w:pPr>
    </w:p>
    <w:p w:rsidR="00F0093B" w:rsidRPr="002F0C92" w:rsidRDefault="00F0093B" w:rsidP="00F0093B">
      <w:pPr>
        <w:ind w:firstLine="708"/>
        <w:jc w:val="center"/>
        <w:rPr>
          <w:rFonts w:ascii="Times New Roman" w:hAnsi="Times New Roman"/>
          <w:iCs/>
          <w:sz w:val="20"/>
          <w:szCs w:val="20"/>
        </w:rPr>
      </w:pPr>
      <w:r w:rsidRPr="002F0C92">
        <w:rPr>
          <w:rFonts w:ascii="Times New Roman" w:hAnsi="Times New Roman"/>
          <w:iCs/>
          <w:noProof/>
          <w:sz w:val="20"/>
          <w:szCs w:val="20"/>
        </w:rPr>
        <w:lastRenderedPageBreak/>
        <w:drawing>
          <wp:inline distT="0" distB="0" distL="0" distR="0">
            <wp:extent cx="3705225" cy="2333625"/>
            <wp:effectExtent l="19050" t="0" r="0"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0093B" w:rsidRPr="002F0C92" w:rsidRDefault="00F0093B" w:rsidP="00F0093B">
      <w:pPr>
        <w:ind w:firstLine="708"/>
        <w:jc w:val="center"/>
        <w:rPr>
          <w:rFonts w:ascii="Times New Roman" w:hAnsi="Times New Roman"/>
          <w:iCs/>
          <w:sz w:val="20"/>
          <w:szCs w:val="20"/>
        </w:rPr>
      </w:pPr>
      <w:r w:rsidRPr="002F0C92">
        <w:rPr>
          <w:rFonts w:ascii="Times New Roman" w:hAnsi="Times New Roman"/>
          <w:iCs/>
          <w:noProof/>
          <w:sz w:val="20"/>
          <w:szCs w:val="20"/>
        </w:rPr>
        <w:drawing>
          <wp:inline distT="0" distB="0" distL="0" distR="0">
            <wp:extent cx="3848100" cy="2667000"/>
            <wp:effectExtent l="19050" t="0" r="0" b="0"/>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0093B" w:rsidRPr="002F0C92" w:rsidRDefault="00F0093B" w:rsidP="00F0093B">
      <w:pPr>
        <w:ind w:firstLine="708"/>
        <w:jc w:val="both"/>
        <w:rPr>
          <w:rFonts w:ascii="Times New Roman" w:hAnsi="Times New Roman"/>
          <w:sz w:val="20"/>
          <w:szCs w:val="20"/>
        </w:rPr>
      </w:pPr>
      <w:r w:rsidRPr="002F0C92">
        <w:rPr>
          <w:rFonts w:ascii="Times New Roman" w:hAnsi="Times New Roman"/>
          <w:sz w:val="20"/>
          <w:szCs w:val="20"/>
        </w:rPr>
        <w:t>Среди районов разнообразные платные услуги оказывают КДУ Шиловского района: массовые мероприятия, дискотеки и  танцевальные вечера</w:t>
      </w:r>
      <w:r w:rsidRPr="002F0C92">
        <w:rPr>
          <w:sz w:val="20"/>
          <w:szCs w:val="20"/>
        </w:rPr>
        <w:t xml:space="preserve"> </w:t>
      </w:r>
      <w:r w:rsidRPr="002F0C92">
        <w:rPr>
          <w:rFonts w:ascii="Times New Roman" w:hAnsi="Times New Roman"/>
          <w:sz w:val="20"/>
          <w:szCs w:val="20"/>
        </w:rPr>
        <w:t>реализация изделий декоративно-прикладного творчества,</w:t>
      </w:r>
      <w:r w:rsidRPr="002F0C92">
        <w:rPr>
          <w:sz w:val="20"/>
          <w:szCs w:val="20"/>
        </w:rPr>
        <w:t xml:space="preserve"> </w:t>
      </w:r>
      <w:r w:rsidRPr="002F0C92">
        <w:rPr>
          <w:rFonts w:ascii="Times New Roman" w:hAnsi="Times New Roman"/>
          <w:sz w:val="20"/>
          <w:szCs w:val="20"/>
        </w:rPr>
        <w:t>другие услуги, доходы от платных кружков.</w:t>
      </w:r>
    </w:p>
    <w:p w:rsidR="00F0093B" w:rsidRPr="002F0C92" w:rsidRDefault="00F0093B" w:rsidP="00F0093B">
      <w:pPr>
        <w:ind w:firstLine="708"/>
        <w:jc w:val="center"/>
        <w:rPr>
          <w:rFonts w:ascii="Times New Roman" w:hAnsi="Times New Roman"/>
          <w:sz w:val="20"/>
          <w:szCs w:val="20"/>
        </w:rPr>
      </w:pPr>
      <w:r w:rsidRPr="002F0C92">
        <w:rPr>
          <w:rFonts w:ascii="Times New Roman" w:hAnsi="Times New Roman"/>
          <w:noProof/>
          <w:sz w:val="20"/>
          <w:szCs w:val="20"/>
        </w:rPr>
        <w:drawing>
          <wp:inline distT="0" distB="0" distL="0" distR="0">
            <wp:extent cx="3895725" cy="2847975"/>
            <wp:effectExtent l="19050" t="0" r="0" b="0"/>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0093B" w:rsidRPr="002F0C92" w:rsidRDefault="00F0093B" w:rsidP="00F0093B">
      <w:pPr>
        <w:ind w:firstLine="708"/>
        <w:jc w:val="both"/>
        <w:rPr>
          <w:rFonts w:ascii="Times New Roman" w:hAnsi="Times New Roman"/>
          <w:sz w:val="20"/>
          <w:szCs w:val="20"/>
        </w:rPr>
      </w:pPr>
      <w:r w:rsidRPr="002F0C92">
        <w:rPr>
          <w:rFonts w:ascii="Times New Roman" w:hAnsi="Times New Roman"/>
          <w:sz w:val="20"/>
          <w:szCs w:val="20"/>
        </w:rPr>
        <w:t>В 2015 году в сравнении с прошлым годом, среди всех муниципальных образований значительно увеличился доход от платных услуг в Старожиловском, Шацком и Шиловском районах.</w:t>
      </w:r>
    </w:p>
    <w:p w:rsidR="00F0093B" w:rsidRPr="002F0C92" w:rsidRDefault="00F0093B" w:rsidP="00F0093B">
      <w:pPr>
        <w:ind w:firstLine="709"/>
        <w:jc w:val="both"/>
        <w:rPr>
          <w:rFonts w:ascii="Times New Roman" w:hAnsi="Times New Roman"/>
          <w:sz w:val="20"/>
          <w:szCs w:val="20"/>
        </w:rPr>
      </w:pPr>
      <w:r w:rsidRPr="002F0C92">
        <w:rPr>
          <w:rFonts w:ascii="Times New Roman" w:hAnsi="Times New Roman"/>
          <w:sz w:val="20"/>
          <w:szCs w:val="20"/>
        </w:rPr>
        <w:lastRenderedPageBreak/>
        <w:t>Доход от платных услуг в КДУ Старожиловского района в 2014 году составлял 809 тыс. рублей, а на 2015 год составляет 1 млн. 10 тыс. рублей. В Шацком районе в 2014 году КДУ заработали 163 тыс.рублей, а в 2015 году 263 тыс. рублей. А в Шиловском районе доход от платных услуг за 2014 год составил 851 тыс. рублей, а в 2015 году 1млн. 218 тыс. рублей.</w:t>
      </w:r>
    </w:p>
    <w:p w:rsidR="00F0093B" w:rsidRPr="002F0C92" w:rsidRDefault="00F0093B" w:rsidP="00F0093B">
      <w:pPr>
        <w:spacing w:after="0" w:line="240" w:lineRule="auto"/>
        <w:ind w:firstLine="709"/>
        <w:jc w:val="center"/>
        <w:rPr>
          <w:rFonts w:ascii="Times New Roman" w:hAnsi="Times New Roman"/>
          <w:b/>
          <w:sz w:val="20"/>
          <w:szCs w:val="20"/>
        </w:rPr>
      </w:pPr>
      <w:r w:rsidRPr="002F0C92">
        <w:rPr>
          <w:rFonts w:ascii="Times New Roman" w:hAnsi="Times New Roman"/>
          <w:b/>
          <w:sz w:val="20"/>
          <w:szCs w:val="20"/>
        </w:rPr>
        <w:t xml:space="preserve">Сведения о платных услугах </w:t>
      </w:r>
    </w:p>
    <w:p w:rsidR="00F0093B" w:rsidRPr="002F0C92" w:rsidRDefault="00F0093B" w:rsidP="00F0093B">
      <w:pPr>
        <w:spacing w:after="0" w:line="240" w:lineRule="auto"/>
        <w:ind w:firstLine="709"/>
        <w:jc w:val="center"/>
        <w:rPr>
          <w:rFonts w:ascii="Times New Roman" w:hAnsi="Times New Roman"/>
          <w:b/>
          <w:sz w:val="20"/>
          <w:szCs w:val="20"/>
        </w:rPr>
      </w:pPr>
      <w:r w:rsidRPr="002F0C92">
        <w:rPr>
          <w:rFonts w:ascii="Times New Roman" w:hAnsi="Times New Roman"/>
          <w:b/>
          <w:sz w:val="20"/>
          <w:szCs w:val="20"/>
        </w:rPr>
        <w:t>в КДУ Старожиловского района (тыс. руб.)</w:t>
      </w:r>
    </w:p>
    <w:p w:rsidR="00F0093B" w:rsidRPr="002F0C92" w:rsidRDefault="00F0093B" w:rsidP="00F0093B">
      <w:pPr>
        <w:jc w:val="center"/>
        <w:rPr>
          <w:rFonts w:ascii="Times New Roman" w:hAnsi="Times New Roman"/>
          <w:noProof/>
          <w:sz w:val="20"/>
          <w:szCs w:val="20"/>
        </w:rPr>
      </w:pPr>
      <w:r w:rsidRPr="002F0C92">
        <w:rPr>
          <w:rFonts w:ascii="Times New Roman" w:hAnsi="Times New Roman"/>
          <w:noProof/>
          <w:sz w:val="20"/>
          <w:szCs w:val="20"/>
        </w:rPr>
        <w:drawing>
          <wp:inline distT="0" distB="0" distL="0" distR="0">
            <wp:extent cx="4331335" cy="2428875"/>
            <wp:effectExtent l="19050" t="0" r="0" b="0"/>
            <wp:docPr id="2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0093B" w:rsidRPr="002F0C92" w:rsidRDefault="00F0093B" w:rsidP="00F0093B">
      <w:pPr>
        <w:spacing w:after="0" w:line="240" w:lineRule="auto"/>
        <w:ind w:firstLine="709"/>
        <w:jc w:val="center"/>
        <w:rPr>
          <w:rFonts w:ascii="Times New Roman" w:hAnsi="Times New Roman"/>
          <w:b/>
          <w:sz w:val="20"/>
          <w:szCs w:val="20"/>
        </w:rPr>
      </w:pPr>
      <w:r w:rsidRPr="002F0C92">
        <w:rPr>
          <w:rFonts w:ascii="Times New Roman" w:hAnsi="Times New Roman"/>
          <w:b/>
          <w:sz w:val="20"/>
          <w:szCs w:val="20"/>
        </w:rPr>
        <w:t xml:space="preserve">Сведения о платных услугах </w:t>
      </w:r>
    </w:p>
    <w:p w:rsidR="00F0093B" w:rsidRPr="002F0C92" w:rsidRDefault="00F0093B" w:rsidP="00F0093B">
      <w:pPr>
        <w:spacing w:after="0" w:line="240" w:lineRule="auto"/>
        <w:ind w:firstLine="709"/>
        <w:jc w:val="center"/>
        <w:rPr>
          <w:rFonts w:ascii="Times New Roman" w:hAnsi="Times New Roman"/>
          <w:b/>
          <w:sz w:val="20"/>
          <w:szCs w:val="20"/>
        </w:rPr>
      </w:pPr>
      <w:r w:rsidRPr="002F0C92">
        <w:rPr>
          <w:rFonts w:ascii="Times New Roman" w:hAnsi="Times New Roman"/>
          <w:b/>
          <w:sz w:val="20"/>
          <w:szCs w:val="20"/>
        </w:rPr>
        <w:t>в КДУ Шацкого района (тыс. руб.)</w:t>
      </w:r>
    </w:p>
    <w:p w:rsidR="00F0093B" w:rsidRPr="002F0C92" w:rsidRDefault="00F0093B" w:rsidP="00F0093B">
      <w:pPr>
        <w:jc w:val="center"/>
        <w:rPr>
          <w:rFonts w:ascii="Times New Roman" w:hAnsi="Times New Roman"/>
          <w:b/>
          <w:noProof/>
          <w:sz w:val="20"/>
          <w:szCs w:val="20"/>
        </w:rPr>
      </w:pPr>
      <w:r w:rsidRPr="002F0C92">
        <w:rPr>
          <w:rFonts w:ascii="Times New Roman" w:hAnsi="Times New Roman"/>
          <w:b/>
          <w:noProof/>
          <w:sz w:val="20"/>
          <w:szCs w:val="20"/>
        </w:rPr>
        <w:drawing>
          <wp:inline distT="0" distB="0" distL="0" distR="0">
            <wp:extent cx="3895725" cy="2352675"/>
            <wp:effectExtent l="19050" t="0" r="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0093B" w:rsidRPr="002F0C92" w:rsidRDefault="00F0093B" w:rsidP="00F0093B">
      <w:pPr>
        <w:spacing w:after="0" w:line="240" w:lineRule="auto"/>
        <w:ind w:firstLine="709"/>
        <w:jc w:val="center"/>
        <w:rPr>
          <w:rFonts w:ascii="Times New Roman" w:hAnsi="Times New Roman"/>
          <w:b/>
          <w:sz w:val="20"/>
          <w:szCs w:val="20"/>
        </w:rPr>
      </w:pPr>
      <w:r w:rsidRPr="002F0C92">
        <w:rPr>
          <w:rFonts w:ascii="Times New Roman" w:hAnsi="Times New Roman"/>
          <w:b/>
          <w:sz w:val="20"/>
          <w:szCs w:val="20"/>
        </w:rPr>
        <w:t xml:space="preserve">Сведения о платных услугах </w:t>
      </w:r>
    </w:p>
    <w:p w:rsidR="00F0093B" w:rsidRPr="002F0C92" w:rsidRDefault="00F0093B" w:rsidP="00F0093B">
      <w:pPr>
        <w:spacing w:after="0" w:line="240" w:lineRule="auto"/>
        <w:ind w:firstLine="709"/>
        <w:jc w:val="center"/>
        <w:rPr>
          <w:rFonts w:ascii="Times New Roman" w:hAnsi="Times New Roman"/>
          <w:b/>
          <w:sz w:val="20"/>
          <w:szCs w:val="20"/>
        </w:rPr>
      </w:pPr>
      <w:r w:rsidRPr="002F0C92">
        <w:rPr>
          <w:rFonts w:ascii="Times New Roman" w:hAnsi="Times New Roman"/>
          <w:b/>
          <w:sz w:val="20"/>
          <w:szCs w:val="20"/>
        </w:rPr>
        <w:t>в КДУ Шиловского района (тыс. руб.)</w:t>
      </w:r>
    </w:p>
    <w:p w:rsidR="00F0093B" w:rsidRPr="002F0C92" w:rsidRDefault="00F0093B" w:rsidP="00F0093B">
      <w:pPr>
        <w:jc w:val="center"/>
        <w:rPr>
          <w:rFonts w:ascii="Times New Roman" w:hAnsi="Times New Roman"/>
          <w:b/>
          <w:noProof/>
          <w:sz w:val="20"/>
          <w:szCs w:val="20"/>
        </w:rPr>
      </w:pPr>
      <w:r w:rsidRPr="002F0C92">
        <w:rPr>
          <w:rFonts w:ascii="Times New Roman" w:hAnsi="Times New Roman"/>
          <w:b/>
          <w:noProof/>
          <w:sz w:val="20"/>
          <w:szCs w:val="20"/>
        </w:rPr>
        <w:drawing>
          <wp:inline distT="0" distB="0" distL="0" distR="0">
            <wp:extent cx="2819400" cy="2314575"/>
            <wp:effectExtent l="19050" t="0" r="0" b="0"/>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0093B" w:rsidRPr="002F0C92" w:rsidRDefault="00F0093B" w:rsidP="00F0093B">
      <w:pPr>
        <w:ind w:firstLine="702"/>
        <w:jc w:val="both"/>
        <w:rPr>
          <w:rFonts w:ascii="Times New Roman" w:hAnsi="Times New Roman"/>
          <w:sz w:val="20"/>
          <w:szCs w:val="20"/>
        </w:rPr>
      </w:pPr>
      <w:r w:rsidRPr="002F0C92">
        <w:rPr>
          <w:rFonts w:ascii="Times New Roman" w:hAnsi="Times New Roman"/>
          <w:sz w:val="20"/>
          <w:szCs w:val="20"/>
        </w:rPr>
        <w:lastRenderedPageBreak/>
        <w:t>Лидерами в предоставлении платных услуг являются следующие городские и районные Дома (Дворцы) культуры:</w:t>
      </w:r>
    </w:p>
    <w:p w:rsidR="00F0093B" w:rsidRPr="002F0C92" w:rsidRDefault="00F0093B" w:rsidP="00F0093B">
      <w:pPr>
        <w:pStyle w:val="ac"/>
        <w:numPr>
          <w:ilvl w:val="0"/>
          <w:numId w:val="39"/>
        </w:numPr>
        <w:tabs>
          <w:tab w:val="left" w:pos="1418"/>
        </w:tabs>
        <w:jc w:val="both"/>
        <w:rPr>
          <w:sz w:val="20"/>
          <w:szCs w:val="20"/>
        </w:rPr>
      </w:pPr>
      <w:r w:rsidRPr="002F0C92">
        <w:rPr>
          <w:sz w:val="20"/>
          <w:szCs w:val="20"/>
        </w:rPr>
        <w:t>МБУК «Муниципальный культурный центр г.Рязани» –13 млн. 913 тыс. руб;</w:t>
      </w:r>
    </w:p>
    <w:p w:rsidR="00F0093B" w:rsidRPr="002F0C92" w:rsidRDefault="00F0093B" w:rsidP="00F0093B">
      <w:pPr>
        <w:pStyle w:val="ac"/>
        <w:numPr>
          <w:ilvl w:val="0"/>
          <w:numId w:val="39"/>
        </w:numPr>
        <w:tabs>
          <w:tab w:val="left" w:pos="2109"/>
        </w:tabs>
        <w:jc w:val="both"/>
        <w:rPr>
          <w:sz w:val="20"/>
          <w:szCs w:val="20"/>
        </w:rPr>
      </w:pPr>
      <w:r w:rsidRPr="002F0C92">
        <w:rPr>
          <w:sz w:val="20"/>
          <w:szCs w:val="20"/>
        </w:rPr>
        <w:t>МАУК «ДК «Приокский» г.Рязань – 5 млн.460 рублей;</w:t>
      </w:r>
    </w:p>
    <w:p w:rsidR="00F0093B" w:rsidRPr="002F0C92" w:rsidRDefault="00F0093B" w:rsidP="00F0093B">
      <w:pPr>
        <w:pStyle w:val="ac"/>
        <w:numPr>
          <w:ilvl w:val="0"/>
          <w:numId w:val="39"/>
        </w:numPr>
        <w:tabs>
          <w:tab w:val="left" w:pos="2109"/>
        </w:tabs>
        <w:jc w:val="both"/>
        <w:rPr>
          <w:sz w:val="20"/>
          <w:szCs w:val="20"/>
        </w:rPr>
      </w:pPr>
      <w:r w:rsidRPr="002F0C92">
        <w:rPr>
          <w:sz w:val="20"/>
          <w:szCs w:val="20"/>
        </w:rPr>
        <w:t>МБУК «КДЦ «Октябрь» г.Рязань 4 млн. 480 тыс. рублей;</w:t>
      </w:r>
    </w:p>
    <w:p w:rsidR="00F0093B" w:rsidRPr="002F0C92" w:rsidRDefault="00F0093B" w:rsidP="00F0093B">
      <w:pPr>
        <w:pStyle w:val="ac"/>
        <w:numPr>
          <w:ilvl w:val="0"/>
          <w:numId w:val="39"/>
        </w:numPr>
        <w:tabs>
          <w:tab w:val="left" w:pos="2109"/>
        </w:tabs>
        <w:jc w:val="both"/>
        <w:rPr>
          <w:sz w:val="20"/>
          <w:szCs w:val="20"/>
        </w:rPr>
      </w:pPr>
      <w:r w:rsidRPr="002F0C92">
        <w:rPr>
          <w:sz w:val="20"/>
          <w:szCs w:val="20"/>
        </w:rPr>
        <w:t>МБУК «Дворец культуры им. В.И. Ленина» г.Скопин – 1 млн. 521 тыс. рублей;</w:t>
      </w:r>
    </w:p>
    <w:p w:rsidR="00F0093B" w:rsidRPr="002F0C92" w:rsidRDefault="00F0093B" w:rsidP="00F0093B">
      <w:pPr>
        <w:pStyle w:val="ac"/>
        <w:numPr>
          <w:ilvl w:val="0"/>
          <w:numId w:val="39"/>
        </w:numPr>
        <w:tabs>
          <w:tab w:val="left" w:pos="2109"/>
        </w:tabs>
        <w:jc w:val="both"/>
        <w:rPr>
          <w:sz w:val="20"/>
          <w:szCs w:val="20"/>
        </w:rPr>
      </w:pPr>
      <w:r w:rsidRPr="002F0C92">
        <w:rPr>
          <w:sz w:val="20"/>
          <w:szCs w:val="20"/>
        </w:rPr>
        <w:t>МБУ «Муниципальный культурный центр» г.Сасово 995 тыс. рублей;</w:t>
      </w:r>
    </w:p>
    <w:p w:rsidR="00F0093B" w:rsidRPr="002F0C92" w:rsidRDefault="00F0093B" w:rsidP="00F0093B">
      <w:pPr>
        <w:pStyle w:val="ac"/>
        <w:numPr>
          <w:ilvl w:val="0"/>
          <w:numId w:val="39"/>
        </w:numPr>
        <w:tabs>
          <w:tab w:val="left" w:pos="2109"/>
        </w:tabs>
        <w:jc w:val="both"/>
        <w:rPr>
          <w:sz w:val="20"/>
          <w:szCs w:val="20"/>
        </w:rPr>
      </w:pPr>
      <w:r w:rsidRPr="002F0C92">
        <w:rPr>
          <w:sz w:val="20"/>
          <w:szCs w:val="20"/>
        </w:rPr>
        <w:t>МУК «Шиловский Районный Дворец культуры» – 659 тыс. рублей;</w:t>
      </w:r>
    </w:p>
    <w:p w:rsidR="00F0093B" w:rsidRPr="002F0C92" w:rsidRDefault="00F0093B" w:rsidP="00F0093B">
      <w:pPr>
        <w:pStyle w:val="ac"/>
        <w:numPr>
          <w:ilvl w:val="0"/>
          <w:numId w:val="39"/>
        </w:numPr>
        <w:tabs>
          <w:tab w:val="left" w:pos="2109"/>
        </w:tabs>
        <w:jc w:val="both"/>
        <w:rPr>
          <w:sz w:val="20"/>
          <w:szCs w:val="20"/>
        </w:rPr>
      </w:pPr>
      <w:r w:rsidRPr="002F0C92">
        <w:rPr>
          <w:sz w:val="20"/>
          <w:szCs w:val="20"/>
        </w:rPr>
        <w:t>МУК «Старожиловский Районный Дом культуры»– 504 тыс. рублей.</w:t>
      </w:r>
    </w:p>
    <w:p w:rsidR="00F0093B" w:rsidRPr="002F0C92" w:rsidRDefault="00F0093B" w:rsidP="00F0093B">
      <w:pPr>
        <w:ind w:firstLine="709"/>
        <w:jc w:val="both"/>
        <w:rPr>
          <w:rFonts w:ascii="Times New Roman" w:hAnsi="Times New Roman"/>
          <w:iCs/>
          <w:sz w:val="20"/>
          <w:szCs w:val="20"/>
        </w:rPr>
      </w:pPr>
    </w:p>
    <w:p w:rsidR="00F0093B" w:rsidRPr="002F0C92" w:rsidRDefault="00F0093B" w:rsidP="00F0093B">
      <w:pPr>
        <w:ind w:firstLine="709"/>
        <w:jc w:val="both"/>
        <w:rPr>
          <w:rFonts w:ascii="Times New Roman" w:hAnsi="Times New Roman"/>
          <w:sz w:val="20"/>
          <w:szCs w:val="20"/>
        </w:rPr>
      </w:pPr>
      <w:r w:rsidRPr="002F0C92">
        <w:rPr>
          <w:rFonts w:ascii="Times New Roman" w:hAnsi="Times New Roman"/>
          <w:iCs/>
          <w:sz w:val="20"/>
          <w:szCs w:val="20"/>
        </w:rPr>
        <w:t>Наряду с районными и городскими Домами культуры в направлении развития платных услуг наиболее успешно работают следующие сельские Дома культуры:</w:t>
      </w:r>
    </w:p>
    <w:p w:rsidR="00F0093B" w:rsidRPr="002F0C92" w:rsidRDefault="00F0093B" w:rsidP="00F0093B">
      <w:pPr>
        <w:numPr>
          <w:ilvl w:val="0"/>
          <w:numId w:val="38"/>
        </w:numPr>
        <w:spacing w:after="0" w:line="240" w:lineRule="auto"/>
        <w:jc w:val="both"/>
        <w:rPr>
          <w:rFonts w:ascii="Times New Roman" w:hAnsi="Times New Roman"/>
          <w:iCs/>
          <w:sz w:val="20"/>
          <w:szCs w:val="20"/>
        </w:rPr>
      </w:pPr>
      <w:r w:rsidRPr="002F0C92">
        <w:rPr>
          <w:rFonts w:ascii="Times New Roman" w:hAnsi="Times New Roman"/>
          <w:iCs/>
          <w:sz w:val="20"/>
          <w:szCs w:val="20"/>
        </w:rPr>
        <w:t>Старожиловский район, СДК Вороново–172 тыс.155 рублей;</w:t>
      </w:r>
    </w:p>
    <w:p w:rsidR="00F0093B" w:rsidRPr="002F0C92" w:rsidRDefault="00F0093B" w:rsidP="00F0093B">
      <w:pPr>
        <w:numPr>
          <w:ilvl w:val="0"/>
          <w:numId w:val="38"/>
        </w:numPr>
        <w:spacing w:after="0" w:line="240" w:lineRule="auto"/>
        <w:jc w:val="both"/>
        <w:rPr>
          <w:rFonts w:ascii="Times New Roman" w:hAnsi="Times New Roman"/>
          <w:iCs/>
          <w:sz w:val="20"/>
          <w:szCs w:val="20"/>
        </w:rPr>
      </w:pPr>
      <w:r w:rsidRPr="002F0C92">
        <w:rPr>
          <w:rFonts w:ascii="Times New Roman" w:hAnsi="Times New Roman"/>
          <w:iCs/>
          <w:sz w:val="20"/>
          <w:szCs w:val="20"/>
        </w:rPr>
        <w:t>Рыбновский район, Константиновский СДК–94тыс.950 рублей;</w:t>
      </w:r>
    </w:p>
    <w:p w:rsidR="00F0093B" w:rsidRPr="002F0C92" w:rsidRDefault="00F0093B" w:rsidP="00F0093B">
      <w:pPr>
        <w:numPr>
          <w:ilvl w:val="0"/>
          <w:numId w:val="38"/>
        </w:numPr>
        <w:spacing w:after="0" w:line="240" w:lineRule="auto"/>
        <w:jc w:val="both"/>
        <w:rPr>
          <w:rFonts w:ascii="Times New Roman" w:hAnsi="Times New Roman"/>
          <w:iCs/>
          <w:sz w:val="20"/>
          <w:szCs w:val="20"/>
        </w:rPr>
      </w:pPr>
      <w:r w:rsidRPr="002F0C92">
        <w:rPr>
          <w:rFonts w:ascii="Times New Roman" w:hAnsi="Times New Roman"/>
          <w:iCs/>
          <w:sz w:val="20"/>
          <w:szCs w:val="20"/>
        </w:rPr>
        <w:t>Спасский район, Ижевский СДК – 57 тыс.820 рублей.</w:t>
      </w:r>
    </w:p>
    <w:p w:rsidR="00F0093B" w:rsidRPr="002F0C92" w:rsidRDefault="00F0093B" w:rsidP="00F0093B">
      <w:pPr>
        <w:jc w:val="both"/>
        <w:rPr>
          <w:rFonts w:ascii="Times New Roman" w:hAnsi="Times New Roman"/>
          <w:iCs/>
          <w:sz w:val="20"/>
          <w:szCs w:val="20"/>
        </w:rPr>
      </w:pPr>
    </w:p>
    <w:p w:rsidR="00F0093B" w:rsidRPr="002F0C92" w:rsidRDefault="00F0093B" w:rsidP="00F0093B">
      <w:pPr>
        <w:spacing w:after="0"/>
        <w:ind w:firstLine="720"/>
        <w:jc w:val="both"/>
        <w:rPr>
          <w:rFonts w:ascii="Times New Roman" w:hAnsi="Times New Roman"/>
          <w:sz w:val="20"/>
          <w:szCs w:val="20"/>
        </w:rPr>
      </w:pPr>
      <w:r w:rsidRPr="002F0C92">
        <w:rPr>
          <w:rFonts w:ascii="Times New Roman" w:hAnsi="Times New Roman"/>
          <w:sz w:val="20"/>
          <w:szCs w:val="20"/>
        </w:rPr>
        <w:t xml:space="preserve">Культурно-досуговые учреждения – один из важнейших ресурсов устойчивого и динамичного социально-экономического развития Рязанской области. </w:t>
      </w:r>
      <w:r w:rsidRPr="002F0C92">
        <w:rPr>
          <w:rFonts w:ascii="Times New Roman" w:hAnsi="Times New Roman"/>
          <w:iCs/>
          <w:sz w:val="20"/>
          <w:szCs w:val="20"/>
        </w:rPr>
        <w:t>Анализируя деятельность учреждений культуры по оказанию платных услуг населению, можно сделать вывод, что перспективы развития платных услуг возможны в каждом районе, однако стоит отметить необходимость усовершенствования и развития предоставляемых услуг, а так же системы их организации, в том числе:</w:t>
      </w:r>
      <w:r w:rsidRPr="002F0C92">
        <w:rPr>
          <w:rFonts w:ascii="Times New Roman" w:hAnsi="Times New Roman"/>
          <w:sz w:val="20"/>
          <w:szCs w:val="20"/>
        </w:rPr>
        <w:t xml:space="preserve"> </w:t>
      </w:r>
    </w:p>
    <w:p w:rsidR="00F0093B" w:rsidRPr="002F0C92" w:rsidRDefault="00F0093B" w:rsidP="00F0093B">
      <w:pPr>
        <w:spacing w:after="0"/>
        <w:ind w:firstLine="720"/>
        <w:jc w:val="both"/>
        <w:rPr>
          <w:rFonts w:ascii="Times New Roman" w:hAnsi="Times New Roman"/>
          <w:sz w:val="20"/>
          <w:szCs w:val="20"/>
        </w:rPr>
      </w:pPr>
      <w:r w:rsidRPr="002F0C92">
        <w:rPr>
          <w:rFonts w:ascii="Times New Roman" w:hAnsi="Times New Roman"/>
          <w:sz w:val="20"/>
          <w:szCs w:val="20"/>
        </w:rPr>
        <w:t xml:space="preserve">- обеспечение культурно-досуговых учреждений квалифицированными кадрами; </w:t>
      </w:r>
    </w:p>
    <w:p w:rsidR="00F0093B" w:rsidRPr="002F0C92" w:rsidRDefault="00F0093B" w:rsidP="00F0093B">
      <w:pPr>
        <w:spacing w:after="0"/>
        <w:ind w:firstLine="720"/>
        <w:jc w:val="both"/>
        <w:rPr>
          <w:rFonts w:ascii="Times New Roman" w:hAnsi="Times New Roman"/>
          <w:sz w:val="20"/>
          <w:szCs w:val="20"/>
        </w:rPr>
      </w:pPr>
      <w:r w:rsidRPr="002F0C92">
        <w:rPr>
          <w:rFonts w:ascii="Times New Roman" w:hAnsi="Times New Roman"/>
          <w:sz w:val="20"/>
          <w:szCs w:val="20"/>
        </w:rPr>
        <w:t xml:space="preserve">- улучшение материально-технической базы культурно-досуговых учреждений; </w:t>
      </w:r>
    </w:p>
    <w:p w:rsidR="00F0093B" w:rsidRPr="002F0C92" w:rsidRDefault="00F0093B" w:rsidP="00F0093B">
      <w:pPr>
        <w:spacing w:after="0"/>
        <w:ind w:firstLine="720"/>
        <w:jc w:val="both"/>
        <w:rPr>
          <w:rFonts w:ascii="Times New Roman" w:hAnsi="Times New Roman"/>
          <w:sz w:val="20"/>
          <w:szCs w:val="20"/>
        </w:rPr>
      </w:pPr>
      <w:r w:rsidRPr="002F0C92">
        <w:rPr>
          <w:rFonts w:ascii="Times New Roman" w:hAnsi="Times New Roman"/>
          <w:sz w:val="20"/>
          <w:szCs w:val="20"/>
        </w:rPr>
        <w:t xml:space="preserve">- формирование новых способов управления деятельностью культурно-досуговых учреждений, основанных на принципах кооперации и интеграции; </w:t>
      </w:r>
    </w:p>
    <w:p w:rsidR="00F0093B" w:rsidRPr="002F0C92" w:rsidRDefault="00F0093B" w:rsidP="00F0093B">
      <w:pPr>
        <w:spacing w:after="0"/>
        <w:ind w:firstLine="720"/>
        <w:jc w:val="both"/>
        <w:rPr>
          <w:rFonts w:ascii="Times New Roman" w:hAnsi="Times New Roman"/>
          <w:sz w:val="20"/>
          <w:szCs w:val="20"/>
        </w:rPr>
      </w:pPr>
      <w:r w:rsidRPr="002F0C92">
        <w:rPr>
          <w:rFonts w:ascii="Times New Roman" w:hAnsi="Times New Roman"/>
          <w:sz w:val="20"/>
          <w:szCs w:val="20"/>
        </w:rPr>
        <w:t xml:space="preserve">- расширение спектра предоставляемых населению </w:t>
      </w:r>
      <w:r w:rsidRPr="002F0C92">
        <w:rPr>
          <w:rFonts w:ascii="Times New Roman" w:hAnsi="Times New Roman"/>
          <w:color w:val="000000"/>
          <w:sz w:val="20"/>
          <w:szCs w:val="20"/>
        </w:rPr>
        <w:t xml:space="preserve">культурно-досуговых предложений; </w:t>
      </w:r>
      <w:r w:rsidRPr="002F0C92">
        <w:rPr>
          <w:rFonts w:ascii="Times New Roman" w:hAnsi="Times New Roman"/>
          <w:sz w:val="20"/>
          <w:szCs w:val="20"/>
        </w:rPr>
        <w:t>увеличение степени вовлечённости различных социальных групп в деятельность культурно-досуговых учреждений;</w:t>
      </w:r>
    </w:p>
    <w:p w:rsidR="00F0093B" w:rsidRPr="002F0C92" w:rsidRDefault="00F0093B" w:rsidP="00F0093B">
      <w:pPr>
        <w:spacing w:after="0"/>
        <w:ind w:firstLine="720"/>
        <w:jc w:val="both"/>
        <w:rPr>
          <w:rFonts w:ascii="Times New Roman" w:hAnsi="Times New Roman"/>
          <w:sz w:val="20"/>
          <w:szCs w:val="20"/>
        </w:rPr>
      </w:pPr>
      <w:r w:rsidRPr="002F0C92">
        <w:rPr>
          <w:rFonts w:ascii="Times New Roman" w:hAnsi="Times New Roman"/>
          <w:sz w:val="20"/>
          <w:szCs w:val="20"/>
        </w:rPr>
        <w:t>- поддержание баланса инновационности и традиционности в деятельности культурно-досуговых учреждений.</w:t>
      </w:r>
    </w:p>
    <w:p w:rsidR="00F0093B" w:rsidRPr="002F0C92" w:rsidRDefault="00F0093B" w:rsidP="00F0093B">
      <w:pPr>
        <w:ind w:firstLine="720"/>
        <w:jc w:val="both"/>
        <w:rPr>
          <w:rFonts w:ascii="Times New Roman" w:hAnsi="Times New Roman"/>
          <w:sz w:val="20"/>
          <w:szCs w:val="20"/>
        </w:rPr>
      </w:pPr>
      <w:r w:rsidRPr="002F0C92">
        <w:rPr>
          <w:rFonts w:ascii="Times New Roman" w:hAnsi="Times New Roman"/>
          <w:sz w:val="20"/>
          <w:szCs w:val="20"/>
        </w:rPr>
        <w:t>Создание условий и возможностей для</w:t>
      </w:r>
      <w:r w:rsidRPr="002F0C92">
        <w:rPr>
          <w:rFonts w:ascii="Times New Roman" w:hAnsi="Times New Roman"/>
          <w:color w:val="FF0000"/>
          <w:sz w:val="20"/>
          <w:szCs w:val="20"/>
        </w:rPr>
        <w:t xml:space="preserve"> </w:t>
      </w:r>
      <w:r w:rsidRPr="002F0C92">
        <w:rPr>
          <w:rFonts w:ascii="Times New Roman" w:hAnsi="Times New Roman"/>
          <w:sz w:val="20"/>
          <w:szCs w:val="20"/>
        </w:rPr>
        <w:t xml:space="preserve">максимального вовлечения каждого человека в разнообразные формы творческой и культурно-досуговой деятельности при недирективном, косвенном управлении культурными потребностями населения, с использованием современных технологий и с учётом конкурентной среды. </w:t>
      </w:r>
    </w:p>
    <w:p w:rsidR="00F0093B" w:rsidRPr="002F0C92" w:rsidRDefault="00F0093B" w:rsidP="00F0093B">
      <w:pPr>
        <w:jc w:val="right"/>
        <w:rPr>
          <w:rFonts w:ascii="Times New Roman" w:hAnsi="Times New Roman"/>
          <w:sz w:val="20"/>
          <w:szCs w:val="20"/>
        </w:rPr>
      </w:pPr>
    </w:p>
    <w:p w:rsidR="00F0093B" w:rsidRPr="002F0C92" w:rsidRDefault="00F0093B" w:rsidP="00F0093B">
      <w:pPr>
        <w:rPr>
          <w:rFonts w:ascii="Times New Roman" w:hAnsi="Times New Roman"/>
          <w:sz w:val="20"/>
          <w:szCs w:val="20"/>
        </w:rPr>
      </w:pPr>
    </w:p>
    <w:p w:rsidR="00F0093B" w:rsidRPr="002F0C92" w:rsidRDefault="00F0093B" w:rsidP="00F0093B">
      <w:pPr>
        <w:ind w:firstLine="708"/>
        <w:rPr>
          <w:rFonts w:ascii="Times New Roman" w:hAnsi="Times New Roman"/>
          <w:b/>
          <w:sz w:val="20"/>
          <w:szCs w:val="20"/>
        </w:rPr>
      </w:pPr>
    </w:p>
    <w:p w:rsidR="00F0093B" w:rsidRPr="002F0C92" w:rsidRDefault="00F0093B" w:rsidP="00F0093B">
      <w:pPr>
        <w:rPr>
          <w:sz w:val="20"/>
          <w:szCs w:val="20"/>
        </w:rPr>
      </w:pPr>
    </w:p>
    <w:p w:rsidR="00435258" w:rsidRPr="00F957E7" w:rsidRDefault="00435258" w:rsidP="00DE57F3">
      <w:pPr>
        <w:jc w:val="both"/>
        <w:rPr>
          <w:rFonts w:ascii="Times New Roman" w:hAnsi="Times New Roman"/>
          <w:sz w:val="20"/>
          <w:szCs w:val="20"/>
        </w:rPr>
      </w:pPr>
    </w:p>
    <w:sectPr w:rsidR="00435258" w:rsidRPr="00F957E7" w:rsidSect="00F12F2B">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C1E" w:rsidRDefault="002E5C1E" w:rsidP="00F12F2B">
      <w:pPr>
        <w:spacing w:after="0" w:line="240" w:lineRule="auto"/>
      </w:pPr>
      <w:r>
        <w:separator/>
      </w:r>
    </w:p>
  </w:endnote>
  <w:endnote w:type="continuationSeparator" w:id="1">
    <w:p w:rsidR="002E5C1E" w:rsidRDefault="002E5C1E" w:rsidP="00F12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C1E" w:rsidRDefault="002E5C1E" w:rsidP="00F12F2B">
      <w:pPr>
        <w:spacing w:after="0" w:line="240" w:lineRule="auto"/>
      </w:pPr>
      <w:r>
        <w:separator/>
      </w:r>
    </w:p>
  </w:footnote>
  <w:footnote w:type="continuationSeparator" w:id="1">
    <w:p w:rsidR="002E5C1E" w:rsidRDefault="002E5C1E" w:rsidP="00F12F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3"/>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68326F"/>
    <w:multiLevelType w:val="hybridMultilevel"/>
    <w:tmpl w:val="F34417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07D68"/>
    <w:multiLevelType w:val="hybridMultilevel"/>
    <w:tmpl w:val="C8866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251F2"/>
    <w:multiLevelType w:val="hybridMultilevel"/>
    <w:tmpl w:val="D9E83A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A794A"/>
    <w:multiLevelType w:val="hybridMultilevel"/>
    <w:tmpl w:val="318E9D1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610CF7"/>
    <w:multiLevelType w:val="hybridMultilevel"/>
    <w:tmpl w:val="ABA4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7258A5"/>
    <w:multiLevelType w:val="singleLevel"/>
    <w:tmpl w:val="1B34F2A2"/>
    <w:lvl w:ilvl="0">
      <w:numFmt w:val="bullet"/>
      <w:lvlText w:val=""/>
      <w:lvlJc w:val="left"/>
      <w:pPr>
        <w:tabs>
          <w:tab w:val="num" w:pos="-774"/>
        </w:tabs>
        <w:ind w:left="-774" w:hanging="360"/>
      </w:pPr>
      <w:rPr>
        <w:rFonts w:ascii="Symbol" w:hAnsi="Symbol" w:hint="default"/>
      </w:rPr>
    </w:lvl>
  </w:abstractNum>
  <w:abstractNum w:abstractNumId="7">
    <w:nsid w:val="16706CB1"/>
    <w:multiLevelType w:val="hybridMultilevel"/>
    <w:tmpl w:val="08FE444C"/>
    <w:lvl w:ilvl="0" w:tplc="04190005">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8">
    <w:nsid w:val="178212A6"/>
    <w:multiLevelType w:val="hybridMultilevel"/>
    <w:tmpl w:val="8E22448A"/>
    <w:lvl w:ilvl="0" w:tplc="04190001">
      <w:start w:val="1"/>
      <w:numFmt w:val="bullet"/>
      <w:lvlText w:val=""/>
      <w:lvlJc w:val="left"/>
      <w:pPr>
        <w:tabs>
          <w:tab w:val="num" w:pos="436"/>
        </w:tabs>
        <w:ind w:left="436" w:hanging="360"/>
      </w:pPr>
      <w:rPr>
        <w:rFonts w:ascii="Symbol" w:hAnsi="Symbol" w:hint="default"/>
      </w:rPr>
    </w:lvl>
    <w:lvl w:ilvl="1" w:tplc="04190003">
      <w:start w:val="1"/>
      <w:numFmt w:val="bullet"/>
      <w:lvlText w:val="o"/>
      <w:lvlJc w:val="left"/>
      <w:pPr>
        <w:tabs>
          <w:tab w:val="num" w:pos="1156"/>
        </w:tabs>
        <w:ind w:left="1156" w:hanging="360"/>
      </w:pPr>
      <w:rPr>
        <w:rFonts w:ascii="Courier New" w:hAnsi="Courier New" w:cs="Times New Roman" w:hint="default"/>
      </w:rPr>
    </w:lvl>
    <w:lvl w:ilvl="2" w:tplc="04190005">
      <w:start w:val="1"/>
      <w:numFmt w:val="bullet"/>
      <w:lvlText w:val=""/>
      <w:lvlJc w:val="left"/>
      <w:pPr>
        <w:tabs>
          <w:tab w:val="num" w:pos="1876"/>
        </w:tabs>
        <w:ind w:left="1876" w:hanging="360"/>
      </w:pPr>
      <w:rPr>
        <w:rFonts w:ascii="Wingdings" w:hAnsi="Wingdings" w:hint="default"/>
      </w:rPr>
    </w:lvl>
    <w:lvl w:ilvl="3" w:tplc="04190001">
      <w:start w:val="1"/>
      <w:numFmt w:val="bullet"/>
      <w:lvlText w:val=""/>
      <w:lvlJc w:val="left"/>
      <w:pPr>
        <w:tabs>
          <w:tab w:val="num" w:pos="2596"/>
        </w:tabs>
        <w:ind w:left="2596" w:hanging="360"/>
      </w:pPr>
      <w:rPr>
        <w:rFonts w:ascii="Symbol" w:hAnsi="Symbol" w:hint="default"/>
      </w:rPr>
    </w:lvl>
    <w:lvl w:ilvl="4" w:tplc="04190003">
      <w:start w:val="1"/>
      <w:numFmt w:val="bullet"/>
      <w:lvlText w:val="o"/>
      <w:lvlJc w:val="left"/>
      <w:pPr>
        <w:tabs>
          <w:tab w:val="num" w:pos="3316"/>
        </w:tabs>
        <w:ind w:left="3316" w:hanging="360"/>
      </w:pPr>
      <w:rPr>
        <w:rFonts w:ascii="Courier New" w:hAnsi="Courier New" w:cs="Times New Roman" w:hint="default"/>
      </w:rPr>
    </w:lvl>
    <w:lvl w:ilvl="5" w:tplc="04190005">
      <w:start w:val="1"/>
      <w:numFmt w:val="bullet"/>
      <w:lvlText w:val=""/>
      <w:lvlJc w:val="left"/>
      <w:pPr>
        <w:tabs>
          <w:tab w:val="num" w:pos="4036"/>
        </w:tabs>
        <w:ind w:left="4036" w:hanging="360"/>
      </w:pPr>
      <w:rPr>
        <w:rFonts w:ascii="Wingdings" w:hAnsi="Wingdings" w:hint="default"/>
      </w:rPr>
    </w:lvl>
    <w:lvl w:ilvl="6" w:tplc="04190001">
      <w:start w:val="1"/>
      <w:numFmt w:val="bullet"/>
      <w:lvlText w:val=""/>
      <w:lvlJc w:val="left"/>
      <w:pPr>
        <w:tabs>
          <w:tab w:val="num" w:pos="4756"/>
        </w:tabs>
        <w:ind w:left="4756" w:hanging="360"/>
      </w:pPr>
      <w:rPr>
        <w:rFonts w:ascii="Symbol" w:hAnsi="Symbol" w:hint="default"/>
      </w:rPr>
    </w:lvl>
    <w:lvl w:ilvl="7" w:tplc="04190003">
      <w:start w:val="1"/>
      <w:numFmt w:val="bullet"/>
      <w:lvlText w:val="o"/>
      <w:lvlJc w:val="left"/>
      <w:pPr>
        <w:tabs>
          <w:tab w:val="num" w:pos="5476"/>
        </w:tabs>
        <w:ind w:left="5476" w:hanging="360"/>
      </w:pPr>
      <w:rPr>
        <w:rFonts w:ascii="Courier New" w:hAnsi="Courier New" w:cs="Times New Roman" w:hint="default"/>
      </w:rPr>
    </w:lvl>
    <w:lvl w:ilvl="8" w:tplc="04190005">
      <w:start w:val="1"/>
      <w:numFmt w:val="bullet"/>
      <w:lvlText w:val=""/>
      <w:lvlJc w:val="left"/>
      <w:pPr>
        <w:tabs>
          <w:tab w:val="num" w:pos="6196"/>
        </w:tabs>
        <w:ind w:left="6196" w:hanging="360"/>
      </w:pPr>
      <w:rPr>
        <w:rFonts w:ascii="Wingdings" w:hAnsi="Wingdings" w:hint="default"/>
      </w:rPr>
    </w:lvl>
  </w:abstractNum>
  <w:abstractNum w:abstractNumId="9">
    <w:nsid w:val="1BC17269"/>
    <w:multiLevelType w:val="hybridMultilevel"/>
    <w:tmpl w:val="858CE56E"/>
    <w:lvl w:ilvl="0" w:tplc="8D6E22A8">
      <w:numFmt w:val="bullet"/>
      <w:lvlText w:val="•"/>
      <w:lvlJc w:val="left"/>
      <w:pPr>
        <w:ind w:left="4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5F17AD"/>
    <w:multiLevelType w:val="hybridMultilevel"/>
    <w:tmpl w:val="7584BC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7322DC"/>
    <w:multiLevelType w:val="hybridMultilevel"/>
    <w:tmpl w:val="727A0EEA"/>
    <w:lvl w:ilvl="0" w:tplc="52A050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404FEA"/>
    <w:multiLevelType w:val="hybridMultilevel"/>
    <w:tmpl w:val="42F4F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C47F8A"/>
    <w:multiLevelType w:val="hybridMultilevel"/>
    <w:tmpl w:val="359E391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20BA4830"/>
    <w:multiLevelType w:val="hybridMultilevel"/>
    <w:tmpl w:val="A7A841F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1221A04"/>
    <w:multiLevelType w:val="hybridMultilevel"/>
    <w:tmpl w:val="875EB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1F65F9D"/>
    <w:multiLevelType w:val="hybridMultilevel"/>
    <w:tmpl w:val="C6DC81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2CF7D87"/>
    <w:multiLevelType w:val="hybridMultilevel"/>
    <w:tmpl w:val="DDE2E8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2468EF"/>
    <w:multiLevelType w:val="hybridMultilevel"/>
    <w:tmpl w:val="87381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975D6F"/>
    <w:multiLevelType w:val="hybridMultilevel"/>
    <w:tmpl w:val="949821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EA48D1"/>
    <w:multiLevelType w:val="hybridMultilevel"/>
    <w:tmpl w:val="DFF425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9EF0BF4"/>
    <w:multiLevelType w:val="hybridMultilevel"/>
    <w:tmpl w:val="604A84AA"/>
    <w:lvl w:ilvl="0" w:tplc="04190001">
      <w:start w:val="1"/>
      <w:numFmt w:val="bullet"/>
      <w:lvlText w:val=""/>
      <w:lvlJc w:val="left"/>
      <w:pPr>
        <w:tabs>
          <w:tab w:val="num" w:pos="1480"/>
        </w:tabs>
        <w:ind w:left="1480"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22">
    <w:nsid w:val="51865594"/>
    <w:multiLevelType w:val="hybridMultilevel"/>
    <w:tmpl w:val="A1D4EA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54574E12"/>
    <w:multiLevelType w:val="hybridMultilevel"/>
    <w:tmpl w:val="BC6882B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7290377"/>
    <w:multiLevelType w:val="hybridMultilevel"/>
    <w:tmpl w:val="291C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356D00"/>
    <w:multiLevelType w:val="hybridMultilevel"/>
    <w:tmpl w:val="D84A2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2C6789"/>
    <w:multiLevelType w:val="hybridMultilevel"/>
    <w:tmpl w:val="E4B0C6F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1913C39"/>
    <w:multiLevelType w:val="multilevel"/>
    <w:tmpl w:val="5C103F12"/>
    <w:lvl w:ilvl="0">
      <w:start w:val="1"/>
      <w:numFmt w:val="upperRoman"/>
      <w:lvlText w:val="%1."/>
      <w:lvlJc w:val="left"/>
      <w:pPr>
        <w:ind w:left="1522" w:hanging="720"/>
      </w:pPr>
    </w:lvl>
    <w:lvl w:ilvl="1">
      <w:start w:val="2"/>
      <w:numFmt w:val="decimal"/>
      <w:isLgl/>
      <w:lvlText w:val="%1.%2."/>
      <w:lvlJc w:val="left"/>
      <w:pPr>
        <w:ind w:left="1162" w:hanging="360"/>
      </w:pPr>
    </w:lvl>
    <w:lvl w:ilvl="2">
      <w:start w:val="1"/>
      <w:numFmt w:val="decimal"/>
      <w:isLgl/>
      <w:lvlText w:val="%1.%2.%3."/>
      <w:lvlJc w:val="left"/>
      <w:pPr>
        <w:ind w:left="1522" w:hanging="720"/>
      </w:pPr>
    </w:lvl>
    <w:lvl w:ilvl="3">
      <w:start w:val="1"/>
      <w:numFmt w:val="decimal"/>
      <w:isLgl/>
      <w:lvlText w:val="%1.%2.%3.%4."/>
      <w:lvlJc w:val="left"/>
      <w:pPr>
        <w:ind w:left="1522" w:hanging="720"/>
      </w:pPr>
    </w:lvl>
    <w:lvl w:ilvl="4">
      <w:start w:val="1"/>
      <w:numFmt w:val="decimal"/>
      <w:isLgl/>
      <w:lvlText w:val="%1.%2.%3.%4.%5."/>
      <w:lvlJc w:val="left"/>
      <w:pPr>
        <w:ind w:left="1882" w:hanging="1080"/>
      </w:pPr>
    </w:lvl>
    <w:lvl w:ilvl="5">
      <w:start w:val="1"/>
      <w:numFmt w:val="decimal"/>
      <w:isLgl/>
      <w:lvlText w:val="%1.%2.%3.%4.%5.%6."/>
      <w:lvlJc w:val="left"/>
      <w:pPr>
        <w:ind w:left="1882" w:hanging="1080"/>
      </w:pPr>
    </w:lvl>
    <w:lvl w:ilvl="6">
      <w:start w:val="1"/>
      <w:numFmt w:val="decimal"/>
      <w:isLgl/>
      <w:lvlText w:val="%1.%2.%3.%4.%5.%6.%7."/>
      <w:lvlJc w:val="left"/>
      <w:pPr>
        <w:ind w:left="1882" w:hanging="1080"/>
      </w:pPr>
    </w:lvl>
    <w:lvl w:ilvl="7">
      <w:start w:val="1"/>
      <w:numFmt w:val="decimal"/>
      <w:isLgl/>
      <w:lvlText w:val="%1.%2.%3.%4.%5.%6.%7.%8."/>
      <w:lvlJc w:val="left"/>
      <w:pPr>
        <w:ind w:left="2242" w:hanging="1440"/>
      </w:pPr>
    </w:lvl>
    <w:lvl w:ilvl="8">
      <w:start w:val="1"/>
      <w:numFmt w:val="decimal"/>
      <w:isLgl/>
      <w:lvlText w:val="%1.%2.%3.%4.%5.%6.%7.%8.%9."/>
      <w:lvlJc w:val="left"/>
      <w:pPr>
        <w:ind w:left="2242" w:hanging="1440"/>
      </w:pPr>
    </w:lvl>
  </w:abstractNum>
  <w:abstractNum w:abstractNumId="28">
    <w:nsid w:val="6881689C"/>
    <w:multiLevelType w:val="hybridMultilevel"/>
    <w:tmpl w:val="EF5660C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6CC221EB"/>
    <w:multiLevelType w:val="hybridMultilevel"/>
    <w:tmpl w:val="CD46A74A"/>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E7D7281"/>
    <w:multiLevelType w:val="hybridMultilevel"/>
    <w:tmpl w:val="4454CE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36710E9"/>
    <w:multiLevelType w:val="hybridMultilevel"/>
    <w:tmpl w:val="C2860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7F1754"/>
    <w:multiLevelType w:val="hybridMultilevel"/>
    <w:tmpl w:val="C24C6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826278"/>
    <w:multiLevelType w:val="hybridMultilevel"/>
    <w:tmpl w:val="B4021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B34D51"/>
    <w:multiLevelType w:val="hybridMultilevel"/>
    <w:tmpl w:val="B5A40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29"/>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8"/>
  </w:num>
  <w:num w:numId="9">
    <w:abstractNumId w:val="20"/>
  </w:num>
  <w:num w:numId="10">
    <w:abstractNumId w:val="6"/>
  </w:num>
  <w:num w:numId="11">
    <w:abstractNumId w:val="34"/>
  </w:num>
  <w:num w:numId="12">
    <w:abstractNumId w:val="32"/>
  </w:num>
  <w:num w:numId="13">
    <w:abstractNumId w:val="9"/>
  </w:num>
  <w:num w:numId="14">
    <w:abstractNumId w:val="11"/>
  </w:num>
  <w:num w:numId="15">
    <w:abstractNumId w:val="31"/>
  </w:num>
  <w:num w:numId="16">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3"/>
  </w:num>
  <w:num w:numId="22">
    <w:abstractNumId w:val="24"/>
  </w:num>
  <w:num w:numId="23">
    <w:abstractNumId w:val="0"/>
  </w:num>
  <w:num w:numId="24">
    <w:abstractNumId w:val="2"/>
  </w:num>
  <w:num w:numId="25">
    <w:abstractNumId w:val="10"/>
  </w:num>
  <w:num w:numId="26">
    <w:abstractNumId w:val="13"/>
  </w:num>
  <w:num w:numId="27">
    <w:abstractNumId w:val="15"/>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num>
  <w:num w:numId="31">
    <w:abstractNumId w:val="19"/>
  </w:num>
  <w:num w:numId="32">
    <w:abstractNumId w:val="25"/>
  </w:num>
  <w:num w:numId="33">
    <w:abstractNumId w:val="17"/>
  </w:num>
  <w:num w:numId="34">
    <w:abstractNumId w:val="1"/>
  </w:num>
  <w:num w:numId="35">
    <w:abstractNumId w:val="3"/>
  </w:num>
  <w:num w:numId="36">
    <w:abstractNumId w:val="30"/>
  </w:num>
  <w:num w:numId="37">
    <w:abstractNumId w:val="21"/>
  </w:num>
  <w:num w:numId="38">
    <w:abstractNumId w:val="7"/>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1A45"/>
    <w:rsid w:val="000416FA"/>
    <w:rsid w:val="000439BC"/>
    <w:rsid w:val="00046DA6"/>
    <w:rsid w:val="00090A2A"/>
    <w:rsid w:val="000D30CB"/>
    <w:rsid w:val="00142BD6"/>
    <w:rsid w:val="001A37D3"/>
    <w:rsid w:val="001C24C9"/>
    <w:rsid w:val="002C0643"/>
    <w:rsid w:val="002E5C1E"/>
    <w:rsid w:val="002F144C"/>
    <w:rsid w:val="00362021"/>
    <w:rsid w:val="00435258"/>
    <w:rsid w:val="006355BC"/>
    <w:rsid w:val="00666541"/>
    <w:rsid w:val="007F0ABE"/>
    <w:rsid w:val="00BB1A45"/>
    <w:rsid w:val="00BD311B"/>
    <w:rsid w:val="00C369CC"/>
    <w:rsid w:val="00D0496F"/>
    <w:rsid w:val="00D90102"/>
    <w:rsid w:val="00DE57F3"/>
    <w:rsid w:val="00DE6FC2"/>
    <w:rsid w:val="00F0093B"/>
    <w:rsid w:val="00F12F2B"/>
    <w:rsid w:val="00F957E7"/>
    <w:rsid w:val="00FB730C"/>
    <w:rsid w:val="00FE5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A45"/>
    <w:rPr>
      <w:rFonts w:ascii="Calibri" w:eastAsia="Calibri" w:hAnsi="Calibri" w:cs="Times New Roman"/>
    </w:rPr>
  </w:style>
  <w:style w:type="paragraph" w:styleId="1">
    <w:name w:val="heading 1"/>
    <w:basedOn w:val="a"/>
    <w:next w:val="a"/>
    <w:link w:val="10"/>
    <w:qFormat/>
    <w:rsid w:val="00F12F2B"/>
    <w:pPr>
      <w:keepNext/>
      <w:spacing w:after="0" w:line="240" w:lineRule="auto"/>
      <w:ind w:left="426"/>
      <w:jc w:val="center"/>
      <w:outlineLvl w:val="0"/>
    </w:pPr>
    <w:rPr>
      <w:rFonts w:ascii="Arial" w:eastAsia="Times New Roman" w:hAnsi="Arial"/>
      <w:b/>
      <w:sz w:val="28"/>
      <w:szCs w:val="20"/>
      <w:lang w:eastAsia="ru-RU"/>
    </w:rPr>
  </w:style>
  <w:style w:type="paragraph" w:styleId="2">
    <w:name w:val="heading 2"/>
    <w:basedOn w:val="a"/>
    <w:next w:val="a"/>
    <w:link w:val="20"/>
    <w:qFormat/>
    <w:rsid w:val="00F12F2B"/>
    <w:pPr>
      <w:keepNext/>
      <w:spacing w:after="0" w:line="240" w:lineRule="auto"/>
      <w:ind w:left="426"/>
      <w:jc w:val="both"/>
      <w:outlineLvl w:val="1"/>
    </w:pPr>
    <w:rPr>
      <w:rFonts w:ascii="Arial" w:eastAsia="Times New Roman" w:hAnsi="Arial"/>
      <w:b/>
      <w:sz w:val="28"/>
      <w:szCs w:val="20"/>
      <w:lang w:eastAsia="ru-RU"/>
    </w:rPr>
  </w:style>
  <w:style w:type="paragraph" w:styleId="3">
    <w:name w:val="heading 3"/>
    <w:basedOn w:val="a"/>
    <w:next w:val="a"/>
    <w:link w:val="30"/>
    <w:semiHidden/>
    <w:unhideWhenUsed/>
    <w:qFormat/>
    <w:rsid w:val="00435258"/>
    <w:pPr>
      <w:keepNext/>
      <w:spacing w:after="0" w:line="240" w:lineRule="auto"/>
      <w:outlineLvl w:val="2"/>
    </w:pPr>
    <w:rPr>
      <w:rFonts w:ascii="Times New Roman" w:eastAsia="Times New Roman" w:hAnsi="Times New Roman"/>
      <w:b/>
      <w:bCs/>
      <w:sz w:val="24"/>
      <w:szCs w:val="24"/>
      <w:lang w:eastAsia="ru-RU"/>
    </w:rPr>
  </w:style>
  <w:style w:type="paragraph" w:styleId="4">
    <w:name w:val="heading 4"/>
    <w:basedOn w:val="a"/>
    <w:next w:val="a"/>
    <w:link w:val="40"/>
    <w:semiHidden/>
    <w:unhideWhenUsed/>
    <w:qFormat/>
    <w:rsid w:val="00435258"/>
    <w:pPr>
      <w:keepNext/>
      <w:spacing w:after="0" w:line="240" w:lineRule="auto"/>
      <w:jc w:val="center"/>
      <w:outlineLvl w:val="3"/>
    </w:pPr>
    <w:rPr>
      <w:rFonts w:ascii="Times New Roman" w:eastAsia="Times New Roman" w:hAnsi="Times New Roman"/>
      <w:b/>
      <w:bCs/>
      <w:sz w:val="28"/>
      <w:szCs w:val="24"/>
      <w:lang w:eastAsia="ru-RU"/>
    </w:rPr>
  </w:style>
  <w:style w:type="paragraph" w:styleId="5">
    <w:name w:val="heading 5"/>
    <w:basedOn w:val="a"/>
    <w:next w:val="a"/>
    <w:link w:val="50"/>
    <w:unhideWhenUsed/>
    <w:qFormat/>
    <w:rsid w:val="00F12F2B"/>
    <w:pPr>
      <w:keepNext/>
      <w:spacing w:after="0" w:line="240" w:lineRule="auto"/>
      <w:outlineLvl w:val="4"/>
    </w:pPr>
    <w:rPr>
      <w:rFonts w:ascii="Times New Roman" w:eastAsia="Times New Roman" w:hAnsi="Times New Roman"/>
      <w:b/>
      <w:sz w:val="28"/>
      <w:szCs w:val="20"/>
      <w:lang w:eastAsia="ru-RU"/>
    </w:rPr>
  </w:style>
  <w:style w:type="paragraph" w:styleId="6">
    <w:name w:val="heading 6"/>
    <w:basedOn w:val="a"/>
    <w:next w:val="a"/>
    <w:link w:val="60"/>
    <w:semiHidden/>
    <w:unhideWhenUsed/>
    <w:qFormat/>
    <w:rsid w:val="00435258"/>
    <w:pPr>
      <w:keepNext/>
      <w:spacing w:after="0" w:line="240" w:lineRule="auto"/>
      <w:ind w:left="720"/>
      <w:outlineLvl w:val="5"/>
    </w:pPr>
    <w:rPr>
      <w:rFonts w:ascii="Times New Roman" w:eastAsia="Arial Unicode MS" w:hAnsi="Times New Roman"/>
      <w:sz w:val="24"/>
      <w:szCs w:val="20"/>
      <w:lang w:eastAsia="ru-RU"/>
    </w:rPr>
  </w:style>
  <w:style w:type="paragraph" w:styleId="7">
    <w:name w:val="heading 7"/>
    <w:basedOn w:val="a"/>
    <w:next w:val="a"/>
    <w:link w:val="70"/>
    <w:uiPriority w:val="99"/>
    <w:semiHidden/>
    <w:unhideWhenUsed/>
    <w:qFormat/>
    <w:rsid w:val="00435258"/>
    <w:pPr>
      <w:keepNext/>
      <w:spacing w:after="0" w:line="240" w:lineRule="auto"/>
      <w:ind w:right="-240"/>
      <w:outlineLvl w:val="6"/>
    </w:pPr>
    <w:rPr>
      <w:rFonts w:ascii="Times New Roman" w:eastAsia="Times New Roman" w:hAnsi="Times New Roman"/>
      <w:sz w:val="24"/>
      <w:szCs w:val="20"/>
      <w:lang w:eastAsia="ru-RU"/>
    </w:rPr>
  </w:style>
  <w:style w:type="paragraph" w:styleId="8">
    <w:name w:val="heading 8"/>
    <w:basedOn w:val="a"/>
    <w:next w:val="a"/>
    <w:link w:val="80"/>
    <w:uiPriority w:val="99"/>
    <w:semiHidden/>
    <w:unhideWhenUsed/>
    <w:qFormat/>
    <w:rsid w:val="00435258"/>
    <w:pPr>
      <w:keepNext/>
      <w:spacing w:after="0" w:line="240" w:lineRule="auto"/>
      <w:ind w:right="-99"/>
      <w:outlineLvl w:val="7"/>
    </w:pPr>
    <w:rPr>
      <w:rFonts w:ascii="Times New Roman" w:eastAsia="Times New Roman" w:hAnsi="Times New Roman"/>
      <w:sz w:val="24"/>
      <w:szCs w:val="20"/>
      <w:lang w:eastAsia="ru-RU"/>
    </w:rPr>
  </w:style>
  <w:style w:type="paragraph" w:styleId="9">
    <w:name w:val="heading 9"/>
    <w:basedOn w:val="a"/>
    <w:next w:val="a"/>
    <w:link w:val="90"/>
    <w:uiPriority w:val="99"/>
    <w:semiHidden/>
    <w:unhideWhenUsed/>
    <w:qFormat/>
    <w:rsid w:val="00435258"/>
    <w:pPr>
      <w:keepNext/>
      <w:spacing w:after="0" w:line="240" w:lineRule="auto"/>
      <w:outlineLvl w:val="8"/>
    </w:pPr>
    <w:rPr>
      <w:rFonts w:ascii="Times New Roman" w:eastAsia="Times New Roman" w:hAnsi="Times New Roman"/>
      <w:i/>
      <w:i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F2B"/>
    <w:rPr>
      <w:rFonts w:ascii="Arial" w:eastAsia="Times New Roman" w:hAnsi="Arial" w:cs="Times New Roman"/>
      <w:b/>
      <w:sz w:val="28"/>
      <w:szCs w:val="20"/>
      <w:lang w:eastAsia="ru-RU"/>
    </w:rPr>
  </w:style>
  <w:style w:type="character" w:customStyle="1" w:styleId="20">
    <w:name w:val="Заголовок 2 Знак"/>
    <w:basedOn w:val="a0"/>
    <w:link w:val="2"/>
    <w:rsid w:val="00F12F2B"/>
    <w:rPr>
      <w:rFonts w:ascii="Arial" w:eastAsia="Times New Roman" w:hAnsi="Arial" w:cs="Times New Roman"/>
      <w:b/>
      <w:sz w:val="28"/>
      <w:szCs w:val="20"/>
      <w:lang w:eastAsia="ru-RU"/>
    </w:rPr>
  </w:style>
  <w:style w:type="character" w:customStyle="1" w:styleId="30">
    <w:name w:val="Заголовок 3 Знак"/>
    <w:basedOn w:val="a0"/>
    <w:link w:val="3"/>
    <w:semiHidden/>
    <w:rsid w:val="0043525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12F2B"/>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435258"/>
    <w:rPr>
      <w:rFonts w:ascii="Times New Roman" w:eastAsia="Arial Unicode MS" w:hAnsi="Times New Roman" w:cs="Times New Roman"/>
      <w:sz w:val="24"/>
      <w:szCs w:val="20"/>
      <w:lang w:eastAsia="ru-RU"/>
    </w:rPr>
  </w:style>
  <w:style w:type="paragraph" w:styleId="a3">
    <w:name w:val="Title"/>
    <w:basedOn w:val="a"/>
    <w:link w:val="a4"/>
    <w:uiPriority w:val="99"/>
    <w:qFormat/>
    <w:rsid w:val="00BB1A45"/>
    <w:pPr>
      <w:spacing w:after="0" w:line="240" w:lineRule="auto"/>
      <w:jc w:val="center"/>
    </w:pPr>
    <w:rPr>
      <w:rFonts w:ascii="Times New Roman" w:eastAsia="Times New Roman" w:hAnsi="Times New Roman"/>
      <w:b/>
      <w:sz w:val="24"/>
      <w:szCs w:val="20"/>
      <w:lang w:eastAsia="ru-RU"/>
    </w:rPr>
  </w:style>
  <w:style w:type="character" w:customStyle="1" w:styleId="a4">
    <w:name w:val="Название Знак"/>
    <w:basedOn w:val="a0"/>
    <w:link w:val="a3"/>
    <w:uiPriority w:val="99"/>
    <w:rsid w:val="00BB1A45"/>
    <w:rPr>
      <w:rFonts w:ascii="Times New Roman" w:eastAsia="Times New Roman" w:hAnsi="Times New Roman" w:cs="Times New Roman"/>
      <w:b/>
      <w:sz w:val="24"/>
      <w:szCs w:val="20"/>
      <w:lang w:eastAsia="ru-RU"/>
    </w:rPr>
  </w:style>
  <w:style w:type="paragraph" w:styleId="a5">
    <w:name w:val="No Spacing"/>
    <w:uiPriority w:val="1"/>
    <w:qFormat/>
    <w:rsid w:val="00F12F2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F12F2B"/>
    <w:pPr>
      <w:spacing w:after="0" w:line="240" w:lineRule="auto"/>
      <w:jc w:val="both"/>
    </w:pPr>
    <w:rPr>
      <w:rFonts w:eastAsia="Times New Roman"/>
      <w:sz w:val="28"/>
      <w:szCs w:val="28"/>
      <w:lang w:val="en-US" w:eastAsia="ru-RU" w:bidi="en-US"/>
    </w:rPr>
  </w:style>
  <w:style w:type="character" w:customStyle="1" w:styleId="a7">
    <w:name w:val="Основной текст Знак"/>
    <w:basedOn w:val="a0"/>
    <w:link w:val="a6"/>
    <w:uiPriority w:val="99"/>
    <w:rsid w:val="00F12F2B"/>
    <w:rPr>
      <w:rFonts w:ascii="Calibri" w:eastAsia="Times New Roman" w:hAnsi="Calibri" w:cs="Times New Roman"/>
      <w:sz w:val="28"/>
      <w:szCs w:val="28"/>
      <w:lang w:val="en-US" w:eastAsia="ru-RU" w:bidi="en-US"/>
    </w:rPr>
  </w:style>
  <w:style w:type="paragraph" w:customStyle="1" w:styleId="11">
    <w:name w:val="Без интервала1"/>
    <w:rsid w:val="00F12F2B"/>
    <w:pPr>
      <w:spacing w:after="0" w:line="240" w:lineRule="auto"/>
    </w:pPr>
    <w:rPr>
      <w:rFonts w:ascii="Calibri" w:eastAsia="Times New Roman" w:hAnsi="Calibri" w:cs="Times New Roman"/>
      <w:lang w:eastAsia="ru-RU"/>
    </w:rPr>
  </w:style>
  <w:style w:type="paragraph" w:customStyle="1" w:styleId="12">
    <w:name w:val="Без интервала1"/>
    <w:link w:val="a8"/>
    <w:rsid w:val="00F12F2B"/>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12"/>
    <w:uiPriority w:val="1"/>
    <w:locked/>
    <w:rsid w:val="00F12F2B"/>
    <w:rPr>
      <w:rFonts w:ascii="Calibri" w:eastAsia="Times New Roman" w:hAnsi="Calibri" w:cs="Times New Roman"/>
      <w:lang w:eastAsia="ru-RU"/>
    </w:rPr>
  </w:style>
  <w:style w:type="paragraph" w:styleId="31">
    <w:name w:val="Body Text 3"/>
    <w:basedOn w:val="a"/>
    <w:link w:val="32"/>
    <w:uiPriority w:val="99"/>
    <w:rsid w:val="00F12F2B"/>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F12F2B"/>
    <w:rPr>
      <w:rFonts w:ascii="Times New Roman" w:eastAsia="Times New Roman" w:hAnsi="Times New Roman" w:cs="Times New Roman"/>
      <w:sz w:val="16"/>
      <w:szCs w:val="16"/>
      <w:lang w:eastAsia="ru-RU"/>
    </w:rPr>
  </w:style>
  <w:style w:type="paragraph" w:styleId="a9">
    <w:name w:val="Normal (Web)"/>
    <w:basedOn w:val="a"/>
    <w:uiPriority w:val="99"/>
    <w:unhideWhenUsed/>
    <w:rsid w:val="00F12F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12F2B"/>
  </w:style>
  <w:style w:type="character" w:styleId="aa">
    <w:name w:val="Strong"/>
    <w:basedOn w:val="a0"/>
    <w:uiPriority w:val="22"/>
    <w:qFormat/>
    <w:rsid w:val="00F12F2B"/>
    <w:rPr>
      <w:b/>
      <w:bCs/>
    </w:rPr>
  </w:style>
  <w:style w:type="character" w:styleId="ab">
    <w:name w:val="Hyperlink"/>
    <w:basedOn w:val="a0"/>
    <w:unhideWhenUsed/>
    <w:rsid w:val="00F12F2B"/>
    <w:rPr>
      <w:color w:val="0000FF"/>
      <w:u w:val="single"/>
    </w:rPr>
  </w:style>
  <w:style w:type="paragraph" w:styleId="ac">
    <w:name w:val="List Paragraph"/>
    <w:basedOn w:val="a"/>
    <w:uiPriority w:val="34"/>
    <w:qFormat/>
    <w:rsid w:val="00F12F2B"/>
    <w:pPr>
      <w:spacing w:after="0" w:line="240" w:lineRule="auto"/>
      <w:ind w:left="720"/>
      <w:contextualSpacing/>
    </w:pPr>
    <w:rPr>
      <w:rFonts w:ascii="Times New Roman" w:eastAsia="Times New Roman" w:hAnsi="Times New Roman"/>
      <w:sz w:val="24"/>
      <w:szCs w:val="24"/>
      <w:lang w:eastAsia="ru-RU"/>
    </w:rPr>
  </w:style>
  <w:style w:type="paragraph" w:styleId="ad">
    <w:name w:val="header"/>
    <w:basedOn w:val="a"/>
    <w:link w:val="ae"/>
    <w:uiPriority w:val="99"/>
    <w:rsid w:val="00F12F2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basedOn w:val="a0"/>
    <w:link w:val="ad"/>
    <w:uiPriority w:val="99"/>
    <w:rsid w:val="00F12F2B"/>
    <w:rPr>
      <w:rFonts w:ascii="Times New Roman" w:eastAsia="Times New Roman" w:hAnsi="Times New Roman" w:cs="Times New Roman"/>
      <w:sz w:val="20"/>
      <w:szCs w:val="20"/>
      <w:lang w:eastAsia="ru-RU"/>
    </w:rPr>
  </w:style>
  <w:style w:type="paragraph" w:styleId="af">
    <w:name w:val="footer"/>
    <w:basedOn w:val="a"/>
    <w:link w:val="af0"/>
    <w:uiPriority w:val="99"/>
    <w:rsid w:val="00F12F2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0">
    <w:name w:val="Нижний колонтитул Знак"/>
    <w:basedOn w:val="a0"/>
    <w:link w:val="af"/>
    <w:uiPriority w:val="99"/>
    <w:rsid w:val="00F12F2B"/>
    <w:rPr>
      <w:rFonts w:ascii="Times New Roman" w:eastAsia="Times New Roman" w:hAnsi="Times New Roman" w:cs="Times New Roman"/>
      <w:sz w:val="20"/>
      <w:szCs w:val="20"/>
      <w:lang w:eastAsia="ru-RU"/>
    </w:rPr>
  </w:style>
  <w:style w:type="paragraph" w:styleId="21">
    <w:name w:val="Body Text 2"/>
    <w:basedOn w:val="a"/>
    <w:link w:val="22"/>
    <w:uiPriority w:val="99"/>
    <w:rsid w:val="00F12F2B"/>
    <w:pPr>
      <w:spacing w:after="0" w:line="240" w:lineRule="auto"/>
      <w:ind w:right="-4183"/>
      <w:jc w:val="both"/>
    </w:pPr>
    <w:rPr>
      <w:rFonts w:ascii="Times New Roman" w:eastAsia="Times New Roman" w:hAnsi="Times New Roman"/>
      <w:sz w:val="32"/>
      <w:szCs w:val="20"/>
      <w:lang w:eastAsia="ru-RU"/>
    </w:rPr>
  </w:style>
  <w:style w:type="character" w:customStyle="1" w:styleId="22">
    <w:name w:val="Основной текст 2 Знак"/>
    <w:basedOn w:val="a0"/>
    <w:link w:val="21"/>
    <w:uiPriority w:val="99"/>
    <w:rsid w:val="00F12F2B"/>
    <w:rPr>
      <w:rFonts w:ascii="Times New Roman" w:eastAsia="Times New Roman" w:hAnsi="Times New Roman" w:cs="Times New Roman"/>
      <w:sz w:val="32"/>
      <w:szCs w:val="20"/>
      <w:lang w:eastAsia="ru-RU"/>
    </w:rPr>
  </w:style>
  <w:style w:type="paragraph" w:styleId="33">
    <w:name w:val="Body Text Indent 3"/>
    <w:basedOn w:val="a"/>
    <w:link w:val="34"/>
    <w:uiPriority w:val="99"/>
    <w:rsid w:val="00F12F2B"/>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basedOn w:val="a0"/>
    <w:link w:val="33"/>
    <w:uiPriority w:val="99"/>
    <w:rsid w:val="00F12F2B"/>
    <w:rPr>
      <w:rFonts w:ascii="Times New Roman" w:eastAsia="Times New Roman" w:hAnsi="Times New Roman" w:cs="Times New Roman"/>
      <w:szCs w:val="20"/>
      <w:lang w:eastAsia="ru-RU"/>
    </w:rPr>
  </w:style>
  <w:style w:type="paragraph" w:styleId="af1">
    <w:name w:val="Body Text Indent"/>
    <w:basedOn w:val="a"/>
    <w:link w:val="af2"/>
    <w:uiPriority w:val="99"/>
    <w:rsid w:val="00F12F2B"/>
    <w:pPr>
      <w:spacing w:after="0" w:line="360" w:lineRule="auto"/>
      <w:ind w:firstLine="720"/>
      <w:jc w:val="both"/>
    </w:pPr>
    <w:rPr>
      <w:rFonts w:ascii="Times New Roman" w:eastAsia="Times New Roman" w:hAnsi="Times New Roman"/>
      <w:sz w:val="24"/>
      <w:szCs w:val="20"/>
      <w:lang w:eastAsia="ru-RU"/>
    </w:rPr>
  </w:style>
  <w:style w:type="character" w:customStyle="1" w:styleId="af2">
    <w:name w:val="Основной текст с отступом Знак"/>
    <w:basedOn w:val="a0"/>
    <w:link w:val="af1"/>
    <w:uiPriority w:val="99"/>
    <w:rsid w:val="00F12F2B"/>
    <w:rPr>
      <w:rFonts w:ascii="Times New Roman" w:eastAsia="Times New Roman" w:hAnsi="Times New Roman" w:cs="Times New Roman"/>
      <w:sz w:val="24"/>
      <w:szCs w:val="20"/>
      <w:lang w:eastAsia="ru-RU"/>
    </w:rPr>
  </w:style>
  <w:style w:type="character" w:styleId="af3">
    <w:name w:val="page number"/>
    <w:basedOn w:val="a0"/>
    <w:rsid w:val="00F12F2B"/>
  </w:style>
  <w:style w:type="paragraph" w:styleId="23">
    <w:name w:val="Body Text Indent 2"/>
    <w:basedOn w:val="a"/>
    <w:link w:val="24"/>
    <w:uiPriority w:val="99"/>
    <w:rsid w:val="00F12F2B"/>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uiPriority w:val="99"/>
    <w:rsid w:val="00F12F2B"/>
    <w:rPr>
      <w:rFonts w:ascii="Times New Roman" w:eastAsia="Times New Roman" w:hAnsi="Times New Roman" w:cs="Times New Roman"/>
      <w:sz w:val="20"/>
      <w:szCs w:val="20"/>
      <w:lang w:eastAsia="ru-RU"/>
    </w:rPr>
  </w:style>
  <w:style w:type="paragraph" w:styleId="af4">
    <w:name w:val="Block Text"/>
    <w:basedOn w:val="a"/>
    <w:rsid w:val="00F12F2B"/>
    <w:pPr>
      <w:spacing w:after="0" w:line="240" w:lineRule="auto"/>
      <w:ind w:left="-426" w:right="-483"/>
    </w:pPr>
    <w:rPr>
      <w:rFonts w:ascii="Times New Roman" w:eastAsia="Times New Roman" w:hAnsi="Times New Roman"/>
      <w:sz w:val="24"/>
      <w:szCs w:val="20"/>
      <w:lang w:eastAsia="ru-RU"/>
    </w:rPr>
  </w:style>
  <w:style w:type="paragraph" w:customStyle="1" w:styleId="af5">
    <w:name w:val="Знак"/>
    <w:basedOn w:val="a"/>
    <w:rsid w:val="00F12F2B"/>
    <w:pPr>
      <w:widowControl w:val="0"/>
      <w:adjustRightInd w:val="0"/>
      <w:spacing w:after="160" w:line="240" w:lineRule="exact"/>
      <w:jc w:val="right"/>
    </w:pPr>
    <w:rPr>
      <w:rFonts w:ascii="Arial" w:eastAsia="Times New Roman" w:hAnsi="Arial" w:cs="Arial"/>
      <w:sz w:val="20"/>
      <w:szCs w:val="20"/>
      <w:lang w:val="en-GB"/>
    </w:rPr>
  </w:style>
  <w:style w:type="paragraph" w:customStyle="1" w:styleId="af6">
    <w:name w:val="Содержимое таблицы"/>
    <w:basedOn w:val="a"/>
    <w:rsid w:val="00F12F2B"/>
    <w:pPr>
      <w:suppressLineNumbers/>
      <w:suppressAutoHyphens/>
      <w:spacing w:after="0" w:line="240" w:lineRule="auto"/>
    </w:pPr>
    <w:rPr>
      <w:rFonts w:ascii="Times New Roman" w:eastAsia="Times New Roman" w:hAnsi="Times New Roman"/>
      <w:sz w:val="28"/>
      <w:szCs w:val="28"/>
      <w:lang w:eastAsia="ar-SA"/>
    </w:rPr>
  </w:style>
  <w:style w:type="character" w:styleId="af7">
    <w:name w:val="FollowedHyperlink"/>
    <w:basedOn w:val="a0"/>
    <w:uiPriority w:val="99"/>
    <w:rsid w:val="00F12F2B"/>
    <w:rPr>
      <w:color w:val="800080"/>
      <w:u w:val="single"/>
    </w:rPr>
  </w:style>
  <w:style w:type="character" w:customStyle="1" w:styleId="font8">
    <w:name w:val="font8"/>
    <w:basedOn w:val="a0"/>
    <w:rsid w:val="00F12F2B"/>
  </w:style>
  <w:style w:type="paragraph" w:styleId="af8">
    <w:name w:val="endnote text"/>
    <w:basedOn w:val="a"/>
    <w:link w:val="af9"/>
    <w:uiPriority w:val="99"/>
    <w:unhideWhenUsed/>
    <w:rsid w:val="00F12F2B"/>
    <w:pPr>
      <w:spacing w:after="0" w:line="320" w:lineRule="exact"/>
    </w:pPr>
    <w:rPr>
      <w:sz w:val="20"/>
      <w:szCs w:val="20"/>
    </w:rPr>
  </w:style>
  <w:style w:type="character" w:customStyle="1" w:styleId="af9">
    <w:name w:val="Текст концевой сноски Знак"/>
    <w:basedOn w:val="a0"/>
    <w:link w:val="af8"/>
    <w:uiPriority w:val="99"/>
    <w:rsid w:val="00F12F2B"/>
    <w:rPr>
      <w:rFonts w:ascii="Calibri" w:eastAsia="Calibri" w:hAnsi="Calibri" w:cs="Times New Roman"/>
      <w:sz w:val="20"/>
      <w:szCs w:val="20"/>
    </w:rPr>
  </w:style>
  <w:style w:type="character" w:styleId="afa">
    <w:name w:val="endnote reference"/>
    <w:basedOn w:val="a0"/>
    <w:uiPriority w:val="99"/>
    <w:unhideWhenUsed/>
    <w:rsid w:val="00F12F2B"/>
    <w:rPr>
      <w:vertAlign w:val="superscript"/>
    </w:rPr>
  </w:style>
  <w:style w:type="paragraph" w:styleId="afb">
    <w:name w:val="footnote text"/>
    <w:basedOn w:val="a"/>
    <w:link w:val="afc"/>
    <w:uiPriority w:val="99"/>
    <w:rsid w:val="00F12F2B"/>
    <w:pPr>
      <w:spacing w:after="0" w:line="240" w:lineRule="auto"/>
    </w:pPr>
    <w:rPr>
      <w:rFonts w:ascii="Times New Roman" w:eastAsia="Times New Roman" w:hAnsi="Times New Roman"/>
      <w:sz w:val="20"/>
      <w:szCs w:val="20"/>
      <w:lang w:val="fr-FR" w:eastAsia="ru-RU"/>
    </w:rPr>
  </w:style>
  <w:style w:type="character" w:customStyle="1" w:styleId="afc">
    <w:name w:val="Текст сноски Знак"/>
    <w:basedOn w:val="a0"/>
    <w:link w:val="afb"/>
    <w:uiPriority w:val="99"/>
    <w:rsid w:val="00F12F2B"/>
    <w:rPr>
      <w:rFonts w:ascii="Times New Roman" w:eastAsia="Times New Roman" w:hAnsi="Times New Roman" w:cs="Times New Roman"/>
      <w:sz w:val="20"/>
      <w:szCs w:val="20"/>
      <w:lang w:val="fr-FR" w:eastAsia="ru-RU"/>
    </w:rPr>
  </w:style>
  <w:style w:type="character" w:styleId="afd">
    <w:name w:val="footnote reference"/>
    <w:basedOn w:val="a0"/>
    <w:uiPriority w:val="99"/>
    <w:rsid w:val="00F12F2B"/>
    <w:rPr>
      <w:vertAlign w:val="superscript"/>
    </w:rPr>
  </w:style>
  <w:style w:type="character" w:customStyle="1" w:styleId="40">
    <w:name w:val="Заголовок 4 Знак"/>
    <w:basedOn w:val="a0"/>
    <w:link w:val="4"/>
    <w:semiHidden/>
    <w:rsid w:val="0043525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9"/>
    <w:semiHidden/>
    <w:rsid w:val="00435258"/>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435258"/>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semiHidden/>
    <w:rsid w:val="00435258"/>
    <w:rPr>
      <w:rFonts w:ascii="Times New Roman" w:eastAsia="Times New Roman" w:hAnsi="Times New Roman" w:cs="Times New Roman"/>
      <w:i/>
      <w:iCs/>
      <w:sz w:val="24"/>
      <w:szCs w:val="20"/>
      <w:lang w:eastAsia="ru-RU"/>
    </w:rPr>
  </w:style>
  <w:style w:type="character" w:customStyle="1" w:styleId="val">
    <w:name w:val="val"/>
    <w:basedOn w:val="a0"/>
    <w:rsid w:val="00435258"/>
  </w:style>
  <w:style w:type="paragraph" w:customStyle="1" w:styleId="13">
    <w:name w:val="Текст1"/>
    <w:basedOn w:val="a"/>
    <w:rsid w:val="00435258"/>
    <w:pPr>
      <w:widowControl w:val="0"/>
      <w:spacing w:after="0" w:line="240" w:lineRule="auto"/>
    </w:pPr>
    <w:rPr>
      <w:rFonts w:ascii="Courier New" w:eastAsia="Times New Roman" w:hAnsi="Courier New"/>
      <w:color w:val="000000"/>
      <w:sz w:val="20"/>
      <w:szCs w:val="20"/>
      <w:lang w:val="en-US" w:eastAsia="ru-RU"/>
    </w:rPr>
  </w:style>
  <w:style w:type="paragraph" w:styleId="afe">
    <w:name w:val="Subtitle"/>
    <w:basedOn w:val="a"/>
    <w:link w:val="aff"/>
    <w:qFormat/>
    <w:rsid w:val="00435258"/>
    <w:pPr>
      <w:spacing w:after="0" w:line="240" w:lineRule="auto"/>
      <w:jc w:val="center"/>
    </w:pPr>
    <w:rPr>
      <w:rFonts w:ascii="Verdana" w:eastAsia="Times New Roman" w:hAnsi="Verdana"/>
      <w:b/>
      <w:sz w:val="20"/>
      <w:szCs w:val="20"/>
      <w:lang w:eastAsia="ru-RU"/>
    </w:rPr>
  </w:style>
  <w:style w:type="character" w:customStyle="1" w:styleId="aff">
    <w:name w:val="Подзаголовок Знак"/>
    <w:basedOn w:val="a0"/>
    <w:link w:val="afe"/>
    <w:rsid w:val="00435258"/>
    <w:rPr>
      <w:rFonts w:ascii="Verdana" w:eastAsia="Times New Roman" w:hAnsi="Verdana" w:cs="Times New Roman"/>
      <w:b/>
      <w:sz w:val="20"/>
      <w:szCs w:val="20"/>
      <w:lang w:eastAsia="ru-RU"/>
    </w:rPr>
  </w:style>
  <w:style w:type="character" w:customStyle="1" w:styleId="c-blue">
    <w:name w:val="c-blue"/>
    <w:basedOn w:val="a0"/>
    <w:rsid w:val="00435258"/>
  </w:style>
  <w:style w:type="paragraph" w:customStyle="1" w:styleId="Style1">
    <w:name w:val="Style1"/>
    <w:basedOn w:val="a"/>
    <w:uiPriority w:val="99"/>
    <w:rsid w:val="00435258"/>
    <w:pPr>
      <w:widowControl w:val="0"/>
      <w:autoSpaceDE w:val="0"/>
      <w:autoSpaceDN w:val="0"/>
      <w:adjustRightInd w:val="0"/>
      <w:spacing w:after="0" w:line="367" w:lineRule="exact"/>
      <w:jc w:val="both"/>
    </w:pPr>
    <w:rPr>
      <w:rFonts w:ascii="Arial" w:eastAsia="Times New Roman" w:hAnsi="Arial"/>
      <w:sz w:val="24"/>
      <w:szCs w:val="24"/>
      <w:lang w:eastAsia="ru-RU"/>
    </w:rPr>
  </w:style>
  <w:style w:type="paragraph" w:customStyle="1" w:styleId="Style2">
    <w:name w:val="Style2"/>
    <w:basedOn w:val="a"/>
    <w:uiPriority w:val="99"/>
    <w:rsid w:val="00435258"/>
    <w:pPr>
      <w:widowControl w:val="0"/>
      <w:autoSpaceDE w:val="0"/>
      <w:autoSpaceDN w:val="0"/>
      <w:adjustRightInd w:val="0"/>
      <w:spacing w:after="0" w:line="371" w:lineRule="exact"/>
    </w:pPr>
    <w:rPr>
      <w:rFonts w:ascii="Arial" w:eastAsia="Times New Roman" w:hAnsi="Arial"/>
      <w:sz w:val="24"/>
      <w:szCs w:val="24"/>
      <w:lang w:eastAsia="ru-RU"/>
    </w:rPr>
  </w:style>
  <w:style w:type="character" w:customStyle="1" w:styleId="FontStyle11">
    <w:name w:val="Font Style11"/>
    <w:uiPriority w:val="99"/>
    <w:rsid w:val="00435258"/>
    <w:rPr>
      <w:rFonts w:ascii="Arial" w:hAnsi="Arial" w:cs="Arial"/>
      <w:sz w:val="32"/>
      <w:szCs w:val="32"/>
    </w:rPr>
  </w:style>
  <w:style w:type="paragraph" w:customStyle="1" w:styleId="35">
    <w:name w:val="Стиль3"/>
    <w:basedOn w:val="a"/>
    <w:uiPriority w:val="99"/>
    <w:rsid w:val="00435258"/>
    <w:pPr>
      <w:widowControl w:val="0"/>
      <w:autoSpaceDE w:val="0"/>
      <w:autoSpaceDN w:val="0"/>
      <w:adjustRightInd w:val="0"/>
      <w:spacing w:after="0" w:line="288" w:lineRule="auto"/>
      <w:ind w:firstLine="181"/>
      <w:jc w:val="both"/>
    </w:pPr>
    <w:rPr>
      <w:rFonts w:ascii="Times New Roman" w:eastAsia="Times New Roman" w:hAnsi="Times New Roman"/>
      <w:sz w:val="28"/>
      <w:szCs w:val="28"/>
      <w:lang w:eastAsia="ru-RU"/>
    </w:rPr>
  </w:style>
  <w:style w:type="character" w:styleId="aff0">
    <w:name w:val="Emphasis"/>
    <w:uiPriority w:val="20"/>
    <w:qFormat/>
    <w:rsid w:val="00435258"/>
    <w:rPr>
      <w:rFonts w:ascii="Times New Roman" w:hAnsi="Times New Roman" w:cs="Times New Roman"/>
      <w:i/>
      <w:iCs/>
    </w:rPr>
  </w:style>
  <w:style w:type="character" w:customStyle="1" w:styleId="25">
    <w:name w:val="Основной текст (2) + Не полужирный"/>
    <w:rsid w:val="00435258"/>
    <w:rPr>
      <w:rFonts w:cs="Times New Roman"/>
      <w:b/>
      <w:bCs/>
      <w:spacing w:val="10"/>
      <w:sz w:val="26"/>
      <w:szCs w:val="26"/>
      <w:lang w:bidi="ar-SA"/>
    </w:rPr>
  </w:style>
  <w:style w:type="paragraph" w:customStyle="1" w:styleId="western">
    <w:name w:val="western"/>
    <w:basedOn w:val="a"/>
    <w:rsid w:val="00435258"/>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highlighthighlightactive">
    <w:name w:val="highlight highlight_active"/>
    <w:rsid w:val="00435258"/>
  </w:style>
  <w:style w:type="paragraph" w:styleId="aff1">
    <w:name w:val="Plain Text"/>
    <w:basedOn w:val="a"/>
    <w:link w:val="aff2"/>
    <w:uiPriority w:val="99"/>
    <w:rsid w:val="00435258"/>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0"/>
    <w:link w:val="aff1"/>
    <w:uiPriority w:val="99"/>
    <w:rsid w:val="00435258"/>
    <w:rPr>
      <w:rFonts w:ascii="Courier New" w:eastAsia="Times New Roman" w:hAnsi="Courier New" w:cs="Courier New"/>
      <w:sz w:val="20"/>
      <w:szCs w:val="20"/>
      <w:lang w:eastAsia="ru-RU"/>
    </w:rPr>
  </w:style>
  <w:style w:type="paragraph" w:customStyle="1" w:styleId="NoSpacing">
    <w:name w:val="No Spacing"/>
    <w:rsid w:val="00435258"/>
    <w:pPr>
      <w:spacing w:after="0" w:line="240" w:lineRule="auto"/>
    </w:pPr>
    <w:rPr>
      <w:rFonts w:ascii="Calibri" w:eastAsia="Times New Roman" w:hAnsi="Calibri" w:cs="Times New Roman"/>
      <w:lang w:eastAsia="ru-RU"/>
    </w:rPr>
  </w:style>
  <w:style w:type="character" w:customStyle="1" w:styleId="aff3">
    <w:name w:val="Текст выноски Знак"/>
    <w:link w:val="aff4"/>
    <w:uiPriority w:val="99"/>
    <w:rsid w:val="00435258"/>
    <w:rPr>
      <w:rFonts w:ascii="Tahoma" w:hAnsi="Tahoma" w:cs="Tahoma"/>
      <w:sz w:val="16"/>
      <w:szCs w:val="16"/>
    </w:rPr>
  </w:style>
  <w:style w:type="paragraph" w:styleId="aff4">
    <w:name w:val="Balloon Text"/>
    <w:basedOn w:val="a"/>
    <w:link w:val="aff3"/>
    <w:uiPriority w:val="99"/>
    <w:unhideWhenUsed/>
    <w:rsid w:val="00435258"/>
    <w:pPr>
      <w:spacing w:after="0" w:line="240" w:lineRule="auto"/>
    </w:pPr>
    <w:rPr>
      <w:rFonts w:ascii="Tahoma" w:eastAsiaTheme="minorHAnsi" w:hAnsi="Tahoma" w:cs="Tahoma"/>
      <w:sz w:val="16"/>
      <w:szCs w:val="16"/>
    </w:rPr>
  </w:style>
  <w:style w:type="character" w:customStyle="1" w:styleId="14">
    <w:name w:val="Текст выноски Знак1"/>
    <w:basedOn w:val="a0"/>
    <w:link w:val="aff4"/>
    <w:uiPriority w:val="99"/>
    <w:semiHidden/>
    <w:rsid w:val="00435258"/>
    <w:rPr>
      <w:rFonts w:ascii="Tahoma" w:eastAsia="Calibri" w:hAnsi="Tahoma" w:cs="Tahoma"/>
      <w:sz w:val="16"/>
      <w:szCs w:val="16"/>
    </w:rPr>
  </w:style>
  <w:style w:type="character" w:customStyle="1" w:styleId="s1">
    <w:name w:val="s1"/>
    <w:rsid w:val="00435258"/>
  </w:style>
  <w:style w:type="paragraph" w:customStyle="1" w:styleId="p29">
    <w:name w:val="p29"/>
    <w:basedOn w:val="a"/>
    <w:rsid w:val="004352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rsid w:val="00435258"/>
  </w:style>
  <w:style w:type="paragraph" w:customStyle="1" w:styleId="p4">
    <w:name w:val="p4"/>
    <w:basedOn w:val="a"/>
    <w:rsid w:val="0043525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cnt-ryazan.ru/folk_groups/narodnyy-teatr-ryazanskoy-oblasti-municipalnogo-uchrejdeniya-kultury-shilovskiy-rayonnyy-dvorec-kultury-municipalnogo-obrazovaniya-shilovskiy.html" TargetMode="External"/><Relationship Id="rId18" Type="http://schemas.openxmlformats.org/officeDocument/2006/relationships/chart" Target="charts/chart3.xml"/><Relationship Id="rId26" Type="http://schemas.openxmlformats.org/officeDocument/2006/relationships/image" Target="media/image6.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6.xml"/><Relationship Id="rId34" Type="http://schemas.openxmlformats.org/officeDocument/2006/relationships/chart" Target="charts/chart13.xml"/><Relationship Id="rId7" Type="http://schemas.openxmlformats.org/officeDocument/2006/relationships/image" Target="media/image1.wmf"/><Relationship Id="rId12" Type="http://schemas.openxmlformats.org/officeDocument/2006/relationships/hyperlink" Target="http://cnt-ryazan.ru/folk_groups/narodnyy-teatr-ryazanskoy-oblasti-predel-municipalnogo-byudjetnogo-uchrejdeniya-kultury-dvorec-kultury-im-v-i-lenina-municipalnogo-obrazovaniya.html" TargetMode="External"/><Relationship Id="rId17" Type="http://schemas.openxmlformats.org/officeDocument/2006/relationships/chart" Target="charts/chart2.xml"/><Relationship Id="rId25" Type="http://schemas.openxmlformats.org/officeDocument/2006/relationships/image" Target="media/image5.png"/><Relationship Id="rId33" Type="http://schemas.openxmlformats.org/officeDocument/2006/relationships/chart" Target="charts/chart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nt-ryazan.ru/folk_groups/narodnyy-teatr-ryazanskoy-oblasti-predel-municipalnogo-byudjetnogo-uchrejdeniya-kultury-dvorec-kultury-im-v-i-lenina-municipalnogo-obrazovaniya.html" TargetMode="External"/><Relationship Id="rId24" Type="http://schemas.openxmlformats.org/officeDocument/2006/relationships/image" Target="media/image4.png"/><Relationship Id="rId32" Type="http://schemas.openxmlformats.org/officeDocument/2006/relationships/chart" Target="charts/chart11.xml"/><Relationship Id="rId37" Type="http://schemas.openxmlformats.org/officeDocument/2006/relationships/chart" Target="charts/chart16.xml"/><Relationship Id="rId5" Type="http://schemas.openxmlformats.org/officeDocument/2006/relationships/footnotes" Target="footnotes.xml"/><Relationship Id="rId15" Type="http://schemas.openxmlformats.org/officeDocument/2006/relationships/hyperlink" Target="http://cnt-ryazan.ru/folk_groups/narodnyy-teatr-ryazanskoy-oblasti-predel-municipalnogo-byudjetnogo-uchrejdeniya-kultury-dvorec-kultury-im-v-i-lenina-municipalnogo-obrazovaniya.html"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chart" Target="charts/chart15.xml"/><Relationship Id="rId10" Type="http://schemas.openxmlformats.org/officeDocument/2006/relationships/hyperlink" Target="http://cnt-ryazan.ru/folk_groups/narodnyy-teatr-ryazanskoy-oblasti-predel-municipalnogo-byudjetnogo-uchrejdeniya-kultury-dvorec-kultury-im-v-i-lenina-municipalnogo-obrazovaniya.html" TargetMode="External"/><Relationship Id="rId19" Type="http://schemas.openxmlformats.org/officeDocument/2006/relationships/chart" Target="charts/chart4.xml"/><Relationship Id="rId31"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hyperlink" Target="http://cnt-ryazan.ru/folk_groups/narodnyy-teatr-ryazanskoy-oblasti-predel-municipalnogo-byudjetnogo-uchrejdeniya-kultury-dvorec-kultury-im-v-i-lenina-municipalnogo-obrazovaniya.html" TargetMode="External"/><Relationship Id="rId14" Type="http://schemas.openxmlformats.org/officeDocument/2006/relationships/hyperlink" Target="http://cnt-ryazan.ru/folk_groups/narodnyy-teatr-ryazanskoy-oblasti-predel-municipalnogo-byudjetnogo-uchrejdeniya-kultury-dvorec-kultury-im-v-i-lenina-municipalnogo-obrazovaniya.html" TargetMode="External"/><Relationship Id="rId22" Type="http://schemas.openxmlformats.org/officeDocument/2006/relationships/chart" Target="charts/chart7.xml"/><Relationship Id="rId27" Type="http://schemas.openxmlformats.org/officeDocument/2006/relationships/image" Target="media/image7.png"/><Relationship Id="rId30" Type="http://schemas.openxmlformats.org/officeDocument/2006/relationships/chart" Target="charts/chart9.xml"/><Relationship Id="rId35" Type="http://schemas.openxmlformats.org/officeDocument/2006/relationships/chart" Target="charts/chart1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7;&#1072;&#1092;&#1086;&#1085;&#1082;&#1080;&#1085;&#1072;\&#1072;&#1074;&#1090;&#1086;&#1082;&#1083;&#1091;&#1073;&#1099;\&#1076;&#1080;&#1086;&#1075;&#1088;&#1072;&#1084;&#1084;&#1099;%20&#1072;&#1074;&#1090;&#1086;&#1082;&#1083;&#1091;&#1073;.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50;&#1072;&#1084;&#1080;&#1083;\&#1055;&#1083;&#1072;&#1090;&#1085;&#1099;&#1077;%20&#1091;&#1089;&#1083;&#1091;&#1075;&#1080;%202015&#1075;\&#1040;&#1085;&#1072;&#1083;&#1080;&#1079;%20&#1080;%20&#1090;&#1072;&#1073;&#1083;&#1080;&#1094;&#1072;\&#1095;&#1077;&#1088;&#1085;&#1086;&#1074;&#1080;&#1082;%20Microsoft%20Office%20Exc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50;&#1072;&#1084;&#1080;&#1083;\&#1055;&#1083;&#1072;&#1090;&#1085;&#1099;&#1077;%20&#1091;&#1089;&#1083;&#1091;&#1075;&#1080;%202015&#1075;\&#1040;&#1085;&#1072;&#1083;&#1080;&#1079;%20&#1080;%20&#1090;&#1072;&#1073;&#1083;&#1080;&#1094;&#1072;\&#1095;&#1077;&#1088;&#1085;&#1086;&#1074;&#1080;&#1082;%20Microsoft%20Office%20Exc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50;&#1072;&#1084;&#1080;&#1083;\&#1055;&#1083;&#1072;&#1090;&#1085;&#1099;&#1077;%20&#1091;&#1089;&#1083;&#1091;&#1075;&#1080;%202015&#1075;\&#1040;&#1085;&#1072;&#1083;&#1080;&#1079;%20&#1080;%20&#1090;&#1072;&#1073;&#1083;&#1080;&#1094;&#1072;\&#1095;&#1077;&#1088;&#1085;&#1086;&#1074;&#1080;&#1082;%20Microsoft%20Office%20Exce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50;&#1072;&#1084;&#1080;&#1083;\&#1055;&#1083;&#1072;&#1090;&#1085;&#1099;&#1077;%20&#1091;&#1089;&#1083;&#1091;&#1075;&#1080;%202015&#1075;\&#1040;&#1085;&#1072;&#1083;&#1080;&#1079;%20&#1080;%20&#1090;&#1072;&#1073;&#1083;&#1080;&#1094;&#1072;\&#1095;&#1077;&#1088;&#1085;&#1086;&#1074;&#1080;&#1082;%20Microsoft%20Office%20Exce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50;&#1072;&#1084;&#1080;&#1083;\&#1055;&#1083;&#1072;&#1090;&#1085;&#1099;&#1077;%20&#1091;&#1089;&#1083;&#1091;&#1075;&#1080;%202015&#1075;\&#1040;&#1085;&#1072;&#1083;&#1080;&#1079;%20&#1080;%20&#1090;&#1072;&#1073;&#1083;&#1080;&#1094;&#1072;\&#1095;&#1077;&#1088;&#1085;&#1086;&#1074;&#1080;&#1082;%20Microsoft%20Office%20Exce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50;&#1072;&#1084;&#1080;&#1083;\&#1055;&#1083;&#1072;&#1090;&#1085;&#1099;&#1077;%20&#1091;&#1089;&#1083;&#1091;&#1075;&#1080;%202015&#1075;\&#1040;&#1085;&#1072;&#1083;&#1080;&#1079;%20&#1080;%20&#1090;&#1072;&#1073;&#1083;&#1080;&#1094;&#1072;\&#1095;&#1077;&#1088;&#1085;&#1086;&#1074;&#1080;&#1082;%20Microsoft%20Office%20Exce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050;&#1072;&#1084;&#1080;&#1083;\&#1055;&#1083;&#1072;&#1090;&#1085;&#1099;&#1077;%20&#1091;&#1089;&#1083;&#1091;&#1075;&#1080;%202015&#1075;\&#1040;&#1085;&#1072;&#1083;&#1080;&#1079;%20&#1080;%20&#1090;&#1072;&#1073;&#1083;&#1080;&#1094;&#1072;\&#1095;&#1077;&#1088;&#1085;&#1086;&#1074;&#1080;&#1082;%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0;&#1088;&#1093;&#1080;&#1074;\&#1076;&#1080;&#1072;&#1075;&#1088;&#1072;&#1084;&#1084;&#1099;%20&#1082;%20&#1072;&#1085;&#1072;&#1083;&#1080;&#1079;&#1091;%20&#1082;&#1072;&#1076;&#1088;&#1086;&#1074;&#1086;&#1075;&#1086;%20&#1089;&#1086;&#1089;&#1090;&#1072;&#1074;&#107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0;&#1088;&#1093;&#1080;&#1074;\&#1076;&#1080;&#1072;&#1075;&#1088;&#1072;&#1084;&#1084;&#1099;%20&#1082;%20&#1072;&#1085;&#1072;&#1083;&#1080;&#1079;&#1091;%20&#1082;&#1072;&#1076;&#1088;&#1086;&#1074;&#1086;&#1075;&#1086;%20&#1089;&#1086;&#1089;&#1090;&#1072;&#1074;&#107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0;&#1088;&#1093;&#1080;&#1074;\&#1076;&#1080;&#1072;&#1075;&#1088;&#1072;&#1084;&#1084;&#1099;%20&#1082;%20&#1072;&#1085;&#1072;&#1083;&#1080;&#1079;&#1091;%20&#1082;&#1072;&#1076;&#1088;&#1086;&#1074;&#1086;&#1075;&#1086;%20&#1089;&#1086;&#1089;&#1090;&#1072;&#1074;&#107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0;&#1088;&#1093;&#1080;&#1074;\&#1076;&#1080;&#1072;&#1075;&#1088;&#1072;&#1084;&#1084;&#1099;%20&#1082;%20&#1072;&#1085;&#1072;&#1083;&#1080;&#1079;&#1091;%20&#1082;&#1072;&#1076;&#1088;&#1086;&#1074;&#1086;&#1075;&#1086;%20&#1089;&#1086;&#1089;&#1090;&#1072;&#1074;&#107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0;&#1088;&#1093;&#1080;&#1074;\&#1076;&#1080;&#1072;&#1075;&#1088;&#1072;&#1084;&#1084;&#1099;%20&#1082;%20&#1072;&#1085;&#1072;&#1083;&#1080;&#1079;&#1091;%20&#1082;&#1072;&#1076;&#1088;&#1086;&#1074;&#1086;&#1075;&#1086;%20&#1089;&#1086;&#1089;&#1090;&#1072;&#1074;&#1072;.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51;&#1072;&#1076;&#1072;\&#1072;&#1085;&#1072;&#1083;&#1080;&#1079;%20&#1082;&#1072;&#1076;&#1088;&#1086;&#1074;&#1086;&#1075;&#1086;%20&#1089;&#1086;&#1089;&#1090;&#1072;&#1074;&#1072;\&#1079;&#1072;%202015%20&#1075;&#1086;&#1076;\&#1072;&#1085;&#1072;&#1083;&#1080;&#1079;%20&#1082;&#1072;&#1076;&#1088;&#1086;&#1074;&#1086;&#1075;&#1086;%20&#1089;&#1086;&#1089;&#1090;&#1072;&#1074;&#1072;%20&#1086;&#1073;&#1083;&#1072;&#1089;&#1090;&#1080;%20&#1079;&#1072;%202015%20&#1075;&#1086;&#1076;.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0;&#1083;&#1105;&#1085;&#1072;%20&#1042;\&#1040;&#1085;&#1072;&#1083;&#1080;&#1079;&#1099;\&#1072;&#1085;&#1072;&#1083;&#1080;&#1079;%20&#1082;&#1072;&#1076;&#1088;&#1086;&#1074;&#1086;&#1075;&#1086;%20&#1089;&#1086;&#1089;&#1090;&#1072;&#1074;&#1072;%20&#1086;&#1073;&#1083;&#1072;&#1089;&#1090;&#1080;%20&#1079;&#1072;%202013%20&#1075;&#1086;&#1076;.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0;&#1072;&#1084;&#1080;&#1083;\&#1055;&#1083;&#1072;&#1090;&#1085;&#1099;&#1077;%20&#1091;&#1089;&#1083;&#1091;&#1075;&#1080;%202015&#1075;\&#1040;&#1085;&#1072;&#1083;&#1080;&#1079;%20&#1080;%20&#1090;&#1072;&#1073;&#1083;&#1080;&#1094;&#1072;\&#1095;&#1077;&#1088;&#1085;&#1086;&#1074;&#1080;&#1082;%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75"/>
      <c:depthPercent val="100"/>
      <c:rAngAx val="1"/>
    </c:view3D>
    <c:plotArea>
      <c:layout>
        <c:manualLayout>
          <c:layoutTarget val="inner"/>
          <c:xMode val="edge"/>
          <c:yMode val="edge"/>
          <c:x val="9.7256179308521692E-2"/>
          <c:y val="0.2344797388131363"/>
          <c:w val="0.54112634302007212"/>
          <c:h val="0.65989142820562174"/>
        </c:manualLayout>
      </c:layout>
      <c:bar3DChart>
        <c:barDir val="col"/>
        <c:grouping val="clustered"/>
        <c:ser>
          <c:idx val="0"/>
          <c:order val="0"/>
          <c:tx>
            <c:strRef>
              <c:f>Лист1!$B$1</c:f>
              <c:strCache>
                <c:ptCount val="1"/>
                <c:pt idx="0">
                  <c:v>мероприятия по обслуживанию малых и отдаленных деревень</c:v>
                </c:pt>
              </c:strCache>
            </c:strRef>
          </c:tx>
          <c:cat>
            <c:numRef>
              <c:f>Лист1!$A$2:$A$3</c:f>
              <c:numCache>
                <c:formatCode>General</c:formatCode>
                <c:ptCount val="2"/>
                <c:pt idx="0">
                  <c:v>2015</c:v>
                </c:pt>
                <c:pt idx="1">
                  <c:v>2014</c:v>
                </c:pt>
              </c:numCache>
            </c:numRef>
          </c:cat>
          <c:val>
            <c:numRef>
              <c:f>Лист1!$B$2:$B$3</c:f>
              <c:numCache>
                <c:formatCode>General</c:formatCode>
                <c:ptCount val="2"/>
                <c:pt idx="0">
                  <c:v>1662</c:v>
                </c:pt>
                <c:pt idx="1">
                  <c:v>1676</c:v>
                </c:pt>
              </c:numCache>
            </c:numRef>
          </c:val>
        </c:ser>
        <c:ser>
          <c:idx val="1"/>
          <c:order val="1"/>
          <c:tx>
            <c:strRef>
              <c:f>Лист1!$C$1</c:f>
              <c:strCache>
                <c:ptCount val="1"/>
                <c:pt idx="0">
                  <c:v>мероприятия по обслуживанию производственных участков</c:v>
                </c:pt>
              </c:strCache>
            </c:strRef>
          </c:tx>
          <c:cat>
            <c:numRef>
              <c:f>Лист1!$A$2:$A$3</c:f>
              <c:numCache>
                <c:formatCode>General</c:formatCode>
                <c:ptCount val="2"/>
                <c:pt idx="0">
                  <c:v>2015</c:v>
                </c:pt>
                <c:pt idx="1">
                  <c:v>2014</c:v>
                </c:pt>
              </c:numCache>
            </c:numRef>
          </c:cat>
          <c:val>
            <c:numRef>
              <c:f>Лист1!$C$2:$C$3</c:f>
              <c:numCache>
                <c:formatCode>General</c:formatCode>
                <c:ptCount val="2"/>
                <c:pt idx="0">
                  <c:v>809</c:v>
                </c:pt>
                <c:pt idx="1">
                  <c:v>677</c:v>
                </c:pt>
              </c:numCache>
            </c:numRef>
          </c:val>
        </c:ser>
        <c:ser>
          <c:idx val="2"/>
          <c:order val="2"/>
          <c:tx>
            <c:strRef>
              <c:f>Лист1!$D$1</c:f>
              <c:strCache>
                <c:ptCount val="1"/>
                <c:pt idx="0">
                  <c:v>количество мероприятий по возрождению культурного наследия</c:v>
                </c:pt>
              </c:strCache>
            </c:strRef>
          </c:tx>
          <c:cat>
            <c:numRef>
              <c:f>Лист1!$A$2:$A$3</c:f>
              <c:numCache>
                <c:formatCode>General</c:formatCode>
                <c:ptCount val="2"/>
                <c:pt idx="0">
                  <c:v>2015</c:v>
                </c:pt>
                <c:pt idx="1">
                  <c:v>2014</c:v>
                </c:pt>
              </c:numCache>
            </c:numRef>
          </c:cat>
          <c:val>
            <c:numRef>
              <c:f>Лист1!$D$2:$D$3</c:f>
              <c:numCache>
                <c:formatCode>General</c:formatCode>
                <c:ptCount val="2"/>
                <c:pt idx="0">
                  <c:v>703</c:v>
                </c:pt>
                <c:pt idx="1">
                  <c:v>608</c:v>
                </c:pt>
              </c:numCache>
            </c:numRef>
          </c:val>
        </c:ser>
        <c:ser>
          <c:idx val="3"/>
          <c:order val="3"/>
          <c:tx>
            <c:strRef>
              <c:f>Лист1!$E$1</c:f>
              <c:strCache>
                <c:ptCount val="1"/>
                <c:pt idx="0">
                  <c:v>оказание методической и практической помощи</c:v>
                </c:pt>
              </c:strCache>
            </c:strRef>
          </c:tx>
          <c:cat>
            <c:numRef>
              <c:f>Лист1!$A$2:$A$3</c:f>
              <c:numCache>
                <c:formatCode>General</c:formatCode>
                <c:ptCount val="2"/>
                <c:pt idx="0">
                  <c:v>2015</c:v>
                </c:pt>
                <c:pt idx="1">
                  <c:v>2014</c:v>
                </c:pt>
              </c:numCache>
            </c:numRef>
          </c:cat>
          <c:val>
            <c:numRef>
              <c:f>Лист1!$E$2:$E$3</c:f>
              <c:numCache>
                <c:formatCode>General</c:formatCode>
                <c:ptCount val="2"/>
                <c:pt idx="0">
                  <c:v>858</c:v>
                </c:pt>
                <c:pt idx="1">
                  <c:v>1261</c:v>
                </c:pt>
              </c:numCache>
            </c:numRef>
          </c:val>
        </c:ser>
        <c:ser>
          <c:idx val="4"/>
          <c:order val="4"/>
          <c:tx>
            <c:strRef>
              <c:f>Лист1!$F$1</c:f>
              <c:strCache>
                <c:ptCount val="1"/>
                <c:pt idx="0">
                  <c:v>общее количество выездов</c:v>
                </c:pt>
              </c:strCache>
            </c:strRef>
          </c:tx>
          <c:cat>
            <c:numRef>
              <c:f>Лист1!$A$2:$A$3</c:f>
              <c:numCache>
                <c:formatCode>General</c:formatCode>
                <c:ptCount val="2"/>
                <c:pt idx="0">
                  <c:v>2015</c:v>
                </c:pt>
                <c:pt idx="1">
                  <c:v>2014</c:v>
                </c:pt>
              </c:numCache>
            </c:numRef>
          </c:cat>
          <c:val>
            <c:numRef>
              <c:f>Лист1!$F$2:$F$3</c:f>
              <c:numCache>
                <c:formatCode>General</c:formatCode>
                <c:ptCount val="2"/>
                <c:pt idx="0">
                  <c:v>3653</c:v>
                </c:pt>
                <c:pt idx="1">
                  <c:v>4080</c:v>
                </c:pt>
              </c:numCache>
            </c:numRef>
          </c:val>
        </c:ser>
        <c:shape val="cylinder"/>
        <c:axId val="235382656"/>
        <c:axId val="235384192"/>
        <c:axId val="0"/>
      </c:bar3DChart>
      <c:catAx>
        <c:axId val="235382656"/>
        <c:scaling>
          <c:orientation val="minMax"/>
        </c:scaling>
        <c:axPos val="b"/>
        <c:numFmt formatCode="General" sourceLinked="1"/>
        <c:tickLblPos val="nextTo"/>
        <c:crossAx val="235384192"/>
        <c:crosses val="autoZero"/>
        <c:auto val="1"/>
        <c:lblAlgn val="ctr"/>
        <c:lblOffset val="100"/>
      </c:catAx>
      <c:valAx>
        <c:axId val="235384192"/>
        <c:scaling>
          <c:orientation val="minMax"/>
        </c:scaling>
        <c:axPos val="l"/>
        <c:majorGridlines/>
        <c:numFmt formatCode="General" sourceLinked="1"/>
        <c:tickLblPos val="nextTo"/>
        <c:crossAx val="235382656"/>
        <c:crosses val="autoZero"/>
        <c:crossBetween val="between"/>
      </c:valAx>
      <c:spPr>
        <a:noFill/>
        <a:ln w="25400">
          <a:noFill/>
        </a:ln>
      </c:spPr>
    </c:plotArea>
    <c:legend>
      <c:legendPos val="r"/>
      <c:txPr>
        <a:bodyPr/>
        <a:lstStyle/>
        <a:p>
          <a:pPr>
            <a:defRPr i="1"/>
          </a:pPr>
          <a:endParaRPr lang="ru-RU"/>
        </a:p>
      </c:txPr>
    </c:legend>
    <c:plotVisOnly val="1"/>
    <c:dispBlanksAs val="gap"/>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35"/>
  <c:chart>
    <c:title>
      <c:tx>
        <c:rich>
          <a:bodyPr/>
          <a:lstStyle/>
          <a:p>
            <a:pPr>
              <a:defRPr sz="1200" u="none">
                <a:solidFill>
                  <a:schemeClr val="tx2">
                    <a:lumMod val="50000"/>
                  </a:schemeClr>
                </a:solidFill>
                <a:latin typeface="Times New Roman" pitchFamily="18" charset="0"/>
                <a:cs typeface="Times New Roman" pitchFamily="18" charset="0"/>
              </a:defRPr>
            </a:pPr>
            <a:r>
              <a:rPr lang="ru-RU" sz="1200" u="none">
                <a:solidFill>
                  <a:schemeClr val="tx2">
                    <a:lumMod val="50000"/>
                  </a:schemeClr>
                </a:solidFill>
                <a:latin typeface="Times New Roman" pitchFamily="18" charset="0"/>
                <a:cs typeface="Times New Roman" pitchFamily="18" charset="0"/>
              </a:rPr>
              <a:t>Сведения о развитии платных услуг, оказываемых наелению в   г. Рязани (тыс. рублей)</a:t>
            </a:r>
          </a:p>
        </c:rich>
      </c:tx>
      <c:layout>
        <c:manualLayout>
          <c:xMode val="edge"/>
          <c:yMode val="edge"/>
          <c:x val="9.7354111986001732E-2"/>
          <c:y val="0"/>
        </c:manualLayout>
      </c:layout>
    </c:title>
    <c:view3D>
      <c:rotX val="30"/>
      <c:rotY val="200"/>
      <c:perspective val="50"/>
    </c:view3D>
    <c:plotArea>
      <c:layout>
        <c:manualLayout>
          <c:layoutTarget val="inner"/>
          <c:xMode val="edge"/>
          <c:yMode val="edge"/>
          <c:x val="1.7992125984251969E-2"/>
          <c:y val="0.36646398366870925"/>
          <c:w val="0.5574477252843395"/>
          <c:h val="0.53605351414406532"/>
        </c:manualLayout>
      </c:layout>
      <c:pie3DChart>
        <c:varyColors val="1"/>
        <c:ser>
          <c:idx val="0"/>
          <c:order val="0"/>
          <c:tx>
            <c:strRef>
              <c:f>Лист1!$B$1</c:f>
              <c:strCache>
                <c:ptCount val="1"/>
                <c:pt idx="0">
                  <c:v>Значение </c:v>
                </c:pt>
              </c:strCache>
            </c:strRef>
          </c:tx>
          <c:explosion val="25"/>
          <c:dLbls>
            <c:txPr>
              <a:bodyPr/>
              <a:lstStyle/>
              <a:p>
                <a:pPr>
                  <a:defRPr>
                    <a:latin typeface="Times New Roman" pitchFamily="18" charset="0"/>
                    <a:cs typeface="Times New Roman" pitchFamily="18" charset="0"/>
                  </a:defRPr>
                </a:pPr>
                <a:endParaRPr lang="ru-RU"/>
              </a:p>
            </c:txPr>
            <c:showVal val="1"/>
            <c:showLeaderLines val="1"/>
          </c:dLbls>
          <c:cat>
            <c:strRef>
              <c:f>Лист1!$A$2:$A$6</c:f>
              <c:strCache>
                <c:ptCount val="5"/>
                <c:pt idx="0">
                  <c:v>Массовые мероприятия</c:v>
                </c:pt>
                <c:pt idx="1">
                  <c:v>Дискотеки и танцевальные вечера</c:v>
                </c:pt>
                <c:pt idx="2">
                  <c:v>Видеопоказ</c:v>
                </c:pt>
                <c:pt idx="3">
                  <c:v>Др. услуги, доходы от плтных кружков</c:v>
                </c:pt>
                <c:pt idx="4">
                  <c:v>Аренда</c:v>
                </c:pt>
              </c:strCache>
            </c:strRef>
          </c:cat>
          <c:val>
            <c:numRef>
              <c:f>Лист1!$B$2:$B$6</c:f>
              <c:numCache>
                <c:formatCode>General</c:formatCode>
                <c:ptCount val="5"/>
                <c:pt idx="0">
                  <c:v>8200</c:v>
                </c:pt>
                <c:pt idx="1">
                  <c:v>1900</c:v>
                </c:pt>
                <c:pt idx="2">
                  <c:v>132</c:v>
                </c:pt>
                <c:pt idx="3">
                  <c:v>8185</c:v>
                </c:pt>
                <c:pt idx="4">
                  <c:v>5000</c:v>
                </c:pt>
              </c:numCache>
            </c:numRef>
          </c:val>
        </c:ser>
      </c:pie3DChart>
    </c:plotArea>
    <c:legend>
      <c:legendPos val="r"/>
      <c:txPr>
        <a:bodyPr/>
        <a:lstStyle/>
        <a:p>
          <a:pPr>
            <a:defRPr b="1">
              <a:solidFill>
                <a:schemeClr val="tx1"/>
              </a:solidFill>
            </a:defRPr>
          </a:pPr>
          <a:endParaRPr lang="ru-RU"/>
        </a:p>
      </c:txPr>
    </c:legend>
    <c:plotVisOnly val="1"/>
  </c:chart>
  <c:spPr>
    <a:gradFill>
      <a:gsLst>
        <a:gs pos="0">
          <a:srgbClr val="1F497D">
            <a:lumMod val="60000"/>
            <a:lumOff val="40000"/>
            <a:alpha val="7000"/>
          </a:srgbClr>
        </a:gs>
        <a:gs pos="50000">
          <a:srgbClr val="4F81BD">
            <a:tint val="44500"/>
            <a:satMod val="160000"/>
          </a:srgbClr>
        </a:gs>
        <a:gs pos="100000">
          <a:srgbClr val="4F81BD">
            <a:tint val="23500"/>
            <a:satMod val="160000"/>
          </a:srgbClr>
        </a:gs>
      </a:gsLst>
      <a:lin ang="5400000" scaled="0"/>
    </a:grad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7"/>
  <c:chart>
    <c:title>
      <c:tx>
        <c:rich>
          <a:bodyPr/>
          <a:lstStyle/>
          <a:p>
            <a:pPr>
              <a:defRPr sz="1200">
                <a:solidFill>
                  <a:srgbClr val="001800"/>
                </a:solidFill>
                <a:latin typeface="Times New Roman" pitchFamily="18" charset="0"/>
                <a:cs typeface="Times New Roman" pitchFamily="18" charset="0"/>
              </a:defRPr>
            </a:pPr>
            <a:r>
              <a:rPr lang="ru-RU" sz="1200">
                <a:solidFill>
                  <a:srgbClr val="001800"/>
                </a:solidFill>
                <a:latin typeface="Times New Roman" pitchFamily="18" charset="0"/>
                <a:cs typeface="Times New Roman" pitchFamily="18" charset="0"/>
              </a:rPr>
              <a:t>Сведения о развитии платных услуг, оказываемых населению в г.</a:t>
            </a:r>
            <a:r>
              <a:rPr lang="ru-RU" sz="1200" baseline="0">
                <a:solidFill>
                  <a:srgbClr val="001800"/>
                </a:solidFill>
                <a:latin typeface="Times New Roman" pitchFamily="18" charset="0"/>
                <a:cs typeface="Times New Roman" pitchFamily="18" charset="0"/>
              </a:rPr>
              <a:t> Скопине (тыс. рублей)</a:t>
            </a:r>
            <a:r>
              <a:rPr lang="ru-RU" sz="1200">
                <a:solidFill>
                  <a:srgbClr val="001800"/>
                </a:solidFill>
                <a:latin typeface="Times New Roman" pitchFamily="18" charset="0"/>
                <a:cs typeface="Times New Roman" pitchFamily="18" charset="0"/>
              </a:rPr>
              <a:t> </a:t>
            </a:r>
          </a:p>
        </c:rich>
      </c:tx>
    </c:title>
    <c:view3D>
      <c:rotX val="30"/>
      <c:perspective val="90"/>
    </c:view3D>
    <c:plotArea>
      <c:layout>
        <c:manualLayout>
          <c:layoutTarget val="inner"/>
          <c:xMode val="edge"/>
          <c:yMode val="edge"/>
          <c:x val="2.2598870056497182E-2"/>
          <c:y val="0.31079451803218477"/>
          <c:w val="0.59455234762321119"/>
          <c:h val="0.64882232112290317"/>
        </c:manualLayout>
      </c:layout>
      <c:pie3DChart>
        <c:varyColors val="1"/>
        <c:ser>
          <c:idx val="0"/>
          <c:order val="0"/>
          <c:tx>
            <c:strRef>
              <c:f>Лист1!$B$10</c:f>
              <c:strCache>
                <c:ptCount val="1"/>
                <c:pt idx="0">
                  <c:v>Значение </c:v>
                </c:pt>
              </c:strCache>
            </c:strRef>
          </c:tx>
          <c:explosion val="25"/>
          <c:dLbls>
            <c:txPr>
              <a:bodyPr/>
              <a:lstStyle/>
              <a:p>
                <a:pPr>
                  <a:defRPr>
                    <a:latin typeface="Times New Roman" pitchFamily="18" charset="0"/>
                    <a:cs typeface="Times New Roman" pitchFamily="18" charset="0"/>
                  </a:defRPr>
                </a:pPr>
                <a:endParaRPr lang="ru-RU"/>
              </a:p>
            </c:txPr>
            <c:showVal val="1"/>
            <c:showLeaderLines val="1"/>
          </c:dLbls>
          <c:cat>
            <c:strRef>
              <c:f>Лист1!$A$11:$A$15</c:f>
              <c:strCache>
                <c:ptCount val="5"/>
                <c:pt idx="0">
                  <c:v>Массовые мероприятия</c:v>
                </c:pt>
                <c:pt idx="1">
                  <c:v>Дискотеки и танцевальные вечера</c:v>
                </c:pt>
                <c:pt idx="2">
                  <c:v>Услуги по проведению торжеств и обрядов</c:v>
                </c:pt>
                <c:pt idx="3">
                  <c:v>Др. услуги, доходы от плтных кружков</c:v>
                </c:pt>
                <c:pt idx="4">
                  <c:v>Поступление средств  из внебюджетных источников</c:v>
                </c:pt>
              </c:strCache>
            </c:strRef>
          </c:cat>
          <c:val>
            <c:numRef>
              <c:f>Лист1!$B$11:$B$15</c:f>
              <c:numCache>
                <c:formatCode>General</c:formatCode>
                <c:ptCount val="5"/>
                <c:pt idx="0">
                  <c:v>726</c:v>
                </c:pt>
                <c:pt idx="1">
                  <c:v>157</c:v>
                </c:pt>
                <c:pt idx="2">
                  <c:v>132</c:v>
                </c:pt>
                <c:pt idx="3">
                  <c:v>573</c:v>
                </c:pt>
                <c:pt idx="4">
                  <c:v>78</c:v>
                </c:pt>
              </c:numCache>
            </c:numRef>
          </c:val>
        </c:ser>
      </c:pie3DChart>
    </c:plotArea>
    <c:legend>
      <c:legendPos val="r"/>
      <c:txPr>
        <a:bodyPr/>
        <a:lstStyle/>
        <a:p>
          <a:pPr>
            <a:defRPr b="1"/>
          </a:pPr>
          <a:endParaRPr lang="ru-RU"/>
        </a:p>
      </c:txPr>
    </c:legend>
    <c:plotVisOnly val="1"/>
  </c:chart>
  <c:spPr>
    <a:solidFill>
      <a:srgbClr val="9BBB59">
        <a:lumMod val="40000"/>
        <a:lumOff val="60000"/>
        <a:alpha val="25000"/>
      </a:srgbClr>
    </a:solid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14"/>
  <c:chart>
    <c:title>
      <c:tx>
        <c:rich>
          <a:bodyPr/>
          <a:lstStyle/>
          <a:p>
            <a:pPr>
              <a:defRPr sz="1200">
                <a:solidFill>
                  <a:srgbClr val="291E3E"/>
                </a:solidFill>
                <a:latin typeface="Times New Roman" pitchFamily="18" charset="0"/>
                <a:cs typeface="Times New Roman" pitchFamily="18" charset="0"/>
              </a:defRPr>
            </a:pPr>
            <a:r>
              <a:rPr lang="ru-RU" sz="1200">
                <a:solidFill>
                  <a:srgbClr val="291E3E"/>
                </a:solidFill>
                <a:latin typeface="Times New Roman" pitchFamily="18" charset="0"/>
                <a:cs typeface="Times New Roman" pitchFamily="18" charset="0"/>
              </a:rPr>
              <a:t>Сведения о развитии платных услуг, оказываемых в г. Сасове (тыс.</a:t>
            </a:r>
            <a:r>
              <a:rPr lang="ru-RU" sz="1200" baseline="0">
                <a:solidFill>
                  <a:srgbClr val="291E3E"/>
                </a:solidFill>
                <a:latin typeface="Times New Roman" pitchFamily="18" charset="0"/>
                <a:cs typeface="Times New Roman" pitchFamily="18" charset="0"/>
              </a:rPr>
              <a:t> рублей)</a:t>
            </a:r>
            <a:r>
              <a:rPr lang="ru-RU" sz="1200">
                <a:solidFill>
                  <a:srgbClr val="291E3E"/>
                </a:solidFill>
                <a:latin typeface="Times New Roman" pitchFamily="18" charset="0"/>
                <a:cs typeface="Times New Roman" pitchFamily="18" charset="0"/>
              </a:rPr>
              <a:t> </a:t>
            </a:r>
          </a:p>
        </c:rich>
      </c:tx>
    </c:title>
    <c:view3D>
      <c:rotX val="30"/>
      <c:rotY val="60"/>
      <c:perspective val="30"/>
    </c:view3D>
    <c:plotArea>
      <c:layout>
        <c:manualLayout>
          <c:layoutTarget val="inner"/>
          <c:xMode val="edge"/>
          <c:yMode val="edge"/>
          <c:x val="2.3437445319335091E-2"/>
          <c:y val="0.32274396332534894"/>
          <c:w val="0.60034733158355458"/>
          <c:h val="0.67532247946592405"/>
        </c:manualLayout>
      </c:layout>
      <c:pie3DChart>
        <c:varyColors val="1"/>
        <c:ser>
          <c:idx val="0"/>
          <c:order val="0"/>
          <c:tx>
            <c:strRef>
              <c:f>Лист1!$B$18</c:f>
              <c:strCache>
                <c:ptCount val="1"/>
                <c:pt idx="0">
                  <c:v>Значение </c:v>
                </c:pt>
              </c:strCache>
            </c:strRef>
          </c:tx>
          <c:explosion val="25"/>
          <c:dLbls>
            <c:txPr>
              <a:bodyPr/>
              <a:lstStyle/>
              <a:p>
                <a:pPr>
                  <a:defRPr>
                    <a:latin typeface="Times New Roman" pitchFamily="18" charset="0"/>
                    <a:cs typeface="Times New Roman" pitchFamily="18" charset="0"/>
                  </a:defRPr>
                </a:pPr>
                <a:endParaRPr lang="ru-RU"/>
              </a:p>
            </c:txPr>
            <c:showVal val="1"/>
            <c:showLeaderLines val="1"/>
          </c:dLbls>
          <c:cat>
            <c:strRef>
              <c:f>Лист1!$A$19:$A$22</c:f>
              <c:strCache>
                <c:ptCount val="4"/>
                <c:pt idx="0">
                  <c:v>Массовые мероприятия</c:v>
                </c:pt>
                <c:pt idx="1">
                  <c:v>Видеопоказ</c:v>
                </c:pt>
                <c:pt idx="2">
                  <c:v>Поступление средств  из внебюджетных источников</c:v>
                </c:pt>
                <c:pt idx="3">
                  <c:v>Др. услуги, доходы от плтных кружков</c:v>
                </c:pt>
              </c:strCache>
            </c:strRef>
          </c:cat>
          <c:val>
            <c:numRef>
              <c:f>Лист1!$B$19:$B$22</c:f>
              <c:numCache>
                <c:formatCode>General</c:formatCode>
                <c:ptCount val="4"/>
                <c:pt idx="0">
                  <c:v>299</c:v>
                </c:pt>
                <c:pt idx="1">
                  <c:v>13</c:v>
                </c:pt>
                <c:pt idx="2">
                  <c:v>216</c:v>
                </c:pt>
                <c:pt idx="3">
                  <c:v>572</c:v>
                </c:pt>
              </c:numCache>
            </c:numRef>
          </c:val>
        </c:ser>
      </c:pie3DChart>
    </c:plotArea>
    <c:legend>
      <c:legendPos val="r"/>
      <c:layout>
        <c:manualLayout>
          <c:xMode val="edge"/>
          <c:yMode val="edge"/>
          <c:x val="0.65555555555555789"/>
          <c:y val="0.30498145472990784"/>
          <c:w val="0.34166666666666784"/>
          <c:h val="0.68874775271465105"/>
        </c:manualLayout>
      </c:layout>
      <c:txPr>
        <a:bodyPr/>
        <a:lstStyle/>
        <a:p>
          <a:pPr>
            <a:defRPr b="1"/>
          </a:pPr>
          <a:endParaRPr lang="ru-RU"/>
        </a:p>
      </c:txPr>
    </c:legend>
    <c:plotVisOnly val="1"/>
  </c:chart>
  <c:spPr>
    <a:gradFill flip="none" rotWithShape="1">
      <a:gsLst>
        <a:gs pos="93000">
          <a:srgbClr val="8064A2">
            <a:lumMod val="40000"/>
            <a:lumOff val="60000"/>
          </a:srgbClr>
        </a:gs>
        <a:gs pos="53000">
          <a:srgbClr val="D4DEFF"/>
        </a:gs>
        <a:gs pos="83000">
          <a:srgbClr val="D4DEFF"/>
        </a:gs>
        <a:gs pos="100000">
          <a:srgbClr val="96AB94"/>
        </a:gs>
      </a:gsLst>
      <a:lin ang="13500000" scaled="1"/>
      <a:tileRect/>
    </a:grad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sz="1200"/>
            </a:pPr>
            <a:r>
              <a:rPr lang="ru-RU" sz="1200">
                <a:latin typeface="Times New Roman" pitchFamily="18" charset="0"/>
                <a:cs typeface="Times New Roman" pitchFamily="18" charset="0"/>
              </a:rPr>
              <a:t>Сведения о развитии платных услуг, оказываемых </a:t>
            </a:r>
          </a:p>
          <a:p>
            <a:pPr>
              <a:defRPr sz="1200"/>
            </a:pPr>
            <a:r>
              <a:rPr lang="ru-RU" sz="1200">
                <a:latin typeface="Times New Roman" pitchFamily="18" charset="0"/>
                <a:cs typeface="Times New Roman" pitchFamily="18" charset="0"/>
              </a:rPr>
              <a:t>в Шиловском районе (тыс. руб.) </a:t>
            </a:r>
          </a:p>
        </c:rich>
      </c:tx>
      <c:layout>
        <c:manualLayout>
          <c:xMode val="edge"/>
          <c:yMode val="edge"/>
          <c:x val="4.5599438484041584E-2"/>
          <c:y val="3.4889799902704202E-2"/>
        </c:manualLayout>
      </c:layout>
    </c:title>
    <c:view3D>
      <c:rotX val="30"/>
      <c:perspective val="30"/>
    </c:view3D>
    <c:plotArea>
      <c:layout>
        <c:manualLayout>
          <c:layoutTarget val="inner"/>
          <c:xMode val="edge"/>
          <c:yMode val="edge"/>
          <c:x val="1.8488158188437702E-4"/>
          <c:y val="0.3586253985554908"/>
          <c:w val="0.55449845113949803"/>
          <c:h val="0.63833348417654689"/>
        </c:manualLayout>
      </c:layout>
      <c:pie3DChart>
        <c:varyColors val="1"/>
        <c:ser>
          <c:idx val="0"/>
          <c:order val="0"/>
          <c:tx>
            <c:strRef>
              <c:f>Лист1!$B$40</c:f>
              <c:strCache>
                <c:ptCount val="1"/>
                <c:pt idx="0">
                  <c:v>Значение </c:v>
                </c:pt>
              </c:strCache>
            </c:strRef>
          </c:tx>
          <c:explosion val="25"/>
          <c:dLbls>
            <c:txPr>
              <a:bodyPr/>
              <a:lstStyle/>
              <a:p>
                <a:pPr>
                  <a:defRPr>
                    <a:latin typeface="Times New Roman" pitchFamily="18" charset="0"/>
                    <a:cs typeface="Times New Roman" pitchFamily="18" charset="0"/>
                  </a:defRPr>
                </a:pPr>
                <a:endParaRPr lang="ru-RU"/>
              </a:p>
            </c:txPr>
            <c:showVal val="1"/>
            <c:showLeaderLines val="1"/>
          </c:dLbls>
          <c:cat>
            <c:strRef>
              <c:f>Лист1!$A$41:$A$47</c:f>
              <c:strCache>
                <c:ptCount val="7"/>
                <c:pt idx="0">
                  <c:v>Массовые мероприятия</c:v>
                </c:pt>
                <c:pt idx="1">
                  <c:v>Поступление средств  из внебюджетных источников</c:v>
                </c:pt>
                <c:pt idx="2">
                  <c:v>Др. услуги, доходы от плтных кружков</c:v>
                </c:pt>
                <c:pt idx="3">
                  <c:v>Дискотеки и танцевальные вечера</c:v>
                </c:pt>
                <c:pt idx="4">
                  <c:v>Видеопоказ</c:v>
                </c:pt>
                <c:pt idx="5">
                  <c:v>Реализация изделий декоративно-прикладного творчества</c:v>
                </c:pt>
                <c:pt idx="6">
                  <c:v>Услуги по проведению торжеств и обрядов</c:v>
                </c:pt>
              </c:strCache>
            </c:strRef>
          </c:cat>
          <c:val>
            <c:numRef>
              <c:f>Лист1!$B$41:$B$47</c:f>
              <c:numCache>
                <c:formatCode>General</c:formatCode>
                <c:ptCount val="7"/>
                <c:pt idx="0">
                  <c:v>278</c:v>
                </c:pt>
                <c:pt idx="1">
                  <c:v>308</c:v>
                </c:pt>
                <c:pt idx="2">
                  <c:v>209</c:v>
                </c:pt>
                <c:pt idx="3">
                  <c:v>255</c:v>
                </c:pt>
                <c:pt idx="4">
                  <c:v>12</c:v>
                </c:pt>
                <c:pt idx="5">
                  <c:v>16</c:v>
                </c:pt>
                <c:pt idx="6">
                  <c:v>140</c:v>
                </c:pt>
              </c:numCache>
            </c:numRef>
          </c:val>
        </c:ser>
      </c:pie3DChart>
    </c:plotArea>
    <c:legend>
      <c:legendPos val="r"/>
      <c:layout>
        <c:manualLayout>
          <c:xMode val="edge"/>
          <c:yMode val="edge"/>
          <c:x val="0.58389144172227736"/>
          <c:y val="0.27715057097576501"/>
          <c:w val="0.33204208711447913"/>
          <c:h val="0.67195159077669064"/>
        </c:manualLayout>
      </c:layout>
      <c:txPr>
        <a:bodyPr/>
        <a:lstStyle/>
        <a:p>
          <a:pPr>
            <a:defRPr b="1"/>
          </a:pPr>
          <a:endParaRPr lang="ru-RU"/>
        </a:p>
      </c:txPr>
    </c:legend>
    <c:plotVisOnly val="1"/>
  </c:chart>
  <c:spPr>
    <a:solidFill>
      <a:srgbClr val="FFFFFB"/>
    </a:solid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8"/>
  <c:chart>
    <c:autoTitleDeleted val="1"/>
    <c:view3D>
      <c:rotY val="30"/>
      <c:rAngAx val="1"/>
    </c:view3D>
    <c:floor>
      <c:spPr>
        <a:ln>
          <a:solidFill>
            <a:schemeClr val="tx1">
              <a:lumMod val="75000"/>
              <a:lumOff val="25000"/>
            </a:schemeClr>
          </a:solidFill>
        </a:ln>
      </c:spPr>
    </c:floor>
    <c:plotArea>
      <c:layout>
        <c:manualLayout>
          <c:layoutTarget val="inner"/>
          <c:xMode val="edge"/>
          <c:yMode val="edge"/>
          <c:x val="0.15729396325459324"/>
          <c:y val="2.5913034756005818E-2"/>
          <c:w val="0.84270603674540934"/>
          <c:h val="0.8560197820931571"/>
        </c:manualLayout>
      </c:layout>
      <c:bar3DChart>
        <c:barDir val="col"/>
        <c:grouping val="stacked"/>
        <c:ser>
          <c:idx val="0"/>
          <c:order val="0"/>
          <c:spPr>
            <a:gradFill flip="none" rotWithShape="1">
              <a:gsLst>
                <a:gs pos="0">
                  <a:srgbClr val="000000"/>
                </a:gs>
                <a:gs pos="20000">
                  <a:srgbClr val="000040"/>
                </a:gs>
                <a:gs pos="50000">
                  <a:srgbClr val="400040"/>
                </a:gs>
                <a:gs pos="75000">
                  <a:srgbClr val="8F0040"/>
                </a:gs>
                <a:gs pos="89999">
                  <a:srgbClr val="F27300"/>
                </a:gs>
                <a:gs pos="100000">
                  <a:srgbClr val="FFBF00"/>
                </a:gs>
              </a:gsLst>
              <a:path path="circle">
                <a:fillToRect l="100000" t="100000"/>
              </a:path>
              <a:tileRect r="-100000" b="-100000"/>
            </a:gradFill>
            <a:ln>
              <a:solidFill>
                <a:schemeClr val="bg1">
                  <a:lumMod val="50000"/>
                </a:schemeClr>
              </a:solidFill>
            </a:ln>
            <a:scene3d>
              <a:camera prst="orthographicFront"/>
              <a:lightRig rig="threePt" dir="t"/>
            </a:scene3d>
            <a:sp3d>
              <a:bevelT w="152400" h="50800" prst="softRound"/>
              <a:contourClr>
                <a:srgbClr val="000000"/>
              </a:contourClr>
            </a:sp3d>
          </c:spPr>
          <c:dLbls>
            <c:dLbl>
              <c:idx val="0"/>
              <c:layout>
                <c:manualLayout>
                  <c:x val="5.0697074798743594E-2"/>
                  <c:y val="-0.32258637051476258"/>
                </c:manualLayout>
              </c:layout>
              <c:showVal val="1"/>
            </c:dLbl>
            <c:dLbl>
              <c:idx val="1"/>
              <c:layout>
                <c:manualLayout>
                  <c:x val="5.3231728943898111E-2"/>
                  <c:y val="-0.38261013790214488"/>
                </c:manualLayout>
              </c:layout>
              <c:showVal val="1"/>
            </c:dLbl>
            <c:dLbl>
              <c:idx val="2"/>
              <c:layout>
                <c:manualLayout>
                  <c:x val="1.7743976179560257E-2"/>
                  <c:y val="-0.43756449948400644"/>
                </c:manualLayout>
              </c:layout>
              <c:showVal val="1"/>
            </c:dLbl>
            <c:dLbl>
              <c:idx val="3"/>
              <c:layout>
                <c:manualLayout>
                  <c:x val="7.6045612198115424E-3"/>
                  <c:y val="-0.42930856553147839"/>
                </c:manualLayout>
              </c:layout>
              <c:showVal val="1"/>
            </c:dLbl>
            <c:txPr>
              <a:bodyPr/>
              <a:lstStyle/>
              <a:p>
                <a:pPr>
                  <a:defRPr b="1">
                    <a:latin typeface="Times New Roman" pitchFamily="18" charset="0"/>
                    <a:cs typeface="Times New Roman" pitchFamily="18" charset="0"/>
                  </a:defRPr>
                </a:pPr>
                <a:endParaRPr lang="ru-RU"/>
              </a:p>
            </c:txPr>
            <c:showVal val="1"/>
          </c:dLbls>
          <c:cat>
            <c:numRef>
              <c:f>Лист2!$A$1:$A$2</c:f>
              <c:numCache>
                <c:formatCode>General</c:formatCode>
                <c:ptCount val="2"/>
                <c:pt idx="0">
                  <c:v>2014</c:v>
                </c:pt>
                <c:pt idx="1">
                  <c:v>2015</c:v>
                </c:pt>
              </c:numCache>
            </c:numRef>
          </c:cat>
          <c:val>
            <c:numRef>
              <c:f>Лист2!$B$1:$B$2</c:f>
              <c:numCache>
                <c:formatCode>General</c:formatCode>
                <c:ptCount val="2"/>
                <c:pt idx="0">
                  <c:v>809</c:v>
                </c:pt>
                <c:pt idx="1">
                  <c:v>1010</c:v>
                </c:pt>
              </c:numCache>
            </c:numRef>
          </c:val>
        </c:ser>
        <c:dLbls>
          <c:showVal val="1"/>
        </c:dLbls>
        <c:shape val="box"/>
        <c:axId val="334470144"/>
        <c:axId val="334514048"/>
        <c:axId val="0"/>
      </c:bar3DChart>
      <c:catAx>
        <c:axId val="33447014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334514048"/>
        <c:crosses val="autoZero"/>
        <c:auto val="1"/>
        <c:lblAlgn val="ctr"/>
        <c:lblOffset val="100"/>
      </c:catAx>
      <c:valAx>
        <c:axId val="334514048"/>
        <c:scaling>
          <c:orientation val="minMax"/>
        </c:scaling>
        <c:axPos val="l"/>
        <c:minorGridlines/>
        <c:numFmt formatCode="General" sourceLinked="1"/>
        <c:tickLblPos val="nextTo"/>
        <c:txPr>
          <a:bodyPr/>
          <a:lstStyle/>
          <a:p>
            <a:pPr>
              <a:defRPr>
                <a:latin typeface="Times New Roman" pitchFamily="18" charset="0"/>
                <a:cs typeface="Times New Roman" pitchFamily="18" charset="0"/>
              </a:defRPr>
            </a:pPr>
            <a:endParaRPr lang="ru-RU"/>
          </a:p>
        </c:txPr>
        <c:crossAx val="334470144"/>
        <c:crosses val="autoZero"/>
        <c:crossBetween val="between"/>
      </c:valAx>
    </c:plotArea>
    <c:plotVisOnly val="1"/>
  </c:chart>
  <c:spPr>
    <a:solidFill>
      <a:schemeClr val="bg1"/>
    </a:solidFill>
    <a:ln w="9525" cap="flat" cmpd="sng" algn="ctr">
      <a:no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8"/>
  <c:chart>
    <c:autoTitleDeleted val="1"/>
    <c:view3D>
      <c:rotY val="30"/>
      <c:rAngAx val="1"/>
    </c:view3D>
    <c:floor>
      <c:spPr>
        <a:solidFill>
          <a:sysClr val="window" lastClr="FFFFFF">
            <a:lumMod val="85000"/>
            <a:alpha val="27000"/>
          </a:sysClr>
        </a:solidFill>
        <a:ln>
          <a:solidFill>
            <a:schemeClr val="tx1">
              <a:lumMod val="65000"/>
              <a:lumOff val="35000"/>
            </a:schemeClr>
          </a:solidFill>
        </a:ln>
      </c:spPr>
    </c:floor>
    <c:plotArea>
      <c:layout>
        <c:manualLayout>
          <c:layoutTarget val="inner"/>
          <c:xMode val="edge"/>
          <c:yMode val="edge"/>
          <c:x val="0.15729396325459324"/>
          <c:y val="2.5913034756005818E-2"/>
          <c:w val="0.84270603674540911"/>
          <c:h val="0.85601978209315688"/>
        </c:manualLayout>
      </c:layout>
      <c:bar3DChart>
        <c:barDir val="col"/>
        <c:grouping val="stacked"/>
        <c:ser>
          <c:idx val="0"/>
          <c:order val="0"/>
          <c:spPr>
            <a:gradFill flip="none" rotWithShape="1">
              <a:gsLst>
                <a:gs pos="0">
                  <a:srgbClr val="FBEAC7"/>
                </a:gs>
                <a:gs pos="17999">
                  <a:srgbClr val="FEE7F2"/>
                </a:gs>
                <a:gs pos="36000">
                  <a:srgbClr val="FAC77D"/>
                </a:gs>
                <a:gs pos="61000">
                  <a:srgbClr val="FBA97D"/>
                </a:gs>
                <a:gs pos="82001">
                  <a:srgbClr val="FBD49C"/>
                </a:gs>
                <a:gs pos="100000">
                  <a:srgbClr val="FEE7F2"/>
                </a:gs>
              </a:gsLst>
              <a:path path="shape">
                <a:fillToRect l="50000" t="50000" r="50000" b="50000"/>
              </a:path>
              <a:tileRect/>
            </a:gradFill>
            <a:ln>
              <a:solidFill>
                <a:schemeClr val="bg1">
                  <a:lumMod val="75000"/>
                </a:schemeClr>
              </a:solidFill>
            </a:ln>
            <a:scene3d>
              <a:camera prst="orthographicFront"/>
              <a:lightRig rig="threePt" dir="t"/>
            </a:scene3d>
            <a:sp3d>
              <a:contourClr>
                <a:srgbClr val="000000"/>
              </a:contourClr>
            </a:sp3d>
          </c:spPr>
          <c:dLbls>
            <c:dLbl>
              <c:idx val="0"/>
              <c:layout>
                <c:manualLayout>
                  <c:x val="5.1380888244232634E-2"/>
                  <c:y val="-0.26233443041841975"/>
                </c:manualLayout>
              </c:layout>
              <c:showVal val="1"/>
            </c:dLbl>
            <c:dLbl>
              <c:idx val="1"/>
              <c:layout>
                <c:manualLayout>
                  <c:x val="5.5708488741538997E-2"/>
                  <c:y val="-0.38397728061770148"/>
                </c:manualLayout>
              </c:layout>
              <c:showVal val="1"/>
            </c:dLbl>
            <c:dLbl>
              <c:idx val="2"/>
              <c:layout>
                <c:manualLayout>
                  <c:x val="1.7743976179560257E-2"/>
                  <c:y val="-0.43756449948400622"/>
                </c:manualLayout>
              </c:layout>
              <c:showVal val="1"/>
            </c:dLbl>
            <c:dLbl>
              <c:idx val="3"/>
              <c:layout>
                <c:manualLayout>
                  <c:x val="7.6045612198115424E-3"/>
                  <c:y val="-0.42930856553147811"/>
                </c:manualLayout>
              </c:layout>
              <c:showVal val="1"/>
            </c:dLbl>
            <c:txPr>
              <a:bodyPr/>
              <a:lstStyle/>
              <a:p>
                <a:pPr>
                  <a:defRPr b="1">
                    <a:latin typeface="Times New Roman" pitchFamily="18" charset="0"/>
                    <a:cs typeface="Times New Roman" pitchFamily="18" charset="0"/>
                  </a:defRPr>
                </a:pPr>
                <a:endParaRPr lang="ru-RU"/>
              </a:p>
            </c:txPr>
            <c:showVal val="1"/>
          </c:dLbls>
          <c:cat>
            <c:numRef>
              <c:f>Лист2!$A$1:$A$2</c:f>
              <c:numCache>
                <c:formatCode>General</c:formatCode>
                <c:ptCount val="2"/>
                <c:pt idx="0">
                  <c:v>2014</c:v>
                </c:pt>
                <c:pt idx="1">
                  <c:v>2015</c:v>
                </c:pt>
              </c:numCache>
            </c:numRef>
          </c:cat>
          <c:val>
            <c:numRef>
              <c:f>Лист2!$B$1:$B$2</c:f>
              <c:numCache>
                <c:formatCode>General</c:formatCode>
                <c:ptCount val="2"/>
                <c:pt idx="0">
                  <c:v>163</c:v>
                </c:pt>
                <c:pt idx="1">
                  <c:v>263</c:v>
                </c:pt>
              </c:numCache>
            </c:numRef>
          </c:val>
        </c:ser>
        <c:dLbls>
          <c:showVal val="1"/>
        </c:dLbls>
        <c:shape val="box"/>
        <c:axId val="335340288"/>
        <c:axId val="335342592"/>
        <c:axId val="0"/>
      </c:bar3DChart>
      <c:catAx>
        <c:axId val="33534028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335342592"/>
        <c:crosses val="autoZero"/>
        <c:auto val="1"/>
        <c:lblAlgn val="ctr"/>
        <c:lblOffset val="100"/>
      </c:catAx>
      <c:valAx>
        <c:axId val="335342592"/>
        <c:scaling>
          <c:orientation val="minMax"/>
        </c:scaling>
        <c:axPos val="l"/>
        <c:minorGridlines>
          <c:spPr>
            <a:effectLst/>
          </c:spPr>
        </c:minorGridlines>
        <c:numFmt formatCode="General" sourceLinked="1"/>
        <c:tickLblPos val="nextTo"/>
        <c:txPr>
          <a:bodyPr/>
          <a:lstStyle/>
          <a:p>
            <a:pPr>
              <a:defRPr>
                <a:latin typeface="Times New Roman" pitchFamily="18" charset="0"/>
                <a:cs typeface="Times New Roman" pitchFamily="18" charset="0"/>
              </a:defRPr>
            </a:pPr>
            <a:endParaRPr lang="ru-RU"/>
          </a:p>
        </c:txPr>
        <c:crossAx val="335340288"/>
        <c:crosses val="autoZero"/>
        <c:crossBetween val="between"/>
      </c:valAx>
    </c:plotArea>
    <c:plotVisOnly val="1"/>
  </c:chart>
  <c:spPr>
    <a:solidFill>
      <a:schemeClr val="bg1"/>
    </a:solidFill>
    <a:ln w="9525" cap="flat" cmpd="sng" algn="ctr">
      <a:no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8"/>
  <c:chart>
    <c:autoTitleDeleted val="1"/>
    <c:view3D>
      <c:rotY val="30"/>
      <c:rAngAx val="1"/>
    </c:view3D>
    <c:floor>
      <c:spPr>
        <a:solidFill>
          <a:sysClr val="window" lastClr="FFFFFF">
            <a:lumMod val="95000"/>
            <a:alpha val="47000"/>
          </a:sysClr>
        </a:solidFill>
        <a:ln>
          <a:solidFill>
            <a:sysClr val="windowText" lastClr="000000"/>
          </a:solidFill>
        </a:ln>
      </c:spPr>
    </c:floor>
    <c:plotArea>
      <c:layout>
        <c:manualLayout>
          <c:layoutTarget val="inner"/>
          <c:xMode val="edge"/>
          <c:yMode val="edge"/>
          <c:x val="0.15729396325459324"/>
          <c:y val="2.5913034756005818E-2"/>
          <c:w val="0.84270603674540934"/>
          <c:h val="0.8560197820931571"/>
        </c:manualLayout>
      </c:layout>
      <c:bar3DChart>
        <c:barDir val="col"/>
        <c:grouping val="stacked"/>
        <c:ser>
          <c:idx val="0"/>
          <c:order val="0"/>
          <c:spPr>
            <a:gradFill flip="none" rotWithShape="1">
              <a:gsLst>
                <a:gs pos="0">
                  <a:srgbClr val="FBEAC7"/>
                </a:gs>
                <a:gs pos="17999">
                  <a:srgbClr val="FEE7F2"/>
                </a:gs>
                <a:gs pos="36000">
                  <a:srgbClr val="FAC77D"/>
                </a:gs>
                <a:gs pos="61000">
                  <a:srgbClr val="FBA97D"/>
                </a:gs>
                <a:gs pos="82001">
                  <a:srgbClr val="FBD49C"/>
                </a:gs>
                <a:gs pos="100000">
                  <a:srgbClr val="FEE7F2"/>
                </a:gs>
              </a:gsLst>
              <a:path path="shape">
                <a:fillToRect l="50000" t="50000" r="50000" b="50000"/>
              </a:path>
              <a:tileRect/>
            </a:gradFill>
            <a:ln>
              <a:solidFill>
                <a:schemeClr val="bg1">
                  <a:lumMod val="75000"/>
                </a:schemeClr>
              </a:solidFill>
            </a:ln>
            <a:scene3d>
              <a:camera prst="orthographicFront"/>
              <a:lightRig rig="threePt" dir="t"/>
            </a:scene3d>
            <a:sp3d prstMaterial="softEdge">
              <a:contourClr>
                <a:srgbClr val="000000"/>
              </a:contourClr>
            </a:sp3d>
          </c:spPr>
          <c:dPt>
            <c:idx val="0"/>
            <c:spPr>
              <a:gradFill flip="none" rotWithShape="1">
                <a:gsLst>
                  <a:gs pos="0">
                    <a:srgbClr val="8488C4"/>
                  </a:gs>
                  <a:gs pos="53000">
                    <a:srgbClr val="D4DEFF"/>
                  </a:gs>
                  <a:gs pos="83000">
                    <a:srgbClr val="D4DEFF"/>
                  </a:gs>
                  <a:gs pos="100000">
                    <a:srgbClr val="96AB94"/>
                  </a:gs>
                </a:gsLst>
                <a:lin ang="5400000" scaled="0"/>
                <a:tileRect/>
              </a:gradFill>
              <a:ln>
                <a:solidFill>
                  <a:schemeClr val="bg1">
                    <a:lumMod val="75000"/>
                  </a:schemeClr>
                </a:solidFill>
              </a:ln>
              <a:scene3d>
                <a:camera prst="orthographicFront"/>
                <a:lightRig rig="threePt" dir="t"/>
              </a:scene3d>
              <a:sp3d prstMaterial="softEdge">
                <a:contourClr>
                  <a:srgbClr val="000000"/>
                </a:contourClr>
              </a:sp3d>
            </c:spPr>
          </c:dPt>
          <c:dPt>
            <c:idx val="1"/>
            <c:spPr>
              <a:gradFill flip="none" rotWithShape="1">
                <a:gsLst>
                  <a:gs pos="0">
                    <a:srgbClr val="8488C4"/>
                  </a:gs>
                  <a:gs pos="53000">
                    <a:srgbClr val="D4DEFF"/>
                  </a:gs>
                  <a:gs pos="83000">
                    <a:srgbClr val="D4DEFF"/>
                  </a:gs>
                  <a:gs pos="100000">
                    <a:srgbClr val="96AB94"/>
                  </a:gs>
                </a:gsLst>
                <a:lin ang="5400000" scaled="0"/>
                <a:tileRect/>
              </a:gradFill>
              <a:ln>
                <a:solidFill>
                  <a:schemeClr val="bg1">
                    <a:lumMod val="75000"/>
                  </a:schemeClr>
                </a:solidFill>
              </a:ln>
              <a:scene3d>
                <a:camera prst="orthographicFront"/>
                <a:lightRig rig="threePt" dir="t"/>
              </a:scene3d>
              <a:sp3d prstMaterial="softEdge">
                <a:contourClr>
                  <a:srgbClr val="000000"/>
                </a:contourClr>
              </a:sp3d>
            </c:spPr>
          </c:dPt>
          <c:dLbls>
            <c:dLbl>
              <c:idx val="0"/>
              <c:layout>
                <c:manualLayout>
                  <c:x val="0"/>
                  <c:y val="-0.11846076243726866"/>
                </c:manualLayout>
              </c:layout>
              <c:showVal val="1"/>
            </c:dLbl>
            <c:dLbl>
              <c:idx val="1"/>
              <c:layout>
                <c:manualLayout>
                  <c:x val="5.0695078850917039E-3"/>
                  <c:y val="-0.1958566091290706"/>
                </c:manualLayout>
              </c:layout>
              <c:showVal val="1"/>
            </c:dLbl>
            <c:dLbl>
              <c:idx val="2"/>
              <c:layout>
                <c:manualLayout>
                  <c:x val="1.7743976179560257E-2"/>
                  <c:y val="-0.43756449948400644"/>
                </c:manualLayout>
              </c:layout>
              <c:showVal val="1"/>
            </c:dLbl>
            <c:dLbl>
              <c:idx val="3"/>
              <c:layout>
                <c:manualLayout>
                  <c:x val="7.6045612198115424E-3"/>
                  <c:y val="-0.42930856553147839"/>
                </c:manualLayout>
              </c:layout>
              <c:showVal val="1"/>
            </c:dLbl>
            <c:txPr>
              <a:bodyPr/>
              <a:lstStyle/>
              <a:p>
                <a:pPr>
                  <a:defRPr b="1">
                    <a:latin typeface="Times New Roman" pitchFamily="18" charset="0"/>
                    <a:cs typeface="Times New Roman" pitchFamily="18" charset="0"/>
                  </a:defRPr>
                </a:pPr>
                <a:endParaRPr lang="ru-RU"/>
              </a:p>
            </c:txPr>
            <c:showVal val="1"/>
          </c:dLbls>
          <c:cat>
            <c:numRef>
              <c:f>Лист2!$A$1:$A$2</c:f>
              <c:numCache>
                <c:formatCode>General</c:formatCode>
                <c:ptCount val="2"/>
                <c:pt idx="0">
                  <c:v>2014</c:v>
                </c:pt>
                <c:pt idx="1">
                  <c:v>2015</c:v>
                </c:pt>
              </c:numCache>
            </c:numRef>
          </c:cat>
          <c:val>
            <c:numRef>
              <c:f>Лист2!$B$1:$B$2</c:f>
              <c:numCache>
                <c:formatCode>General</c:formatCode>
                <c:ptCount val="2"/>
                <c:pt idx="0">
                  <c:v>851</c:v>
                </c:pt>
                <c:pt idx="1">
                  <c:v>1218</c:v>
                </c:pt>
              </c:numCache>
            </c:numRef>
          </c:val>
        </c:ser>
        <c:dLbls>
          <c:showVal val="1"/>
        </c:dLbls>
        <c:shape val="box"/>
        <c:axId val="336218368"/>
        <c:axId val="336253312"/>
        <c:axId val="0"/>
      </c:bar3DChart>
      <c:catAx>
        <c:axId val="33621836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336253312"/>
        <c:crosses val="autoZero"/>
        <c:auto val="1"/>
        <c:lblAlgn val="ctr"/>
        <c:lblOffset val="100"/>
      </c:catAx>
      <c:valAx>
        <c:axId val="336253312"/>
        <c:scaling>
          <c:orientation val="minMax"/>
        </c:scaling>
        <c:axPos val="l"/>
        <c:minorGridlines/>
        <c:numFmt formatCode="General" sourceLinked="1"/>
        <c:tickLblPos val="nextTo"/>
        <c:txPr>
          <a:bodyPr/>
          <a:lstStyle/>
          <a:p>
            <a:pPr>
              <a:defRPr>
                <a:latin typeface="Times New Roman" pitchFamily="18" charset="0"/>
                <a:cs typeface="Times New Roman" pitchFamily="18" charset="0"/>
              </a:defRPr>
            </a:pPr>
            <a:endParaRPr lang="ru-RU"/>
          </a:p>
        </c:txPr>
        <c:crossAx val="336218368"/>
        <c:crosses val="autoZero"/>
        <c:crossBetween val="between"/>
      </c:valAx>
    </c:plotArea>
    <c:plotVisOnly val="1"/>
  </c:chart>
  <c:spPr>
    <a:solidFill>
      <a:schemeClr val="bg1"/>
    </a:solidFill>
    <a:ln w="9525" cap="flat" cmpd="sng" algn="ctr">
      <a:no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aseline="0"/>
              <a:t>Сеть культурно-досуговых учреждений Рязанской области за 2015 год насчитывала 572 учреждения, из них:</a:t>
            </a:r>
          </a:p>
        </c:rich>
      </c:tx>
    </c:title>
    <c:view3D>
      <c:rotX val="30"/>
      <c:perspective val="30"/>
    </c:view3D>
    <c:plotArea>
      <c:layout/>
      <c:pie3DChart>
        <c:varyColors val="1"/>
        <c:ser>
          <c:idx val="0"/>
          <c:order val="0"/>
          <c:tx>
            <c:strRef>
              <c:f>Лист2!$C$6</c:f>
              <c:strCache>
                <c:ptCount val="1"/>
                <c:pt idx="0">
                  <c:v>Сеть культурно-досуговых учреждений Рязанской области за 2015 год насчитывала 572 учреждения, из них:</c:v>
                </c:pt>
              </c:strCache>
            </c:strRef>
          </c:tx>
          <c:dPt>
            <c:idx val="0"/>
            <c:spPr>
              <a:solidFill>
                <a:srgbClr val="FFFF99"/>
              </a:solidFill>
            </c:spPr>
          </c:dPt>
          <c:dPt>
            <c:idx val="1"/>
            <c:spPr>
              <a:solidFill>
                <a:srgbClr val="FF0066"/>
              </a:solidFill>
            </c:spPr>
          </c:dPt>
          <c:dPt>
            <c:idx val="2"/>
            <c:spPr>
              <a:solidFill>
                <a:srgbClr val="99FF99"/>
              </a:solidFill>
            </c:spPr>
          </c:dPt>
          <c:dPt>
            <c:idx val="3"/>
            <c:spPr>
              <a:solidFill>
                <a:srgbClr val="9933FF"/>
              </a:solidFill>
            </c:spPr>
          </c:dPt>
          <c:dPt>
            <c:idx val="4"/>
            <c:spPr>
              <a:solidFill>
                <a:srgbClr val="00CCFF"/>
              </a:solidFill>
            </c:spPr>
          </c:dPt>
          <c:dPt>
            <c:idx val="5"/>
            <c:spPr>
              <a:solidFill>
                <a:srgbClr val="CC3300"/>
              </a:solidFill>
            </c:spPr>
          </c:dPt>
          <c:dPt>
            <c:idx val="6"/>
            <c:spPr>
              <a:solidFill>
                <a:srgbClr val="6666FF"/>
              </a:solidFill>
            </c:spPr>
          </c:dPt>
          <c:dLbls>
            <c:dLbl>
              <c:idx val="0"/>
              <c:layout>
                <c:manualLayout>
                  <c:x val="-1.5053760891751608E-2"/>
                  <c:y val="-3.2407407407407648E-2"/>
                </c:manualLayout>
              </c:layout>
              <c:spPr/>
              <c:txPr>
                <a:bodyPr/>
                <a:lstStyle/>
                <a:p>
                  <a:pPr>
                    <a:defRPr b="1" baseline="0"/>
                  </a:pPr>
                  <a:endParaRPr lang="ru-RU"/>
                </a:p>
              </c:txPr>
              <c:dLblPos val="outEnd"/>
              <c:showVal val="1"/>
            </c:dLbl>
            <c:dLbl>
              <c:idx val="1"/>
              <c:layout>
                <c:manualLayout>
                  <c:x val="2.1505372702502481E-3"/>
                  <c:y val="-2.7777777777778064E-2"/>
                </c:manualLayout>
              </c:layout>
              <c:spPr/>
              <c:txPr>
                <a:bodyPr/>
                <a:lstStyle/>
                <a:p>
                  <a:pPr>
                    <a:defRPr b="1" baseline="0"/>
                  </a:pPr>
                  <a:endParaRPr lang="ru-RU"/>
                </a:p>
              </c:txPr>
              <c:dLblPos val="outEnd"/>
              <c:showVal val="1"/>
            </c:dLbl>
            <c:dLbl>
              <c:idx val="2"/>
              <c:layout>
                <c:manualLayout>
                  <c:x val="5.1612894486005513E-2"/>
                  <c:y val="-8.7962962962963534E-2"/>
                </c:manualLayout>
              </c:layout>
              <c:spPr/>
              <c:txPr>
                <a:bodyPr/>
                <a:lstStyle/>
                <a:p>
                  <a:pPr>
                    <a:defRPr b="1" baseline="0"/>
                  </a:pPr>
                  <a:endParaRPr lang="ru-RU"/>
                </a:p>
              </c:txPr>
              <c:dLblPos val="outEnd"/>
              <c:showVal val="1"/>
            </c:dLbl>
            <c:dLbl>
              <c:idx val="3"/>
              <c:layout>
                <c:manualLayout>
                  <c:x val="-2.5806447243002798E-2"/>
                  <c:y val="-5.0925925925926097E-2"/>
                </c:manualLayout>
              </c:layout>
              <c:spPr/>
              <c:txPr>
                <a:bodyPr/>
                <a:lstStyle/>
                <a:p>
                  <a:pPr>
                    <a:defRPr b="1" baseline="0"/>
                  </a:pPr>
                  <a:endParaRPr lang="ru-RU"/>
                </a:p>
              </c:txPr>
              <c:dLblPos val="outEnd"/>
              <c:showVal val="1"/>
            </c:dLbl>
            <c:dLbl>
              <c:idx val="4"/>
              <c:layout>
                <c:manualLayout>
                  <c:x val="-2.5806447243002798E-2"/>
                  <c:y val="-2.3148148148148188E-2"/>
                </c:manualLayout>
              </c:layout>
              <c:spPr/>
              <c:txPr>
                <a:bodyPr/>
                <a:lstStyle/>
                <a:p>
                  <a:pPr>
                    <a:defRPr b="1" baseline="0"/>
                  </a:pPr>
                  <a:endParaRPr lang="ru-RU"/>
                </a:p>
              </c:txPr>
              <c:dLblPos val="outEnd"/>
              <c:showVal val="1"/>
            </c:dLbl>
            <c:dLbl>
              <c:idx val="5"/>
              <c:layout>
                <c:manualLayout>
                  <c:x val="-1.97130305840161E-17"/>
                  <c:y val="-4.1666666666666692E-2"/>
                </c:manualLayout>
              </c:layout>
              <c:spPr/>
              <c:txPr>
                <a:bodyPr/>
                <a:lstStyle/>
                <a:p>
                  <a:pPr>
                    <a:defRPr b="1" baseline="0"/>
                  </a:pPr>
                  <a:endParaRPr lang="ru-RU"/>
                </a:p>
              </c:txPr>
              <c:dLblPos val="outEnd"/>
              <c:showVal val="1"/>
            </c:dLbl>
            <c:dLbl>
              <c:idx val="6"/>
              <c:layout>
                <c:manualLayout>
                  <c:x val="-2.1505372702502481E-3"/>
                  <c:y val="-2.3148148148148147E-2"/>
                </c:manualLayout>
              </c:layout>
              <c:spPr/>
              <c:txPr>
                <a:bodyPr/>
                <a:lstStyle/>
                <a:p>
                  <a:pPr>
                    <a:defRPr b="1" baseline="0"/>
                  </a:pPr>
                  <a:endParaRPr lang="ru-RU"/>
                </a:p>
              </c:txPr>
              <c:dLblPos val="outEnd"/>
              <c:showVal val="1"/>
            </c:dLbl>
            <c:delete val="1"/>
          </c:dLbls>
          <c:cat>
            <c:strRef>
              <c:f>Лист2!$D$5:$J$5</c:f>
              <c:strCache>
                <c:ptCount val="7"/>
                <c:pt idx="0">
                  <c:v>РДК </c:v>
                </c:pt>
                <c:pt idx="1">
                  <c:v>ГДК</c:v>
                </c:pt>
                <c:pt idx="2">
                  <c:v>СДК</c:v>
                </c:pt>
                <c:pt idx="3">
                  <c:v>СК</c:v>
                </c:pt>
                <c:pt idx="4">
                  <c:v>ДО</c:v>
                </c:pt>
                <c:pt idx="5">
                  <c:v>Автоклубы</c:v>
                </c:pt>
                <c:pt idx="6">
                  <c:v>Другие типы учреждений</c:v>
                </c:pt>
              </c:strCache>
            </c:strRef>
          </c:cat>
          <c:val>
            <c:numRef>
              <c:f>Лист2!$D$6:$J$6</c:f>
              <c:numCache>
                <c:formatCode>General</c:formatCode>
                <c:ptCount val="7"/>
                <c:pt idx="0">
                  <c:v>21</c:v>
                </c:pt>
                <c:pt idx="1">
                  <c:v>10</c:v>
                </c:pt>
                <c:pt idx="2">
                  <c:v>356</c:v>
                </c:pt>
                <c:pt idx="3">
                  <c:v>74</c:v>
                </c:pt>
                <c:pt idx="4">
                  <c:v>14</c:v>
                </c:pt>
                <c:pt idx="5">
                  <c:v>47</c:v>
                </c:pt>
                <c:pt idx="6">
                  <c:v>50</c:v>
                </c:pt>
              </c:numCache>
            </c:numRef>
          </c:val>
        </c:ser>
      </c:pie3DChart>
    </c:plotArea>
    <c:legend>
      <c:legendPos val="r"/>
      <c:txPr>
        <a:bodyPr/>
        <a:lstStyle/>
        <a:p>
          <a:pPr>
            <a:defRPr b="1"/>
          </a:pPr>
          <a:endParaRPr lang="ru-RU"/>
        </a:p>
      </c:txPr>
    </c:legend>
    <c:plotVisOnly val="1"/>
  </c:chart>
  <c:spPr>
    <a:gradFill flip="none" rotWithShape="1">
      <a:gsLst>
        <a:gs pos="0">
          <a:srgbClr val="FFFF99"/>
        </a:gs>
        <a:gs pos="39999">
          <a:srgbClr val="85C2FF"/>
        </a:gs>
        <a:gs pos="70000">
          <a:srgbClr val="C4D6EB"/>
        </a:gs>
        <a:gs pos="100000">
          <a:srgbClr val="FFEBFA"/>
        </a:gs>
      </a:gsLst>
      <a:lin ang="2700000" scaled="1"/>
      <a:tileRect/>
    </a:gradFill>
    <a:ln w="12700">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7"/>
  <c:chart>
    <c:title>
      <c:txPr>
        <a:bodyPr/>
        <a:lstStyle/>
        <a:p>
          <a:pPr>
            <a:defRPr sz="1400"/>
          </a:pPr>
          <a:endParaRPr lang="ru-RU"/>
        </a:p>
      </c:txPr>
    </c:title>
    <c:plotArea>
      <c:layout/>
      <c:barChart>
        <c:barDir val="bar"/>
        <c:grouping val="clustered"/>
        <c:ser>
          <c:idx val="0"/>
          <c:order val="0"/>
          <c:tx>
            <c:strRef>
              <c:f>Лист2!$C$40</c:f>
              <c:strCache>
                <c:ptCount val="1"/>
                <c:pt idx="0">
                  <c:v>Характеристика работников, относящихся к основному персоналу культурно-досуговых учреждений в 2015 г.</c:v>
                </c:pt>
              </c:strCache>
            </c:strRef>
          </c:tx>
          <c:spPr>
            <a:solidFill>
              <a:srgbClr val="00B050"/>
            </a:solidFill>
          </c:spPr>
          <c:dPt>
            <c:idx val="0"/>
            <c:spPr>
              <a:solidFill>
                <a:srgbClr val="00CCFF"/>
              </a:solidFill>
            </c:spPr>
          </c:dPt>
          <c:dPt>
            <c:idx val="1"/>
            <c:spPr>
              <a:solidFill>
                <a:srgbClr val="6666FF"/>
              </a:solidFill>
            </c:spPr>
          </c:dPt>
          <c:dLbls>
            <c:dLbl>
              <c:idx val="0"/>
              <c:spPr/>
              <c:txPr>
                <a:bodyPr/>
                <a:lstStyle/>
                <a:p>
                  <a:pPr>
                    <a:defRPr b="1"/>
                  </a:pPr>
                  <a:endParaRPr lang="ru-RU"/>
                </a:p>
              </c:txPr>
              <c:showVal val="1"/>
            </c:dLbl>
            <c:dLbl>
              <c:idx val="1"/>
              <c:spPr/>
              <c:txPr>
                <a:bodyPr/>
                <a:lstStyle/>
                <a:p>
                  <a:pPr>
                    <a:defRPr b="1"/>
                  </a:pPr>
                  <a:endParaRPr lang="ru-RU"/>
                </a:p>
              </c:txPr>
              <c:showVal val="1"/>
            </c:dLbl>
            <c:dLbl>
              <c:idx val="2"/>
              <c:spPr/>
              <c:txPr>
                <a:bodyPr/>
                <a:lstStyle/>
                <a:p>
                  <a:pPr>
                    <a:defRPr b="1"/>
                  </a:pPr>
                  <a:endParaRPr lang="ru-RU"/>
                </a:p>
              </c:txPr>
              <c:showVal val="1"/>
            </c:dLbl>
            <c:delete val="1"/>
          </c:dLbls>
          <c:cat>
            <c:strRef>
              <c:f>Лист2!$D$39:$F$39</c:f>
              <c:strCache>
                <c:ptCount val="3"/>
                <c:pt idx="0">
                  <c:v>со средним-профессиональным</c:v>
                </c:pt>
                <c:pt idx="1">
                  <c:v>с высшим образованием </c:v>
                </c:pt>
                <c:pt idx="2">
                  <c:v>Всего специалистов </c:v>
                </c:pt>
              </c:strCache>
            </c:strRef>
          </c:cat>
          <c:val>
            <c:numRef>
              <c:f>Лист2!$D$40:$F$40</c:f>
              <c:numCache>
                <c:formatCode>General</c:formatCode>
                <c:ptCount val="3"/>
                <c:pt idx="0">
                  <c:v>603</c:v>
                </c:pt>
                <c:pt idx="1">
                  <c:v>484</c:v>
                </c:pt>
                <c:pt idx="2">
                  <c:v>1910</c:v>
                </c:pt>
              </c:numCache>
            </c:numRef>
          </c:val>
        </c:ser>
        <c:axId val="314747904"/>
        <c:axId val="316957440"/>
      </c:barChart>
      <c:catAx>
        <c:axId val="314747904"/>
        <c:scaling>
          <c:orientation val="minMax"/>
        </c:scaling>
        <c:axPos val="l"/>
        <c:numFmt formatCode="General" sourceLinked="1"/>
        <c:tickLblPos val="nextTo"/>
        <c:txPr>
          <a:bodyPr/>
          <a:lstStyle/>
          <a:p>
            <a:pPr>
              <a:defRPr b="1"/>
            </a:pPr>
            <a:endParaRPr lang="ru-RU"/>
          </a:p>
        </c:txPr>
        <c:crossAx val="316957440"/>
        <c:crosses val="autoZero"/>
        <c:auto val="1"/>
        <c:lblAlgn val="ctr"/>
        <c:lblOffset val="100"/>
      </c:catAx>
      <c:valAx>
        <c:axId val="316957440"/>
        <c:scaling>
          <c:orientation val="minMax"/>
        </c:scaling>
        <c:axPos val="b"/>
        <c:majorGridlines/>
        <c:numFmt formatCode="General" sourceLinked="1"/>
        <c:tickLblPos val="nextTo"/>
        <c:crossAx val="314747904"/>
        <c:crosses val="autoZero"/>
        <c:crossBetween val="between"/>
      </c:valAx>
      <c:spPr>
        <a:gradFill>
          <a:gsLst>
            <a:gs pos="0">
              <a:srgbClr val="FFFF99"/>
            </a:gs>
            <a:gs pos="39999">
              <a:srgbClr val="85C2FF"/>
            </a:gs>
            <a:gs pos="70000">
              <a:srgbClr val="C4D6EB"/>
            </a:gs>
            <a:gs pos="100000">
              <a:srgbClr val="FFEBFA"/>
            </a:gs>
          </a:gsLst>
          <a:lin ang="2700000" scaled="1"/>
        </a:gradFill>
      </c:spPr>
    </c:plotArea>
    <c:plotVisOnly val="1"/>
    <c:dispBlanksAs val="gap"/>
  </c:chart>
  <c:spPr>
    <a:gradFill>
      <a:gsLst>
        <a:gs pos="0">
          <a:srgbClr val="FFFF99"/>
        </a:gs>
        <a:gs pos="39999">
          <a:srgbClr val="85C2FF"/>
        </a:gs>
        <a:gs pos="70000">
          <a:srgbClr val="C4D6EB"/>
        </a:gs>
        <a:gs pos="100000">
          <a:srgbClr val="FFEBFA"/>
        </a:gs>
      </a:gsLst>
      <a:lin ang="2700000" scaled="1"/>
    </a:grad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400"/>
            </a:pPr>
            <a:r>
              <a:rPr lang="ru-RU" sz="1400"/>
              <a:t>Количество специалистов, относящихся к основному  персоналу, имеющие высшее и среднее профильное образование в 2015 году в муниципальных образованиях Рязанской области</a:t>
            </a:r>
          </a:p>
        </c:rich>
      </c:tx>
    </c:title>
    <c:plotArea>
      <c:layout/>
      <c:barChart>
        <c:barDir val="col"/>
        <c:grouping val="clustered"/>
        <c:ser>
          <c:idx val="0"/>
          <c:order val="0"/>
          <c:tx>
            <c:strRef>
              <c:f>Лист2!$BB$60</c:f>
              <c:strCache>
                <c:ptCount val="1"/>
                <c:pt idx="0">
                  <c:v>Количество специалистов, относящихся к основному составу имеющие высшее и среднее профильное образование в 2015 году в муниципальных образованиях Рязанской области</c:v>
                </c:pt>
              </c:strCache>
            </c:strRef>
          </c:tx>
          <c:spPr>
            <a:solidFill>
              <a:srgbClr val="FFC000"/>
            </a:solidFill>
          </c:spPr>
          <c:dLbls>
            <c:txPr>
              <a:bodyPr/>
              <a:lstStyle/>
              <a:p>
                <a:pPr>
                  <a:defRPr b="1"/>
                </a:pPr>
                <a:endParaRPr lang="ru-RU"/>
              </a:p>
            </c:txPr>
            <c:showVal val="1"/>
          </c:dLbls>
          <c:cat>
            <c:strRef>
              <c:f>Лист2!$BC$59:$CE$59</c:f>
              <c:strCache>
                <c:ptCount val="29"/>
                <c:pt idx="0">
                  <c:v>Ал.-Невский</c:v>
                </c:pt>
                <c:pt idx="1">
                  <c:v>Ермишинский</c:v>
                </c:pt>
                <c:pt idx="2">
                  <c:v>Захаровский</c:v>
                </c:pt>
                <c:pt idx="3">
                  <c:v>Кадомский</c:v>
                </c:pt>
                <c:pt idx="4">
                  <c:v>Касимовский</c:v>
                </c:pt>
                <c:pt idx="5">
                  <c:v>Клепиковский</c:v>
                </c:pt>
                <c:pt idx="6">
                  <c:v>Кораблинский</c:v>
                </c:pt>
                <c:pt idx="7">
                  <c:v>Милославский</c:v>
                </c:pt>
                <c:pt idx="8">
                  <c:v>Михайловский</c:v>
                </c:pt>
                <c:pt idx="9">
                  <c:v>Пителинский</c:v>
                </c:pt>
                <c:pt idx="10">
                  <c:v>Пронский</c:v>
                </c:pt>
                <c:pt idx="11">
                  <c:v>Путятинский</c:v>
                </c:pt>
                <c:pt idx="12">
                  <c:v>Рыбновский</c:v>
                </c:pt>
                <c:pt idx="13">
                  <c:v>Ряжский</c:v>
                </c:pt>
                <c:pt idx="14">
                  <c:v>Рязанский</c:v>
                </c:pt>
                <c:pt idx="15">
                  <c:v>Сапожковский</c:v>
                </c:pt>
                <c:pt idx="16">
                  <c:v>Сараевский</c:v>
                </c:pt>
                <c:pt idx="17">
                  <c:v>Сасовский</c:v>
                </c:pt>
                <c:pt idx="18">
                  <c:v>Скопинский</c:v>
                </c:pt>
                <c:pt idx="19">
                  <c:v>Спасский</c:v>
                </c:pt>
                <c:pt idx="20">
                  <c:v>Старожиловский</c:v>
                </c:pt>
                <c:pt idx="21">
                  <c:v>Ухоловский</c:v>
                </c:pt>
                <c:pt idx="22">
                  <c:v>Чучковский</c:v>
                </c:pt>
                <c:pt idx="23">
                  <c:v>Шацкий</c:v>
                </c:pt>
                <c:pt idx="24">
                  <c:v>Шиловский</c:v>
                </c:pt>
                <c:pt idx="25">
                  <c:v>г. Касимов</c:v>
                </c:pt>
                <c:pt idx="26">
                  <c:v>г. Рязань</c:v>
                </c:pt>
                <c:pt idx="27">
                  <c:v>г. Сасово</c:v>
                </c:pt>
                <c:pt idx="28">
                  <c:v>г. Скопин</c:v>
                </c:pt>
              </c:strCache>
            </c:strRef>
          </c:cat>
          <c:val>
            <c:numRef>
              <c:f>Лист2!$BC$60:$CE$60</c:f>
              <c:numCache>
                <c:formatCode>General</c:formatCode>
                <c:ptCount val="29"/>
                <c:pt idx="0">
                  <c:v>9</c:v>
                </c:pt>
                <c:pt idx="1">
                  <c:v>7</c:v>
                </c:pt>
                <c:pt idx="2">
                  <c:v>8</c:v>
                </c:pt>
                <c:pt idx="3">
                  <c:v>8</c:v>
                </c:pt>
                <c:pt idx="4">
                  <c:v>31</c:v>
                </c:pt>
                <c:pt idx="5">
                  <c:v>15</c:v>
                </c:pt>
                <c:pt idx="6">
                  <c:v>20</c:v>
                </c:pt>
                <c:pt idx="7">
                  <c:v>8</c:v>
                </c:pt>
                <c:pt idx="8">
                  <c:v>30</c:v>
                </c:pt>
                <c:pt idx="9">
                  <c:v>15</c:v>
                </c:pt>
                <c:pt idx="10">
                  <c:v>33</c:v>
                </c:pt>
                <c:pt idx="11">
                  <c:v>16</c:v>
                </c:pt>
                <c:pt idx="12">
                  <c:v>51</c:v>
                </c:pt>
                <c:pt idx="13">
                  <c:v>22</c:v>
                </c:pt>
                <c:pt idx="14">
                  <c:v>103</c:v>
                </c:pt>
                <c:pt idx="15">
                  <c:v>5</c:v>
                </c:pt>
                <c:pt idx="16">
                  <c:v>36</c:v>
                </c:pt>
                <c:pt idx="17">
                  <c:v>3</c:v>
                </c:pt>
                <c:pt idx="18">
                  <c:v>24</c:v>
                </c:pt>
                <c:pt idx="19">
                  <c:v>88</c:v>
                </c:pt>
                <c:pt idx="20">
                  <c:v>38</c:v>
                </c:pt>
                <c:pt idx="21">
                  <c:v>4</c:v>
                </c:pt>
                <c:pt idx="22">
                  <c:v>16</c:v>
                </c:pt>
                <c:pt idx="23">
                  <c:v>71</c:v>
                </c:pt>
                <c:pt idx="24">
                  <c:v>53</c:v>
                </c:pt>
                <c:pt idx="25">
                  <c:v>31</c:v>
                </c:pt>
                <c:pt idx="26">
                  <c:v>306</c:v>
                </c:pt>
                <c:pt idx="27">
                  <c:v>7</c:v>
                </c:pt>
                <c:pt idx="28">
                  <c:v>29</c:v>
                </c:pt>
              </c:numCache>
            </c:numRef>
          </c:val>
        </c:ser>
        <c:axId val="317040896"/>
        <c:axId val="317054976"/>
      </c:barChart>
      <c:catAx>
        <c:axId val="317040896"/>
        <c:scaling>
          <c:orientation val="minMax"/>
        </c:scaling>
        <c:axPos val="b"/>
        <c:tickLblPos val="nextTo"/>
        <c:txPr>
          <a:bodyPr/>
          <a:lstStyle/>
          <a:p>
            <a:pPr>
              <a:defRPr b="1"/>
            </a:pPr>
            <a:endParaRPr lang="ru-RU"/>
          </a:p>
        </c:txPr>
        <c:crossAx val="317054976"/>
        <c:crosses val="autoZero"/>
        <c:auto val="1"/>
        <c:lblAlgn val="ctr"/>
        <c:lblOffset val="100"/>
      </c:catAx>
      <c:valAx>
        <c:axId val="317054976"/>
        <c:scaling>
          <c:orientation val="minMax"/>
        </c:scaling>
        <c:axPos val="l"/>
        <c:majorGridlines/>
        <c:numFmt formatCode="General" sourceLinked="1"/>
        <c:tickLblPos val="nextTo"/>
        <c:crossAx val="317040896"/>
        <c:crosses val="autoZero"/>
        <c:crossBetween val="between"/>
      </c:valAx>
      <c:spPr>
        <a:gradFill>
          <a:gsLst>
            <a:gs pos="0">
              <a:srgbClr val="FFFF00"/>
            </a:gs>
            <a:gs pos="39999">
              <a:srgbClr val="85C2FF"/>
            </a:gs>
            <a:gs pos="70000">
              <a:srgbClr val="C4D6EB"/>
            </a:gs>
            <a:gs pos="100000">
              <a:srgbClr val="FFEBFA"/>
            </a:gs>
          </a:gsLst>
          <a:lin ang="2700000" scaled="1"/>
        </a:gradFill>
      </c:spPr>
    </c:plotArea>
    <c:plotVisOnly val="1"/>
  </c:chart>
  <c:spPr>
    <a:gradFill>
      <a:gsLst>
        <a:gs pos="0">
          <a:srgbClr val="FFFF00"/>
        </a:gs>
        <a:gs pos="39999">
          <a:srgbClr val="85C2FF"/>
        </a:gs>
        <a:gs pos="70000">
          <a:srgbClr val="C4D6EB"/>
        </a:gs>
        <a:gs pos="100000">
          <a:srgbClr val="FFEBFA"/>
        </a:gs>
      </a:gsLst>
      <a:lin ang="2700000" scaled="1"/>
    </a:grad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400"/>
            </a:pPr>
            <a:r>
              <a:rPr lang="ru-RU"/>
              <a:t>Формирования самодеятельного народного творчества по жанровой направленности</a:t>
            </a:r>
          </a:p>
          <a:p>
            <a:pPr>
              <a:defRPr sz="1400"/>
            </a:pPr>
            <a:r>
              <a:rPr lang="ru-RU"/>
              <a:t> в 2015 году </a:t>
            </a:r>
          </a:p>
        </c:rich>
      </c:tx>
    </c:title>
    <c:plotArea>
      <c:layout/>
      <c:pieChart>
        <c:varyColors val="1"/>
        <c:ser>
          <c:idx val="0"/>
          <c:order val="0"/>
          <c:tx>
            <c:strRef>
              <c:f>Лист2!$L$60</c:f>
              <c:strCache>
                <c:ptCount val="1"/>
                <c:pt idx="0">
                  <c:v>Формирования самодеятельного народного творчества в 2015 году (общее число - 2732)</c:v>
                </c:pt>
              </c:strCache>
            </c:strRef>
          </c:tx>
          <c:dPt>
            <c:idx val="0"/>
            <c:spPr>
              <a:solidFill>
                <a:srgbClr val="0066CC"/>
              </a:solidFill>
            </c:spPr>
          </c:dPt>
          <c:dPt>
            <c:idx val="1"/>
            <c:spPr>
              <a:solidFill>
                <a:srgbClr val="FF9933"/>
              </a:solidFill>
            </c:spPr>
          </c:dPt>
          <c:dPt>
            <c:idx val="2"/>
            <c:spPr>
              <a:solidFill>
                <a:srgbClr val="9966FF"/>
              </a:solidFill>
            </c:spPr>
          </c:dPt>
          <c:dPt>
            <c:idx val="3"/>
            <c:spPr>
              <a:solidFill>
                <a:srgbClr val="00FF99"/>
              </a:solidFill>
            </c:spPr>
          </c:dPt>
          <c:dPt>
            <c:idx val="4"/>
            <c:spPr>
              <a:solidFill>
                <a:srgbClr val="FFCC99"/>
              </a:solidFill>
            </c:spPr>
          </c:dPt>
          <c:dPt>
            <c:idx val="5"/>
            <c:spPr>
              <a:solidFill>
                <a:srgbClr val="FF5050"/>
              </a:solidFill>
            </c:spPr>
          </c:dPt>
          <c:dPt>
            <c:idx val="6"/>
            <c:spPr>
              <a:solidFill>
                <a:srgbClr val="CC99FF"/>
              </a:solidFill>
            </c:spPr>
          </c:dPt>
          <c:dPt>
            <c:idx val="7"/>
            <c:spPr>
              <a:solidFill>
                <a:srgbClr val="339933"/>
              </a:solidFill>
            </c:spPr>
          </c:dPt>
          <c:dLbls>
            <c:dLbl>
              <c:idx val="0"/>
              <c:layout>
                <c:manualLayout>
                  <c:x val="-9.8533464566929584E-3"/>
                  <c:y val="-2.4562633801792928E-2"/>
                </c:manualLayout>
              </c:layout>
              <c:dLblPos val="bestFit"/>
              <c:showVal val="1"/>
            </c:dLbl>
            <c:dLbl>
              <c:idx val="1"/>
              <c:layout>
                <c:manualLayout>
                  <c:x val="1.7718013403664346E-2"/>
                  <c:y val="-2.607150936776241E-2"/>
                </c:manualLayout>
              </c:layout>
              <c:dLblPos val="bestFit"/>
              <c:showVal val="1"/>
            </c:dLbl>
            <c:dLbl>
              <c:idx val="2"/>
              <c:layout>
                <c:manualLayout>
                  <c:x val="-3.8209718930764802E-2"/>
                  <c:y val="-5.2353669775933385E-2"/>
                </c:manualLayout>
              </c:layout>
              <c:dLblPos val="bestFit"/>
              <c:showVal val="1"/>
            </c:dLbl>
            <c:dLbl>
              <c:idx val="3"/>
              <c:layout>
                <c:manualLayout>
                  <c:x val="-2.3144138232720911E-3"/>
                  <c:y val="-2.9748532780507998E-3"/>
                </c:manualLayout>
              </c:layout>
              <c:dLblPos val="bestFit"/>
              <c:showVal val="1"/>
            </c:dLbl>
            <c:dLbl>
              <c:idx val="4"/>
              <c:layout>
                <c:manualLayout>
                  <c:x val="5.0870516185476814E-3"/>
                  <c:y val="-1.5433067381691106E-2"/>
                </c:manualLayout>
              </c:layout>
              <c:dLblPos val="bestFit"/>
              <c:showVal val="1"/>
            </c:dLbl>
            <c:dLbl>
              <c:idx val="5"/>
              <c:layout>
                <c:manualLayout>
                  <c:x val="-9.454286964129522E-3"/>
                  <c:y val="-1.3255436851423959E-3"/>
                </c:manualLayout>
              </c:layout>
              <c:dLblPos val="bestFit"/>
              <c:showVal val="1"/>
            </c:dLbl>
            <c:dLbl>
              <c:idx val="6"/>
              <c:layout>
                <c:manualLayout>
                  <c:x val="1.3060039370078741E-2"/>
                  <c:y val="-3.3724486501400027E-3"/>
                </c:manualLayout>
              </c:layout>
              <c:dLblPos val="bestFit"/>
              <c:showVal val="1"/>
            </c:dLbl>
            <c:dLbl>
              <c:idx val="7"/>
              <c:layout>
                <c:manualLayout>
                  <c:x val="-4.3465660542432337E-3"/>
                  <c:y val="-1.0994945729699258E-2"/>
                </c:manualLayout>
              </c:layout>
              <c:dLblPos val="bestFit"/>
              <c:showVal val="1"/>
            </c:dLbl>
            <c:txPr>
              <a:bodyPr/>
              <a:lstStyle/>
              <a:p>
                <a:pPr>
                  <a:defRPr b="1"/>
                </a:pPr>
                <a:endParaRPr lang="ru-RU"/>
              </a:p>
            </c:txPr>
            <c:showVal val="1"/>
            <c:showLeaderLines val="1"/>
          </c:dLbls>
          <c:cat>
            <c:strRef>
              <c:f>Лист2!$M$59:$T$59</c:f>
              <c:strCache>
                <c:ptCount val="8"/>
                <c:pt idx="0">
                  <c:v>хоровые</c:v>
                </c:pt>
                <c:pt idx="1">
                  <c:v>хореографические</c:v>
                </c:pt>
                <c:pt idx="2">
                  <c:v>театральные</c:v>
                </c:pt>
                <c:pt idx="3">
                  <c:v>оркестры (народные инструменты, духовые)</c:v>
                </c:pt>
                <c:pt idx="4">
                  <c:v>фольклорные</c:v>
                </c:pt>
                <c:pt idx="5">
                  <c:v>ИЗО</c:v>
                </c:pt>
                <c:pt idx="6">
                  <c:v>народных промыслов</c:v>
                </c:pt>
                <c:pt idx="7">
                  <c:v>кинофото</c:v>
                </c:pt>
              </c:strCache>
            </c:strRef>
          </c:cat>
          <c:val>
            <c:numRef>
              <c:f>Лист2!$M$60:$T$60</c:f>
              <c:numCache>
                <c:formatCode>General</c:formatCode>
                <c:ptCount val="8"/>
                <c:pt idx="0">
                  <c:v>362</c:v>
                </c:pt>
                <c:pt idx="1">
                  <c:v>444</c:v>
                </c:pt>
                <c:pt idx="2">
                  <c:v>454</c:v>
                </c:pt>
                <c:pt idx="3">
                  <c:v>28</c:v>
                </c:pt>
                <c:pt idx="4">
                  <c:v>103</c:v>
                </c:pt>
                <c:pt idx="5">
                  <c:v>117</c:v>
                </c:pt>
                <c:pt idx="6">
                  <c:v>148</c:v>
                </c:pt>
                <c:pt idx="7">
                  <c:v>13</c:v>
                </c:pt>
              </c:numCache>
            </c:numRef>
          </c:val>
        </c:ser>
        <c:firstSliceAng val="0"/>
      </c:pieChart>
      <c:spPr>
        <a:noFill/>
        <a:ln w="25400">
          <a:noFill/>
        </a:ln>
      </c:spPr>
    </c:plotArea>
    <c:legend>
      <c:legendPos val="r"/>
      <c:txPr>
        <a:bodyPr/>
        <a:lstStyle/>
        <a:p>
          <a:pPr>
            <a:defRPr b="1"/>
          </a:pPr>
          <a:endParaRPr lang="ru-RU"/>
        </a:p>
      </c:txPr>
    </c:legend>
    <c:plotVisOnly val="1"/>
    <c:dispBlanksAs val="zero"/>
  </c:chart>
  <c:spPr>
    <a:gradFill flip="none" rotWithShape="1">
      <a:gsLst>
        <a:gs pos="0">
          <a:srgbClr val="FFFF66"/>
        </a:gs>
        <a:gs pos="39999">
          <a:srgbClr val="85C2FF"/>
        </a:gs>
        <a:gs pos="70000">
          <a:srgbClr val="C4D6EB"/>
        </a:gs>
        <a:gs pos="100000">
          <a:srgbClr val="FFEBFA"/>
        </a:gs>
      </a:gsLst>
      <a:lin ang="2700000" scaled="1"/>
      <a:tileRect/>
    </a:grad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400"/>
            </a:pPr>
            <a:r>
              <a:rPr lang="ru-RU" sz="1400"/>
              <a:t>Количество коллективов, имеющих звание "народный" </a:t>
            </a:r>
          </a:p>
          <a:p>
            <a:pPr>
              <a:defRPr sz="1400"/>
            </a:pPr>
            <a:r>
              <a:rPr lang="ru-RU" sz="1400"/>
              <a:t>в 2015 году  в</a:t>
            </a:r>
            <a:r>
              <a:rPr lang="ru-RU" sz="1400" baseline="0"/>
              <a:t> муниципальных образованиях </a:t>
            </a:r>
          </a:p>
          <a:p>
            <a:pPr>
              <a:defRPr sz="1400"/>
            </a:pPr>
            <a:r>
              <a:rPr lang="ru-RU" sz="1400" baseline="0"/>
              <a:t>Рязанской области</a:t>
            </a:r>
            <a:endParaRPr lang="ru-RU" sz="1400"/>
          </a:p>
        </c:rich>
      </c:tx>
    </c:title>
    <c:plotArea>
      <c:layout/>
      <c:barChart>
        <c:barDir val="col"/>
        <c:grouping val="clustered"/>
        <c:ser>
          <c:idx val="0"/>
          <c:order val="0"/>
          <c:tx>
            <c:strRef>
              <c:f>Лист2!$W$60</c:f>
              <c:strCache>
                <c:ptCount val="1"/>
                <c:pt idx="0">
                  <c:v>Количество коллективов, имеющих звание народный в 2015 году</c:v>
                </c:pt>
              </c:strCache>
            </c:strRef>
          </c:tx>
          <c:spPr>
            <a:solidFill>
              <a:srgbClr val="3333FF"/>
            </a:solidFill>
          </c:spPr>
          <c:dLbls>
            <c:txPr>
              <a:bodyPr/>
              <a:lstStyle/>
              <a:p>
                <a:pPr>
                  <a:defRPr b="1"/>
                </a:pPr>
                <a:endParaRPr lang="ru-RU"/>
              </a:p>
            </c:txPr>
            <c:showVal val="1"/>
          </c:dLbls>
          <c:cat>
            <c:strRef>
              <c:f>Лист2!$X$59:$AZ$59</c:f>
              <c:strCache>
                <c:ptCount val="29"/>
                <c:pt idx="0">
                  <c:v>Ал.-Невский</c:v>
                </c:pt>
                <c:pt idx="1">
                  <c:v>Ермишинский</c:v>
                </c:pt>
                <c:pt idx="2">
                  <c:v>Захаровский</c:v>
                </c:pt>
                <c:pt idx="3">
                  <c:v>Кадомский</c:v>
                </c:pt>
                <c:pt idx="4">
                  <c:v>Касимовский</c:v>
                </c:pt>
                <c:pt idx="5">
                  <c:v>Клепиковский</c:v>
                </c:pt>
                <c:pt idx="6">
                  <c:v>Кораблинский</c:v>
                </c:pt>
                <c:pt idx="7">
                  <c:v>Милославский</c:v>
                </c:pt>
                <c:pt idx="8">
                  <c:v>Михайловский</c:v>
                </c:pt>
                <c:pt idx="9">
                  <c:v>Пителинский</c:v>
                </c:pt>
                <c:pt idx="10">
                  <c:v>Пронский</c:v>
                </c:pt>
                <c:pt idx="11">
                  <c:v>Путятинский</c:v>
                </c:pt>
                <c:pt idx="12">
                  <c:v>Рыбновский</c:v>
                </c:pt>
                <c:pt idx="13">
                  <c:v>Ряжский</c:v>
                </c:pt>
                <c:pt idx="14">
                  <c:v>Рязанский</c:v>
                </c:pt>
                <c:pt idx="15">
                  <c:v>Сапожковский</c:v>
                </c:pt>
                <c:pt idx="16">
                  <c:v>Сараевский</c:v>
                </c:pt>
                <c:pt idx="17">
                  <c:v>Сасовский</c:v>
                </c:pt>
                <c:pt idx="18">
                  <c:v>Скопинский</c:v>
                </c:pt>
                <c:pt idx="19">
                  <c:v>Спасский</c:v>
                </c:pt>
                <c:pt idx="20">
                  <c:v>Старожиловский</c:v>
                </c:pt>
                <c:pt idx="21">
                  <c:v>Ухоловский</c:v>
                </c:pt>
                <c:pt idx="22">
                  <c:v>Чучковский</c:v>
                </c:pt>
                <c:pt idx="23">
                  <c:v>Шацкий</c:v>
                </c:pt>
                <c:pt idx="24">
                  <c:v>Шиловский</c:v>
                </c:pt>
                <c:pt idx="25">
                  <c:v>г. Касимов</c:v>
                </c:pt>
                <c:pt idx="26">
                  <c:v>г. Рязань</c:v>
                </c:pt>
                <c:pt idx="27">
                  <c:v>г. Сасово</c:v>
                </c:pt>
                <c:pt idx="28">
                  <c:v>г. Скопин</c:v>
                </c:pt>
              </c:strCache>
            </c:strRef>
          </c:cat>
          <c:val>
            <c:numRef>
              <c:f>Лист2!$X$60:$AZ$60</c:f>
              <c:numCache>
                <c:formatCode>General</c:formatCode>
                <c:ptCount val="29"/>
                <c:pt idx="0">
                  <c:v>1</c:v>
                </c:pt>
                <c:pt idx="1">
                  <c:v>2</c:v>
                </c:pt>
                <c:pt idx="2">
                  <c:v>3</c:v>
                </c:pt>
                <c:pt idx="3">
                  <c:v>4</c:v>
                </c:pt>
                <c:pt idx="4">
                  <c:v>7</c:v>
                </c:pt>
                <c:pt idx="5">
                  <c:v>3</c:v>
                </c:pt>
                <c:pt idx="6">
                  <c:v>4</c:v>
                </c:pt>
                <c:pt idx="7">
                  <c:v>0</c:v>
                </c:pt>
                <c:pt idx="8">
                  <c:v>5</c:v>
                </c:pt>
                <c:pt idx="9">
                  <c:v>2</c:v>
                </c:pt>
                <c:pt idx="10">
                  <c:v>4</c:v>
                </c:pt>
                <c:pt idx="11">
                  <c:v>1</c:v>
                </c:pt>
                <c:pt idx="12">
                  <c:v>5</c:v>
                </c:pt>
                <c:pt idx="13">
                  <c:v>2</c:v>
                </c:pt>
                <c:pt idx="14">
                  <c:v>13</c:v>
                </c:pt>
                <c:pt idx="15">
                  <c:v>3</c:v>
                </c:pt>
                <c:pt idx="16">
                  <c:v>2</c:v>
                </c:pt>
                <c:pt idx="17">
                  <c:v>1</c:v>
                </c:pt>
                <c:pt idx="18">
                  <c:v>4</c:v>
                </c:pt>
                <c:pt idx="19">
                  <c:v>12</c:v>
                </c:pt>
                <c:pt idx="20">
                  <c:v>5</c:v>
                </c:pt>
                <c:pt idx="21">
                  <c:v>3</c:v>
                </c:pt>
                <c:pt idx="22">
                  <c:v>2</c:v>
                </c:pt>
                <c:pt idx="23">
                  <c:v>6</c:v>
                </c:pt>
                <c:pt idx="24">
                  <c:v>7</c:v>
                </c:pt>
                <c:pt idx="25">
                  <c:v>5</c:v>
                </c:pt>
                <c:pt idx="26">
                  <c:v>5</c:v>
                </c:pt>
                <c:pt idx="27">
                  <c:v>3</c:v>
                </c:pt>
                <c:pt idx="28">
                  <c:v>10</c:v>
                </c:pt>
              </c:numCache>
            </c:numRef>
          </c:val>
        </c:ser>
        <c:axId val="328931584"/>
        <c:axId val="328946816"/>
      </c:barChart>
      <c:catAx>
        <c:axId val="328931584"/>
        <c:scaling>
          <c:orientation val="minMax"/>
        </c:scaling>
        <c:axPos val="b"/>
        <c:numFmt formatCode="General" sourceLinked="1"/>
        <c:tickLblPos val="nextTo"/>
        <c:txPr>
          <a:bodyPr/>
          <a:lstStyle/>
          <a:p>
            <a:pPr>
              <a:defRPr b="1"/>
            </a:pPr>
            <a:endParaRPr lang="ru-RU"/>
          </a:p>
        </c:txPr>
        <c:crossAx val="328946816"/>
        <c:crosses val="autoZero"/>
        <c:auto val="1"/>
        <c:lblAlgn val="ctr"/>
        <c:lblOffset val="100"/>
      </c:catAx>
      <c:valAx>
        <c:axId val="328946816"/>
        <c:scaling>
          <c:orientation val="minMax"/>
        </c:scaling>
        <c:axPos val="l"/>
        <c:majorGridlines/>
        <c:numFmt formatCode="General" sourceLinked="1"/>
        <c:tickLblPos val="nextTo"/>
        <c:crossAx val="328931584"/>
        <c:crosses val="autoZero"/>
        <c:crossBetween val="between"/>
      </c:valAx>
      <c:spPr>
        <a:gradFill flip="none" rotWithShape="1">
          <a:gsLst>
            <a:gs pos="0">
              <a:srgbClr val="FFFF00"/>
            </a:gs>
            <a:gs pos="50000">
              <a:srgbClr val="4F81BD">
                <a:tint val="44500"/>
                <a:satMod val="160000"/>
              </a:srgbClr>
            </a:gs>
            <a:gs pos="100000">
              <a:srgbClr val="4F81BD">
                <a:tint val="23500"/>
                <a:satMod val="160000"/>
              </a:srgbClr>
            </a:gs>
          </a:gsLst>
          <a:lin ang="2700000" scaled="1"/>
          <a:tileRect/>
        </a:gradFill>
      </c:spPr>
    </c:plotArea>
    <c:plotVisOnly val="1"/>
    <c:dispBlanksAs val="gap"/>
  </c:chart>
  <c:spPr>
    <a:gradFill flip="none" rotWithShape="1">
      <a:gsLst>
        <a:gs pos="0">
          <a:srgbClr val="FFFF00"/>
        </a:gs>
        <a:gs pos="39999">
          <a:srgbClr val="85C2FF"/>
        </a:gs>
        <a:gs pos="70000">
          <a:srgbClr val="C4D6EB"/>
        </a:gs>
        <a:gs pos="100000">
          <a:srgbClr val="FFEBFA"/>
        </a:gs>
      </a:gsLst>
      <a:lin ang="2700000" scaled="1"/>
      <a:tileRect/>
    </a:grad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sideWall>
      <c:spPr>
        <a:noFill/>
        <a:ln w="25400">
          <a:noFill/>
        </a:ln>
      </c:spPr>
    </c:sideWall>
    <c:backWall>
      <c:spPr>
        <a:noFill/>
        <a:ln w="25400">
          <a:noFill/>
        </a:ln>
      </c:spPr>
    </c:backWall>
    <c:plotArea>
      <c:layout>
        <c:manualLayout>
          <c:layoutTarget val="inner"/>
          <c:xMode val="edge"/>
          <c:yMode val="edge"/>
          <c:x val="0.11265507436570428"/>
          <c:y val="0.16251166520851534"/>
          <c:w val="0.63868585392343313"/>
          <c:h val="0.6871139545056868"/>
        </c:manualLayout>
      </c:layout>
      <c:bar3DChart>
        <c:barDir val="col"/>
        <c:grouping val="clustered"/>
        <c:ser>
          <c:idx val="0"/>
          <c:order val="0"/>
          <c:tx>
            <c:strRef>
              <c:f>Лист4!$B$3</c:f>
              <c:strCache>
                <c:ptCount val="1"/>
                <c:pt idx="0">
                  <c:v>Общее количество работников </c:v>
                </c:pt>
              </c:strCache>
            </c:strRef>
          </c:tx>
          <c:dLbls>
            <c:dLbl>
              <c:idx val="0"/>
              <c:layout>
                <c:manualLayout>
                  <c:x val="4.5977903225070393E-3"/>
                  <c:y val="-1.5186636160925224E-2"/>
                </c:manualLayout>
              </c:layout>
              <c:showVal val="1"/>
            </c:dLbl>
            <c:dLbl>
              <c:idx val="1"/>
              <c:layout>
                <c:manualLayout>
                  <c:x val="0"/>
                  <c:y val="-3.1558185404339252E-2"/>
                </c:manualLayout>
              </c:layout>
              <c:showVal val="1"/>
            </c:dLbl>
            <c:dLbl>
              <c:idx val="2"/>
              <c:layout>
                <c:manualLayout>
                  <c:x val="4.5977011494252873E-3"/>
                  <c:y val="-2.7613412228796878E-2"/>
                </c:manualLayout>
              </c:layout>
              <c:showVal val="1"/>
            </c:dLbl>
            <c:txPr>
              <a:bodyPr/>
              <a:lstStyle/>
              <a:p>
                <a:pPr>
                  <a:defRPr sz="1100" b="1"/>
                </a:pPr>
                <a:endParaRPr lang="ru-RU"/>
              </a:p>
            </c:txPr>
            <c:showVal val="1"/>
          </c:dLbls>
          <c:cat>
            <c:strRef>
              <c:f>Лист4!$E$2:$G$2</c:f>
              <c:strCache>
                <c:ptCount val="3"/>
                <c:pt idx="0">
                  <c:v>2013 год </c:v>
                </c:pt>
                <c:pt idx="1">
                  <c:v>2014 год</c:v>
                </c:pt>
                <c:pt idx="2">
                  <c:v>2015 год</c:v>
                </c:pt>
              </c:strCache>
            </c:strRef>
          </c:cat>
          <c:val>
            <c:numRef>
              <c:f>Лист4!$E$3:$G$3</c:f>
              <c:numCache>
                <c:formatCode>General</c:formatCode>
                <c:ptCount val="3"/>
                <c:pt idx="0">
                  <c:v>4247</c:v>
                </c:pt>
                <c:pt idx="1">
                  <c:v>3939</c:v>
                </c:pt>
                <c:pt idx="2">
                  <c:v>3926</c:v>
                </c:pt>
              </c:numCache>
            </c:numRef>
          </c:val>
        </c:ser>
        <c:ser>
          <c:idx val="1"/>
          <c:order val="1"/>
          <c:tx>
            <c:strRef>
              <c:f>Лист4!$B$4</c:f>
              <c:strCache>
                <c:ptCount val="1"/>
                <c:pt idx="0">
                  <c:v>Число штатных сотрудников</c:v>
                </c:pt>
              </c:strCache>
            </c:strRef>
          </c:tx>
          <c:dLbls>
            <c:dLbl>
              <c:idx val="0"/>
              <c:layout>
                <c:manualLayout>
                  <c:x val="2.0689655172413828E-2"/>
                  <c:y val="-1.183431952662722E-2"/>
                </c:manualLayout>
              </c:layout>
              <c:showVal val="1"/>
            </c:dLbl>
            <c:dLbl>
              <c:idx val="1"/>
              <c:layout>
                <c:manualLayout>
                  <c:x val="2.4785398421919676E-2"/>
                  <c:y val="8.8932407029233536E-4"/>
                </c:manualLayout>
              </c:layout>
              <c:showVal val="1"/>
            </c:dLbl>
            <c:dLbl>
              <c:idx val="2"/>
              <c:layout>
                <c:manualLayout>
                  <c:x val="3.1682083905680274E-2"/>
                  <c:y val="-1.5779073600166182E-2"/>
                </c:manualLayout>
              </c:layout>
              <c:showVal val="1"/>
            </c:dLbl>
            <c:txPr>
              <a:bodyPr/>
              <a:lstStyle/>
              <a:p>
                <a:pPr>
                  <a:defRPr sz="1100" b="1"/>
                </a:pPr>
                <a:endParaRPr lang="ru-RU"/>
              </a:p>
            </c:txPr>
            <c:showVal val="1"/>
          </c:dLbls>
          <c:cat>
            <c:strRef>
              <c:f>Лист4!$E$2:$G$2</c:f>
              <c:strCache>
                <c:ptCount val="3"/>
                <c:pt idx="0">
                  <c:v>2013 год </c:v>
                </c:pt>
                <c:pt idx="1">
                  <c:v>2014 год</c:v>
                </c:pt>
                <c:pt idx="2">
                  <c:v>2015 год</c:v>
                </c:pt>
              </c:strCache>
            </c:strRef>
          </c:cat>
          <c:val>
            <c:numRef>
              <c:f>Лист4!$E$4:$G$4</c:f>
              <c:numCache>
                <c:formatCode>General</c:formatCode>
                <c:ptCount val="3"/>
                <c:pt idx="0">
                  <c:v>3909</c:v>
                </c:pt>
                <c:pt idx="1">
                  <c:v>3857</c:v>
                </c:pt>
                <c:pt idx="2">
                  <c:v>3750</c:v>
                </c:pt>
              </c:numCache>
            </c:numRef>
          </c:val>
        </c:ser>
        <c:ser>
          <c:idx val="2"/>
          <c:order val="2"/>
          <c:tx>
            <c:strRef>
              <c:f>Лист4!$B$5</c:f>
              <c:strCache>
                <c:ptCount val="1"/>
                <c:pt idx="0">
                  <c:v>Количество специалистов культурно-досуговой деятельности</c:v>
                </c:pt>
              </c:strCache>
            </c:strRef>
          </c:tx>
          <c:dLbls>
            <c:dLbl>
              <c:idx val="0"/>
              <c:layout>
                <c:manualLayout>
                  <c:x val="2.0689655172413828E-2"/>
                  <c:y val="-1.183431952662722E-2"/>
                </c:manualLayout>
              </c:layout>
              <c:showVal val="1"/>
            </c:dLbl>
            <c:dLbl>
              <c:idx val="1"/>
              <c:layout>
                <c:manualLayout>
                  <c:x val="1.8390804597701163E-2"/>
                  <c:y val="-1.183431952662722E-2"/>
                </c:manualLayout>
              </c:layout>
              <c:showVal val="1"/>
            </c:dLbl>
            <c:dLbl>
              <c:idx val="2"/>
              <c:layout>
                <c:manualLayout>
                  <c:x val="2.0689655172413828E-2"/>
                  <c:y val="-1.183431952662722E-2"/>
                </c:manualLayout>
              </c:layout>
              <c:showVal val="1"/>
            </c:dLbl>
            <c:txPr>
              <a:bodyPr/>
              <a:lstStyle/>
              <a:p>
                <a:pPr>
                  <a:defRPr sz="1100" b="1"/>
                </a:pPr>
                <a:endParaRPr lang="ru-RU"/>
              </a:p>
            </c:txPr>
            <c:showVal val="1"/>
          </c:dLbls>
          <c:cat>
            <c:strRef>
              <c:f>Лист4!$E$2:$G$2</c:f>
              <c:strCache>
                <c:ptCount val="3"/>
                <c:pt idx="0">
                  <c:v>2013 год </c:v>
                </c:pt>
                <c:pt idx="1">
                  <c:v>2014 год</c:v>
                </c:pt>
                <c:pt idx="2">
                  <c:v>2015 год</c:v>
                </c:pt>
              </c:strCache>
            </c:strRef>
          </c:cat>
          <c:val>
            <c:numRef>
              <c:f>Лист4!$E$5:$G$5</c:f>
              <c:numCache>
                <c:formatCode>General</c:formatCode>
                <c:ptCount val="3"/>
                <c:pt idx="0">
                  <c:v>2152</c:v>
                </c:pt>
                <c:pt idx="1">
                  <c:v>2157</c:v>
                </c:pt>
                <c:pt idx="2">
                  <c:v>2187</c:v>
                </c:pt>
              </c:numCache>
            </c:numRef>
          </c:val>
        </c:ser>
        <c:shape val="cylinder"/>
        <c:axId val="329299072"/>
        <c:axId val="329300992"/>
        <c:axId val="0"/>
      </c:bar3DChart>
      <c:catAx>
        <c:axId val="329299072"/>
        <c:scaling>
          <c:orientation val="minMax"/>
        </c:scaling>
        <c:axPos val="b"/>
        <c:numFmt formatCode="General" sourceLinked="1"/>
        <c:tickLblPos val="nextTo"/>
        <c:txPr>
          <a:bodyPr/>
          <a:lstStyle/>
          <a:p>
            <a:pPr>
              <a:defRPr b="1"/>
            </a:pPr>
            <a:endParaRPr lang="ru-RU"/>
          </a:p>
        </c:txPr>
        <c:crossAx val="329300992"/>
        <c:crosses val="autoZero"/>
        <c:auto val="1"/>
        <c:lblAlgn val="ctr"/>
        <c:lblOffset val="100"/>
      </c:catAx>
      <c:valAx>
        <c:axId val="329300992"/>
        <c:scaling>
          <c:orientation val="minMax"/>
        </c:scaling>
        <c:axPos val="l"/>
        <c:numFmt formatCode="General" sourceLinked="1"/>
        <c:tickLblPos val="nextTo"/>
        <c:crossAx val="329299072"/>
        <c:crosses val="autoZero"/>
        <c:crossBetween val="between"/>
      </c:valAx>
      <c:spPr>
        <a:noFill/>
        <a:ln w="25400">
          <a:solidFill>
            <a:sysClr val="windowText" lastClr="000000">
              <a:alpha val="9000"/>
            </a:sysClr>
          </a:solidFill>
        </a:ln>
      </c:spPr>
    </c:plotArea>
    <c:legend>
      <c:legendPos val="r"/>
      <c:layout>
        <c:manualLayout>
          <c:xMode val="edge"/>
          <c:yMode val="edge"/>
          <c:x val="0.74789265996922805"/>
          <c:y val="0.14642066191430214"/>
          <c:w val="0.20766277491175653"/>
          <c:h val="0.70252869278914154"/>
        </c:manualLayout>
      </c:layout>
    </c:legend>
    <c:plotVisOnly val="1"/>
    <c:dispBlanksAs val="gap"/>
  </c:chart>
  <c:spPr>
    <a:ln>
      <a:solidFill>
        <a:schemeClr val="tx1"/>
      </a:solidFill>
    </a:ln>
  </c:spPr>
  <c:txPr>
    <a:bodyPr/>
    <a:lstStyle/>
    <a:p>
      <a:pPr>
        <a:defRPr baseline="0"/>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sz="1200"/>
            </a:pPr>
            <a:r>
              <a:rPr lang="ru-RU" sz="1200"/>
              <a:t>344 культурно-досуговых учреждения оказали платные услуги населению в 2015 году</a:t>
            </a:r>
          </a:p>
        </c:rich>
      </c:tx>
      <c:layout>
        <c:manualLayout>
          <c:xMode val="edge"/>
          <c:yMode val="edge"/>
          <c:x val="0.11631510558221676"/>
          <c:y val="2.127653499379523E-2"/>
        </c:manualLayout>
      </c:layout>
    </c:title>
    <c:view3D>
      <c:rotX val="30"/>
      <c:perspective val="30"/>
    </c:view3D>
    <c:plotArea>
      <c:layout>
        <c:manualLayout>
          <c:layoutTarget val="inner"/>
          <c:xMode val="edge"/>
          <c:yMode val="edge"/>
          <c:x val="0"/>
          <c:y val="0.39528099591173677"/>
          <c:w val="0.65396613489617461"/>
          <c:h val="0.46219864985931908"/>
        </c:manualLayout>
      </c:layout>
      <c:pie3DChart>
        <c:varyColors val="1"/>
        <c:ser>
          <c:idx val="0"/>
          <c:order val="0"/>
          <c:tx>
            <c:strRef>
              <c:f>Лист4!$L$21</c:f>
              <c:strCache>
                <c:ptCount val="1"/>
                <c:pt idx="0">
                  <c:v>359 культурно-досуговых учреждения оказали платные услуги населению в 2014 году</c:v>
                </c:pt>
              </c:strCache>
            </c:strRef>
          </c:tx>
          <c:explosion val="25"/>
          <c:dLbls>
            <c:dLbl>
              <c:idx val="0"/>
              <c:layout>
                <c:manualLayout>
                  <c:x val="-1.5395383269399043E-2"/>
                  <c:y val="4.217924642264905E-3"/>
                </c:manualLayout>
              </c:layout>
              <c:tx>
                <c:rich>
                  <a:bodyPr/>
                  <a:lstStyle/>
                  <a:p>
                    <a:r>
                      <a:rPr lang="en-US"/>
                      <a:t>2</a:t>
                    </a:r>
                    <a:r>
                      <a:rPr lang="ru-RU"/>
                      <a:t>8</a:t>
                    </a:r>
                    <a:endParaRPr lang="en-US"/>
                  </a:p>
                </c:rich>
              </c:tx>
              <c:showVal val="1"/>
            </c:dLbl>
            <c:dLbl>
              <c:idx val="1"/>
              <c:layout>
                <c:manualLayout>
                  <c:x val="-7.4900578256120676E-2"/>
                  <c:y val="-0.15550664953491691"/>
                </c:manualLayout>
              </c:layout>
              <c:tx>
                <c:rich>
                  <a:bodyPr/>
                  <a:lstStyle/>
                  <a:p>
                    <a:r>
                      <a:rPr lang="en-US"/>
                      <a:t>2</a:t>
                    </a:r>
                    <a:r>
                      <a:rPr lang="ru-RU"/>
                      <a:t>32</a:t>
                    </a:r>
                    <a:endParaRPr lang="en-US"/>
                  </a:p>
                </c:rich>
              </c:tx>
              <c:showVal val="1"/>
            </c:dLbl>
            <c:dLbl>
              <c:idx val="2"/>
              <c:layout>
                <c:manualLayout>
                  <c:x val="3.074686670083401E-2"/>
                  <c:y val="-9.0936645471617981E-3"/>
                </c:manualLayout>
              </c:layout>
              <c:tx>
                <c:rich>
                  <a:bodyPr/>
                  <a:lstStyle/>
                  <a:p>
                    <a:r>
                      <a:rPr lang="en-US"/>
                      <a:t>4</a:t>
                    </a:r>
                    <a:r>
                      <a:rPr lang="ru-RU"/>
                      <a:t>1</a:t>
                    </a:r>
                    <a:endParaRPr lang="en-US"/>
                  </a:p>
                </c:rich>
              </c:tx>
              <c:showVal val="1"/>
            </c:dLbl>
            <c:dLbl>
              <c:idx val="3"/>
              <c:layout>
                <c:manualLayout>
                  <c:x val="1.7429167507907704E-2"/>
                  <c:y val="5.0347576845781753E-3"/>
                </c:manualLayout>
              </c:layout>
              <c:tx>
                <c:rich>
                  <a:bodyPr/>
                  <a:lstStyle/>
                  <a:p>
                    <a:r>
                      <a:rPr lang="en-US"/>
                      <a:t>2</a:t>
                    </a:r>
                    <a:r>
                      <a:rPr lang="ru-RU"/>
                      <a:t>7</a:t>
                    </a:r>
                    <a:endParaRPr lang="en-US"/>
                  </a:p>
                </c:rich>
              </c:tx>
              <c:showVal val="1"/>
            </c:dLbl>
            <c:dLbl>
              <c:idx val="4"/>
              <c:delete val="1"/>
            </c:dLbl>
            <c:showVal val="1"/>
            <c:showLeaderLines val="1"/>
          </c:dLbls>
          <c:cat>
            <c:strRef>
              <c:f>Лист4!$M$21:$Q$21</c:f>
              <c:strCache>
                <c:ptCount val="4"/>
                <c:pt idx="0">
                  <c:v>в т.ч.РДК, (ГДК)</c:v>
                </c:pt>
                <c:pt idx="1">
                  <c:v>в т.ч. СДК, ПДК, ЦДК</c:v>
                </c:pt>
                <c:pt idx="2">
                  <c:v>в т.ч. сельские клубы, досуговые центры</c:v>
                </c:pt>
                <c:pt idx="3">
                  <c:v>в т.ч. СКЦ, МКЦ, автоклубы и другие клубные учреждения</c:v>
                </c:pt>
              </c:strCache>
            </c:strRef>
          </c:cat>
          <c:val>
            <c:numRef>
              <c:f>Лист4!$M$22:$Q$22</c:f>
              <c:numCache>
                <c:formatCode>General</c:formatCode>
                <c:ptCount val="5"/>
                <c:pt idx="0">
                  <c:v>27</c:v>
                </c:pt>
                <c:pt idx="1">
                  <c:v>267</c:v>
                </c:pt>
                <c:pt idx="2">
                  <c:v>45</c:v>
                </c:pt>
                <c:pt idx="3">
                  <c:v>20</c:v>
                </c:pt>
              </c:numCache>
            </c:numRef>
          </c:val>
        </c:ser>
      </c:pie3DChart>
    </c:plotArea>
    <c:legend>
      <c:legendPos val="r"/>
      <c:legendEntry>
        <c:idx val="4"/>
        <c:txPr>
          <a:bodyPr/>
          <a:lstStyle/>
          <a:p>
            <a:pPr>
              <a:defRPr b="1"/>
            </a:pPr>
            <a:endParaRPr lang="ru-RU"/>
          </a:p>
        </c:txPr>
      </c:legendEntry>
      <c:txPr>
        <a:bodyPr/>
        <a:lstStyle/>
        <a:p>
          <a:pPr>
            <a:defRPr b="1"/>
          </a:pPr>
          <a:endParaRPr lang="ru-RU"/>
        </a:p>
      </c:txPr>
    </c:legend>
    <c:plotVisOnly val="1"/>
    <c:dispBlanksAs val="zero"/>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8"/>
  <c:chart>
    <c:autoTitleDeleted val="1"/>
    <c:view3D>
      <c:rotY val="30"/>
      <c:rAngAx val="1"/>
    </c:view3D>
    <c:plotArea>
      <c:layout>
        <c:manualLayout>
          <c:layoutTarget val="inner"/>
          <c:xMode val="edge"/>
          <c:yMode val="edge"/>
          <c:x val="0.15729396325459324"/>
          <c:y val="2.5913034756005818E-2"/>
          <c:w val="0.84270603674540889"/>
          <c:h val="0.85601978209315666"/>
        </c:manualLayout>
      </c:layout>
      <c:bar3DChart>
        <c:barDir val="col"/>
        <c:grouping val="stacked"/>
        <c:ser>
          <c:idx val="0"/>
          <c:order val="0"/>
          <c:spPr>
            <a:solidFill>
              <a:schemeClr val="accent2">
                <a:lumMod val="40000"/>
                <a:lumOff val="60000"/>
              </a:schemeClr>
            </a:solidFill>
            <a:ln>
              <a:solidFill>
                <a:schemeClr val="bg1">
                  <a:lumMod val="50000"/>
                </a:schemeClr>
              </a:solidFill>
            </a:ln>
            <a:scene3d>
              <a:camera prst="orthographicFront"/>
              <a:lightRig rig="threePt" dir="t"/>
            </a:scene3d>
            <a:sp3d>
              <a:bevelT prst="slope"/>
              <a:contourClr>
                <a:srgbClr val="000000"/>
              </a:contourClr>
            </a:sp3d>
          </c:spPr>
          <c:dLbls>
            <c:dLbl>
              <c:idx val="0"/>
              <c:layout>
                <c:manualLayout>
                  <c:x val="3.0418244879246201E-2"/>
                  <c:y val="-0.32198142414860775"/>
                </c:manualLayout>
              </c:layout>
              <c:showVal val="1"/>
            </c:dLbl>
            <c:dLbl>
              <c:idx val="1"/>
              <c:layout>
                <c:manualLayout>
                  <c:x val="2.2813683659434616E-2"/>
                  <c:y val="-0.36326109391124939"/>
                </c:manualLayout>
              </c:layout>
              <c:showVal val="1"/>
            </c:dLbl>
            <c:dLbl>
              <c:idx val="2"/>
              <c:layout>
                <c:manualLayout>
                  <c:x val="3.2953098619183448E-2"/>
                  <c:y val="-0.38390092879257087"/>
                </c:manualLayout>
              </c:layout>
              <c:showVal val="1"/>
            </c:dLbl>
            <c:dLbl>
              <c:idx val="3"/>
              <c:layout>
                <c:manualLayout>
                  <c:x val="3.2953098619183448E-2"/>
                  <c:y val="-0.41279669762641896"/>
                </c:manualLayout>
              </c:layout>
              <c:showVal val="1"/>
            </c:dLbl>
            <c:txPr>
              <a:bodyPr/>
              <a:lstStyle/>
              <a:p>
                <a:pPr>
                  <a:defRPr>
                    <a:latin typeface="Times New Roman" pitchFamily="18" charset="0"/>
                    <a:cs typeface="Times New Roman" pitchFamily="18" charset="0"/>
                  </a:defRPr>
                </a:pPr>
                <a:endParaRPr lang="ru-RU"/>
              </a:p>
            </c:txPr>
            <c:showVal val="1"/>
          </c:dLbls>
          <c:cat>
            <c:numRef>
              <c:f>Лист2!$A$2:$A$5</c:f>
              <c:numCache>
                <c:formatCode>General</c:formatCode>
                <c:ptCount val="4"/>
                <c:pt idx="0">
                  <c:v>2012</c:v>
                </c:pt>
                <c:pt idx="1">
                  <c:v>2013</c:v>
                </c:pt>
                <c:pt idx="2">
                  <c:v>2014</c:v>
                </c:pt>
                <c:pt idx="3">
                  <c:v>2015</c:v>
                </c:pt>
              </c:numCache>
            </c:numRef>
          </c:cat>
          <c:val>
            <c:numRef>
              <c:f>Лист2!$B$2:$B$5</c:f>
              <c:numCache>
                <c:formatCode>General</c:formatCode>
                <c:ptCount val="4"/>
                <c:pt idx="0">
                  <c:v>28245</c:v>
                </c:pt>
                <c:pt idx="1">
                  <c:v>31762</c:v>
                </c:pt>
                <c:pt idx="2">
                  <c:v>32740</c:v>
                </c:pt>
                <c:pt idx="3">
                  <c:v>36258</c:v>
                </c:pt>
              </c:numCache>
            </c:numRef>
          </c:val>
        </c:ser>
        <c:dLbls>
          <c:showVal val="1"/>
        </c:dLbls>
        <c:shape val="box"/>
        <c:axId val="332890112"/>
        <c:axId val="332894592"/>
        <c:axId val="0"/>
      </c:bar3DChart>
      <c:catAx>
        <c:axId val="332890112"/>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332894592"/>
        <c:crosses val="autoZero"/>
        <c:auto val="1"/>
        <c:lblAlgn val="ctr"/>
        <c:lblOffset val="100"/>
      </c:catAx>
      <c:valAx>
        <c:axId val="332894592"/>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332890112"/>
        <c:crosses val="autoZero"/>
        <c:crossBetween val="between"/>
      </c:valAx>
    </c:plotArea>
    <c:plotVisOnly val="1"/>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no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0.05755</cdr:x>
      <cdr:y>0.02195</cdr:y>
    </cdr:from>
    <cdr:to>
      <cdr:x>0.97482</cdr:x>
      <cdr:y>0.16829</cdr:y>
    </cdr:to>
    <cdr:sp macro="" textlink="">
      <cdr:nvSpPr>
        <cdr:cNvPr id="2" name="TextBox 1"/>
        <cdr:cNvSpPr txBox="1"/>
      </cdr:nvSpPr>
      <cdr:spPr>
        <a:xfrm xmlns:a="http://schemas.openxmlformats.org/drawingml/2006/main">
          <a:off x="304800" y="85724"/>
          <a:ext cx="4857750" cy="571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0.03058</cdr:x>
      <cdr:y>0.07317</cdr:y>
    </cdr:from>
    <cdr:to>
      <cdr:x>0.96403</cdr:x>
      <cdr:y>0.14634</cdr:y>
    </cdr:to>
    <cdr:sp macro="" textlink="">
      <cdr:nvSpPr>
        <cdr:cNvPr id="3" name="TextBox 2"/>
        <cdr:cNvSpPr txBox="1"/>
      </cdr:nvSpPr>
      <cdr:spPr>
        <a:xfrm xmlns:a="http://schemas.openxmlformats.org/drawingml/2006/main">
          <a:off x="161949" y="285747"/>
          <a:ext cx="4943457" cy="2857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100" b="1" i="1"/>
            <a:t>Сравнительный анализ работы автоклубов </a:t>
          </a:r>
        </a:p>
        <a:p xmlns:a="http://schemas.openxmlformats.org/drawingml/2006/main">
          <a:pPr algn="ctr"/>
          <a:r>
            <a:rPr lang="ru-RU" sz="1100" b="1" i="1"/>
            <a:t> за 2015-2014гг.</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0.1089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303980" cy="298730"/>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54</Pages>
  <Words>30387</Words>
  <Characters>173206</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2016-04-01T08:34:00Z</dcterms:created>
  <dcterms:modified xsi:type="dcterms:W3CDTF">2016-04-04T09:32:00Z</dcterms:modified>
</cp:coreProperties>
</file>