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0D" w:rsidRPr="00AF4BD6" w:rsidRDefault="00BF280D" w:rsidP="00BF280D">
      <w:pPr>
        <w:jc w:val="center"/>
        <w:rPr>
          <w:sz w:val="20"/>
          <w:szCs w:val="20"/>
        </w:rPr>
      </w:pPr>
      <w:r w:rsidRPr="00AF4BD6">
        <w:rPr>
          <w:sz w:val="20"/>
          <w:szCs w:val="20"/>
        </w:rPr>
        <w:t>Рейтинг</w:t>
      </w:r>
    </w:p>
    <w:p w:rsidR="00AF4BD6" w:rsidRPr="00AF4BD6" w:rsidRDefault="00BF280D" w:rsidP="00AF4BD6">
      <w:pPr>
        <w:jc w:val="center"/>
        <w:rPr>
          <w:b/>
          <w:sz w:val="20"/>
          <w:szCs w:val="20"/>
        </w:rPr>
      </w:pPr>
      <w:r w:rsidRPr="00AF4BD6">
        <w:rPr>
          <w:sz w:val="20"/>
          <w:szCs w:val="20"/>
        </w:rPr>
        <w:t>клубных учреждений</w:t>
      </w:r>
      <w:r w:rsidRPr="00AF4BD6">
        <w:rPr>
          <w:b/>
          <w:sz w:val="20"/>
          <w:szCs w:val="20"/>
        </w:rPr>
        <w:t xml:space="preserve"> </w:t>
      </w:r>
      <w:r w:rsidR="00AF4BD6" w:rsidRPr="00AF4BD6">
        <w:rPr>
          <w:sz w:val="20"/>
          <w:szCs w:val="20"/>
        </w:rPr>
        <w:t xml:space="preserve">по показателям </w:t>
      </w:r>
      <w:r w:rsidR="00AF4BD6" w:rsidRPr="00AF4BD6">
        <w:rPr>
          <w:b/>
          <w:sz w:val="20"/>
          <w:szCs w:val="20"/>
        </w:rPr>
        <w:t>деятельности</w:t>
      </w:r>
    </w:p>
    <w:p w:rsidR="00BF280D" w:rsidRPr="00AF4BD6" w:rsidRDefault="00066085" w:rsidP="00BF280D">
      <w:pPr>
        <w:jc w:val="center"/>
        <w:rPr>
          <w:sz w:val="20"/>
          <w:szCs w:val="20"/>
        </w:rPr>
      </w:pPr>
      <w:proofErr w:type="spellStart"/>
      <w:r w:rsidRPr="00AF4BD6">
        <w:rPr>
          <w:b/>
          <w:sz w:val="20"/>
          <w:szCs w:val="20"/>
        </w:rPr>
        <w:t>Кадомского</w:t>
      </w:r>
      <w:proofErr w:type="spellEnd"/>
      <w:r w:rsidR="00BF280D" w:rsidRPr="00AF4BD6">
        <w:rPr>
          <w:b/>
          <w:sz w:val="20"/>
          <w:szCs w:val="20"/>
        </w:rPr>
        <w:t xml:space="preserve"> района  </w:t>
      </w:r>
      <w:r w:rsidR="009C2717">
        <w:rPr>
          <w:sz w:val="20"/>
          <w:szCs w:val="20"/>
        </w:rPr>
        <w:t>за 2011 г.</w:t>
      </w:r>
    </w:p>
    <w:tbl>
      <w:tblPr>
        <w:tblW w:w="14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9"/>
        <w:gridCol w:w="1134"/>
        <w:gridCol w:w="514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984"/>
      </w:tblGrid>
      <w:tr w:rsidR="00AF4BD6" w:rsidRPr="00AF4BD6" w:rsidTr="00A441C5">
        <w:trPr>
          <w:trHeight w:val="7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Мат</w:t>
            </w:r>
            <w:proofErr w:type="gramStart"/>
            <w:r w:rsidRPr="00AF4BD6">
              <w:rPr>
                <w:b/>
                <w:sz w:val="20"/>
                <w:szCs w:val="20"/>
              </w:rPr>
              <w:t>.-</w:t>
            </w:r>
            <w:proofErr w:type="gramEnd"/>
            <w:r w:rsidRPr="00AF4BD6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Баллы</w:t>
            </w:r>
          </w:p>
        </w:tc>
      </w:tr>
      <w:tr w:rsidR="00AF4BD6" w:rsidRPr="00AF4BD6" w:rsidTr="00A441C5">
        <w:trPr>
          <w:cantSplit/>
          <w:trHeight w:val="165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D6" w:rsidRPr="00AF4BD6" w:rsidRDefault="00AF4B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D6" w:rsidRPr="00AF4BD6" w:rsidRDefault="00AF4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D6" w:rsidRPr="00AF4BD6" w:rsidRDefault="00AF4BD6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AF4BD6">
              <w:rPr>
                <w:b/>
                <w:sz w:val="20"/>
                <w:szCs w:val="20"/>
              </w:rPr>
              <w:t xml:space="preserve"> свет-звук</w:t>
            </w:r>
          </w:p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AF4BD6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AF4BD6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со ср</w:t>
            </w:r>
            <w:proofErr w:type="gramStart"/>
            <w:r w:rsidRPr="00AF4BD6">
              <w:rPr>
                <w:b/>
                <w:sz w:val="20"/>
                <w:szCs w:val="20"/>
              </w:rPr>
              <w:t>.с</w:t>
            </w:r>
            <w:proofErr w:type="gramEnd"/>
            <w:r w:rsidRPr="00AF4BD6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AF4BD6">
              <w:rPr>
                <w:b/>
                <w:sz w:val="20"/>
                <w:szCs w:val="20"/>
              </w:rPr>
              <w:t>КМ</w:t>
            </w:r>
            <w:proofErr w:type="gramEnd"/>
            <w:r w:rsidRPr="00AF4BD6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BD6" w:rsidRPr="00AF4BD6" w:rsidRDefault="00AF4BD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AF4BD6">
              <w:rPr>
                <w:b/>
                <w:sz w:val="20"/>
                <w:szCs w:val="20"/>
              </w:rPr>
              <w:t>межрег</w:t>
            </w:r>
            <w:proofErr w:type="spellEnd"/>
            <w:r w:rsidRPr="00AF4BD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F4BD6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AF4BD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F4BD6">
              <w:rPr>
                <w:b/>
                <w:sz w:val="20"/>
                <w:szCs w:val="20"/>
              </w:rPr>
              <w:t>междун</w:t>
            </w:r>
            <w:proofErr w:type="spellEnd"/>
            <w:r w:rsidRPr="00AF4BD6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1998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К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17</w:t>
            </w:r>
            <w:r w:rsidRPr="00AF4BD6">
              <w:rPr>
                <w:sz w:val="20"/>
                <w:szCs w:val="20"/>
              </w:rPr>
              <w:tab/>
              <w:t>8</w:t>
            </w:r>
            <w:r w:rsidRPr="00AF4BD6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21             2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1957B5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 xml:space="preserve">204          </w:t>
            </w:r>
            <w:r w:rsidR="001957B5">
              <w:rPr>
                <w:b/>
                <w:sz w:val="20"/>
                <w:szCs w:val="20"/>
              </w:rPr>
              <w:t xml:space="preserve">      </w:t>
            </w:r>
            <w:r w:rsidRPr="00AF4BD6">
              <w:rPr>
                <w:b/>
                <w:sz w:val="20"/>
                <w:szCs w:val="20"/>
              </w:rPr>
              <w:t>142,0              6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Беловский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1952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AF4BD6">
              <w:rPr>
                <w:b/>
                <w:sz w:val="20"/>
                <w:szCs w:val="20"/>
              </w:rPr>
              <w:t>7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150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Восходский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1958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К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625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4</w:t>
            </w:r>
            <w:r w:rsidRPr="00AF4BD6">
              <w:rPr>
                <w:sz w:val="20"/>
                <w:szCs w:val="20"/>
              </w:rPr>
              <w:tab/>
              <w:t xml:space="preserve">           2           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8                2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198               -      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Дарьинский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1964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133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Енкаевский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1970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К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3</w:t>
            </w:r>
            <w:r w:rsidRPr="00AF4BD6">
              <w:rPr>
                <w:sz w:val="20"/>
                <w:szCs w:val="20"/>
              </w:rPr>
              <w:tab/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140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Заречно-Кадомский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</w:t>
            </w:r>
            <w:r w:rsidRPr="00AF4BD6">
              <w:rPr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 xml:space="preserve">4                  -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217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Заулкинский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1984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5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90 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Котелинский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1915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5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81                      -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Кочемировский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1956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02"/>
                <w:tab w:val="left" w:pos="1662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2</w:t>
            </w:r>
            <w:r w:rsidRPr="00AF4BD6">
              <w:rPr>
                <w:sz w:val="20"/>
                <w:szCs w:val="20"/>
              </w:rPr>
              <w:tab/>
              <w:t>1</w:t>
            </w:r>
            <w:r w:rsidRPr="00AF4BD6">
              <w:rPr>
                <w:sz w:val="20"/>
                <w:szCs w:val="20"/>
              </w:rPr>
              <w:tab/>
              <w:t>1</w:t>
            </w:r>
            <w:r w:rsidRPr="00AF4BD6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8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102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Кущапинский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1968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К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2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7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138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E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Никиткинский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  <w:r>
              <w:rPr>
                <w:sz w:val="20"/>
                <w:szCs w:val="20"/>
              </w:rPr>
              <w:t xml:space="preserve"> </w:t>
            </w:r>
          </w:p>
          <w:p w:rsidR="00AF4BD6" w:rsidRPr="00AF4BD6" w:rsidRDefault="00AF4BD6" w:rsidP="00AE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1965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- 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-    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FE" w:rsidRDefault="00AF4BD6" w:rsidP="00AF4BD6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Ново-Пошатовский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  <w:r>
              <w:rPr>
                <w:sz w:val="20"/>
                <w:szCs w:val="20"/>
              </w:rPr>
              <w:t xml:space="preserve"> </w:t>
            </w:r>
          </w:p>
          <w:p w:rsidR="00AF4BD6" w:rsidRPr="00AF4BD6" w:rsidRDefault="00AF4BD6" w:rsidP="00AF4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1966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AF4BD6">
              <w:rPr>
                <w:b/>
                <w:sz w:val="20"/>
                <w:szCs w:val="20"/>
              </w:rPr>
              <w:t>- 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-     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Новосельский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1984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4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103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Старо-Кадомский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</w:t>
            </w:r>
            <w:r w:rsidRPr="00AF4BD6">
              <w:rPr>
                <w:sz w:val="20"/>
                <w:szCs w:val="20"/>
              </w:rPr>
              <w:lastRenderedPageBreak/>
              <w:t xml:space="preserve">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lastRenderedPageBreak/>
              <w:t>1957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2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5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156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Сумерский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1971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- 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58   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proofErr w:type="spellStart"/>
            <w:r w:rsidRPr="00AF4BD6">
              <w:rPr>
                <w:sz w:val="20"/>
                <w:szCs w:val="20"/>
              </w:rPr>
              <w:t>Черменовский</w:t>
            </w:r>
            <w:proofErr w:type="spellEnd"/>
            <w:r w:rsidRPr="00AF4BD6">
              <w:rPr>
                <w:sz w:val="20"/>
                <w:szCs w:val="20"/>
              </w:rPr>
              <w:t xml:space="preserve"> сельский дом культуры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1993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B51BC5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</w:t>
            </w:r>
            <w:r w:rsidRPr="00AF4BD6">
              <w:rPr>
                <w:sz w:val="20"/>
                <w:szCs w:val="20"/>
              </w:rPr>
              <w:tab/>
              <w:t>-</w:t>
            </w:r>
            <w:r w:rsidRPr="00AF4BD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2 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89    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Автоклуб № 1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76            -            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F4BD6" w:rsidRPr="00AF4BD6" w:rsidTr="00A441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Автоклуб №2 – филиал МУ </w:t>
            </w:r>
            <w:proofErr w:type="spellStart"/>
            <w:r w:rsidRPr="00AF4BD6">
              <w:rPr>
                <w:sz w:val="20"/>
                <w:szCs w:val="20"/>
              </w:rPr>
              <w:t>Кадомский</w:t>
            </w:r>
            <w:proofErr w:type="spellEnd"/>
            <w:r w:rsidRPr="00AF4BD6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 w:rsidP="00AE260F">
            <w:pPr>
              <w:jc w:val="center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  <w:r w:rsidRPr="00AF4BD6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1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AF4BD6">
            <w:pPr>
              <w:spacing w:line="276" w:lineRule="auto"/>
              <w:rPr>
                <w:b/>
                <w:sz w:val="20"/>
                <w:szCs w:val="20"/>
              </w:rPr>
            </w:pPr>
            <w:r w:rsidRPr="00AF4BD6">
              <w:rPr>
                <w:b/>
                <w:sz w:val="20"/>
                <w:szCs w:val="20"/>
              </w:rPr>
              <w:t>73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D6" w:rsidRPr="00AF4BD6" w:rsidRDefault="00673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4B5C60" w:rsidRPr="00B51832" w:rsidRDefault="004B5C60" w:rsidP="004B5C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Кадомского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C3436F">
        <w:rPr>
          <w:b/>
          <w:sz w:val="20"/>
          <w:szCs w:val="20"/>
        </w:rPr>
        <w:t>2,66</w:t>
      </w:r>
    </w:p>
    <w:p w:rsidR="004838E1" w:rsidRPr="00C13E79" w:rsidRDefault="004838E1" w:rsidP="004838E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4838E1" w:rsidRDefault="004838E1" w:rsidP="004838E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A441C5" w:rsidRDefault="00A441C5" w:rsidP="00BF280D">
      <w:pPr>
        <w:rPr>
          <w:sz w:val="20"/>
          <w:szCs w:val="20"/>
        </w:rPr>
        <w:sectPr w:rsidR="00A441C5" w:rsidSect="00BF28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38E1" w:rsidRPr="00CE51F1" w:rsidRDefault="004838E1" w:rsidP="004838E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4838E1" w:rsidRPr="00CE51F1" w:rsidRDefault="004838E1" w:rsidP="004838E1">
      <w:pPr>
        <w:rPr>
          <w:b/>
          <w:sz w:val="16"/>
          <w:szCs w:val="16"/>
        </w:rPr>
      </w:pPr>
    </w:p>
    <w:p w:rsidR="004838E1" w:rsidRPr="00CE51F1" w:rsidRDefault="004838E1" w:rsidP="004838E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4838E1" w:rsidRPr="00CE51F1" w:rsidRDefault="004838E1" w:rsidP="004838E1">
      <w:pPr>
        <w:rPr>
          <w:sz w:val="16"/>
          <w:szCs w:val="16"/>
        </w:rPr>
      </w:pPr>
    </w:p>
    <w:p w:rsidR="004838E1" w:rsidRPr="00CE51F1" w:rsidRDefault="00C80361" w:rsidP="004838E1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="004838E1" w:rsidRPr="00CE51F1">
        <w:rPr>
          <w:sz w:val="16"/>
          <w:szCs w:val="16"/>
        </w:rPr>
        <w:t xml:space="preserve"> – 4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4838E1" w:rsidRPr="00CE51F1" w:rsidRDefault="004838E1" w:rsidP="004838E1">
      <w:pPr>
        <w:rPr>
          <w:sz w:val="16"/>
          <w:szCs w:val="16"/>
        </w:rPr>
      </w:pPr>
    </w:p>
    <w:p w:rsidR="004838E1" w:rsidRPr="00CE51F1" w:rsidRDefault="004838E1" w:rsidP="004838E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4838E1" w:rsidRPr="00CE51F1" w:rsidRDefault="004838E1" w:rsidP="004838E1">
      <w:pPr>
        <w:rPr>
          <w:b/>
          <w:sz w:val="16"/>
          <w:szCs w:val="16"/>
        </w:rPr>
      </w:pPr>
    </w:p>
    <w:p w:rsidR="00BB3C34" w:rsidRDefault="00BB3C34" w:rsidP="00BB3C34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BB3C34" w:rsidRPr="00CE51F1" w:rsidRDefault="00BB3C34" w:rsidP="00BB3C34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BB3C34" w:rsidRPr="00CE51F1" w:rsidRDefault="00BB3C34" w:rsidP="00BB3C34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BB3C34" w:rsidRPr="00CE51F1" w:rsidRDefault="00BB3C34" w:rsidP="00BB3C34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BB3C34" w:rsidRDefault="00BB3C34" w:rsidP="00BB3C34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838E1" w:rsidRPr="00CE51F1" w:rsidRDefault="004838E1" w:rsidP="004838E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4838E1" w:rsidRDefault="004838E1" w:rsidP="004838E1">
      <w:pPr>
        <w:rPr>
          <w:sz w:val="16"/>
          <w:szCs w:val="16"/>
        </w:rPr>
      </w:pP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299- 200 – 2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4838E1" w:rsidRPr="00CE51F1" w:rsidRDefault="004838E1" w:rsidP="004838E1">
      <w:pPr>
        <w:rPr>
          <w:sz w:val="16"/>
          <w:szCs w:val="16"/>
        </w:rPr>
      </w:pP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4838E1" w:rsidRPr="00CE51F1" w:rsidRDefault="004838E1" w:rsidP="004838E1">
      <w:pPr>
        <w:rPr>
          <w:sz w:val="16"/>
          <w:szCs w:val="16"/>
        </w:rPr>
      </w:pPr>
    </w:p>
    <w:p w:rsidR="004838E1" w:rsidRPr="00CE51F1" w:rsidRDefault="004838E1" w:rsidP="004838E1">
      <w:pPr>
        <w:rPr>
          <w:sz w:val="16"/>
          <w:szCs w:val="16"/>
        </w:rPr>
      </w:pP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 xml:space="preserve"> 300 – 4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4838E1" w:rsidRPr="00CE51F1" w:rsidRDefault="004838E1" w:rsidP="004838E1">
      <w:pPr>
        <w:rPr>
          <w:sz w:val="16"/>
          <w:szCs w:val="16"/>
        </w:rPr>
      </w:pPr>
    </w:p>
    <w:p w:rsidR="004838E1" w:rsidRPr="00CE51F1" w:rsidRDefault="004838E1" w:rsidP="004838E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4838E1" w:rsidRPr="00CE51F1" w:rsidRDefault="004838E1" w:rsidP="004838E1">
      <w:pPr>
        <w:rPr>
          <w:sz w:val="16"/>
          <w:szCs w:val="16"/>
        </w:rPr>
      </w:pP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4838E1" w:rsidRPr="00CE51F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4838E1" w:rsidRDefault="004838E1" w:rsidP="004838E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DD083D" w:rsidRDefault="00DD083D" w:rsidP="004838E1">
      <w:pPr>
        <w:rPr>
          <w:sz w:val="16"/>
          <w:szCs w:val="16"/>
        </w:rPr>
      </w:pPr>
    </w:p>
    <w:p w:rsidR="00FF4706" w:rsidRPr="00AF4BD6" w:rsidRDefault="004838E1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sectPr w:rsidR="00FF4706" w:rsidRPr="00AF4BD6" w:rsidSect="00A441C5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280D"/>
    <w:rsid w:val="00066085"/>
    <w:rsid w:val="00071D7C"/>
    <w:rsid w:val="001426BE"/>
    <w:rsid w:val="00175D21"/>
    <w:rsid w:val="001957B5"/>
    <w:rsid w:val="0021001C"/>
    <w:rsid w:val="0026645A"/>
    <w:rsid w:val="002C0ADF"/>
    <w:rsid w:val="003D4BCB"/>
    <w:rsid w:val="004309DC"/>
    <w:rsid w:val="004838E1"/>
    <w:rsid w:val="004B5C60"/>
    <w:rsid w:val="00556554"/>
    <w:rsid w:val="005756D3"/>
    <w:rsid w:val="0062210D"/>
    <w:rsid w:val="00673B11"/>
    <w:rsid w:val="007D35F6"/>
    <w:rsid w:val="008844C1"/>
    <w:rsid w:val="008D68FE"/>
    <w:rsid w:val="00935133"/>
    <w:rsid w:val="00966824"/>
    <w:rsid w:val="009C2717"/>
    <w:rsid w:val="00A441C5"/>
    <w:rsid w:val="00A829C0"/>
    <w:rsid w:val="00AF4BD6"/>
    <w:rsid w:val="00B41453"/>
    <w:rsid w:val="00B51BC5"/>
    <w:rsid w:val="00B64E3E"/>
    <w:rsid w:val="00BB3C34"/>
    <w:rsid w:val="00BF280D"/>
    <w:rsid w:val="00C3436F"/>
    <w:rsid w:val="00C80361"/>
    <w:rsid w:val="00CB2589"/>
    <w:rsid w:val="00CC3C45"/>
    <w:rsid w:val="00CE1A42"/>
    <w:rsid w:val="00CF054B"/>
    <w:rsid w:val="00D12120"/>
    <w:rsid w:val="00D41696"/>
    <w:rsid w:val="00D85CE1"/>
    <w:rsid w:val="00DC5184"/>
    <w:rsid w:val="00DD083D"/>
    <w:rsid w:val="00E458FE"/>
    <w:rsid w:val="00E733EF"/>
    <w:rsid w:val="00F365F2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2012-01-20T08:34:00Z</dcterms:created>
  <dcterms:modified xsi:type="dcterms:W3CDTF">2012-05-05T09:51:00Z</dcterms:modified>
</cp:coreProperties>
</file>