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93" w:type="dxa"/>
        <w:tblLayout w:type="fixed"/>
        <w:tblLook w:val="04A0"/>
      </w:tblPr>
      <w:tblGrid>
        <w:gridCol w:w="866"/>
        <w:gridCol w:w="4838"/>
        <w:gridCol w:w="2360"/>
        <w:gridCol w:w="1613"/>
      </w:tblGrid>
      <w:tr w:rsidR="005C3995" w:rsidRPr="0065175F" w:rsidTr="00813D01">
        <w:trPr>
          <w:trHeight w:val="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95" w:rsidRPr="0065175F" w:rsidRDefault="005C3995" w:rsidP="0081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95" w:rsidRPr="0065175F" w:rsidRDefault="005C3995" w:rsidP="0081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95" w:rsidRPr="0065175F" w:rsidRDefault="005C3995" w:rsidP="0081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95" w:rsidRPr="0065175F" w:rsidRDefault="005C3995" w:rsidP="0081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"Дворец культуры им. В.И.Ленина" муниципального образования - городской округ город Скопин Рязанской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279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культуры "Муниципальный культурный центр города Рязани"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07087B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279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"Дворец культуры"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279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"Муниципальный культурный центр"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279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Кораблинский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Дворец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87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Социально-культурный центр </w:t>
            </w:r>
            <w:proofErr w:type="spellStart"/>
            <w:proofErr w:type="gram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/подразделение МУК "Городской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Рыбное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культуры "Дворец культуры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Приокский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" г. Рязани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279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"Районный Дом культуры муниципального образования - Михайловский муниципальный район"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Сапожковский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"Шиловский районный Дворец культуры муниципального образования - Шиловский муниципальный район Рязанский области"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Баграмовский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сельский Дом культуры филиал МУК 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Рыбновский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Кадомский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учреждение культуры "Районный Дом культуры" муниципального образования -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Пронский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Дом культуры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Сараевского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муницмпального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 учреждение культуры "Муниципальный культурный центр"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р.п. Шацк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"Октябрь"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Рязань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МУК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Гусевское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клубное объединение"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культуры "Райо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ный Дворец культуры"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МБУК  "Центральный Дом культуры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Захаровского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МУК "Районный Дом культуры муниципального образования -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Клепиковский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"Ряжский районный Дом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"Ухолово"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Старожиловский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Районный Дом культуры </w:t>
            </w: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/подразделение МБУК "Районное клубное объединение </w:t>
            </w: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Старожиловского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Рязанской области"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учреждение культуры "Дворец культуры "Энергетик" муниципального образования -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Новомичуринское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226511" w:rsidRDefault="005C3995" w:rsidP="00813D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5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«Районный Дом культуры </w:t>
            </w:r>
            <w:proofErr w:type="spellStart"/>
            <w:r w:rsidRPr="00226511">
              <w:rPr>
                <w:rFonts w:ascii="Times New Roman" w:hAnsi="Times New Roman"/>
                <w:sz w:val="24"/>
                <w:szCs w:val="24"/>
              </w:rPr>
              <w:t>Чучковского</w:t>
            </w:r>
            <w:proofErr w:type="spellEnd"/>
            <w:r w:rsidRPr="0022651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22651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6511">
              <w:rPr>
                <w:rFonts w:ascii="Times New Roman" w:hAnsi="Times New Roman"/>
                <w:sz w:val="24"/>
                <w:szCs w:val="24"/>
              </w:rPr>
              <w:t>бюджетное учреждение)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"Районный Дом культуры Милославского  муниципального района Рязанской области"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Пителинский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районый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Дом культуры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Спасский Районный Дом культуры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культуры " </w:t>
            </w:r>
            <w:proofErr w:type="spellStart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>Подвязьевский</w:t>
            </w:r>
            <w:proofErr w:type="spellEnd"/>
            <w:r w:rsidRPr="0065175F">
              <w:rPr>
                <w:rFonts w:ascii="Times New Roman" w:eastAsia="Times New Roman" w:hAnsi="Times New Roman"/>
                <w:sz w:val="24"/>
                <w:szCs w:val="24"/>
              </w:rPr>
              <w:t xml:space="preserve">  поселенческий Дом культуры"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Рязанский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Кирицкий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Спасский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3995" w:rsidRPr="0065175F" w:rsidTr="00813D01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Вороновский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/подразделение МБУК "РКО"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Старожиловский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5" w:rsidRPr="0065175F" w:rsidRDefault="005C3995" w:rsidP="00813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7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330E0" w:rsidRDefault="009330E0"/>
    <w:sectPr w:rsidR="009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D3C"/>
    <w:multiLevelType w:val="hybridMultilevel"/>
    <w:tmpl w:val="A598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3995"/>
    <w:rsid w:val="005C3995"/>
    <w:rsid w:val="0093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9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2012-05-23T13:25:00Z</dcterms:created>
  <dcterms:modified xsi:type="dcterms:W3CDTF">2012-05-23T13:41:00Z</dcterms:modified>
</cp:coreProperties>
</file>