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DE" w:rsidRDefault="003848DE" w:rsidP="003848DE">
      <w:pPr>
        <w:ind w:firstLine="708"/>
        <w:jc w:val="both"/>
      </w:pPr>
      <w:r>
        <w:t xml:space="preserve">В ярком свете юбилейных дат,  при полном аншлаге прошел юбилейный отчетный концерт </w:t>
      </w:r>
      <w:r w:rsidRPr="00B93522">
        <w:rPr>
          <w:b/>
        </w:rPr>
        <w:t>«Творчества роднее и дороже нет и нам сегодня 40-лет…»</w:t>
      </w:r>
      <w:r>
        <w:t>. Программа концерта была особенно яркой и праздничной, ведь она посвящалась юбилейным датам – 40-летию зданию Дворца культуры, 80-летию образования учреждения культурно-просветительской деятельности в р.п. Шилово, 45-летию основания духового оркестра, и присвоению звания «народный» театру и хореографическому коллективу «Юность», 20-летию Народной агитбригады «</w:t>
      </w:r>
      <w:proofErr w:type="spellStart"/>
      <w:r>
        <w:t>Россичи</w:t>
      </w:r>
      <w:proofErr w:type="spellEnd"/>
      <w:r>
        <w:t>», 15-летию Народному ансамблю песни и танца «Истоки».</w:t>
      </w:r>
    </w:p>
    <w:p w:rsidR="003848DE" w:rsidRDefault="003848DE" w:rsidP="003848DE">
      <w:pPr>
        <w:jc w:val="both"/>
      </w:pPr>
      <w:r>
        <w:t xml:space="preserve">   </w:t>
      </w:r>
      <w:r>
        <w:tab/>
        <w:t xml:space="preserve">Творческий отчет </w:t>
      </w:r>
      <w:proofErr w:type="spellStart"/>
      <w:r>
        <w:t>шиловские</w:t>
      </w:r>
      <w:proofErr w:type="spellEnd"/>
      <w:r>
        <w:t xml:space="preserve"> артисты держали не только перед зрителями и почетными гостями, но и перед самим…</w:t>
      </w:r>
      <w:proofErr w:type="spellStart"/>
      <w:r>
        <w:t>Евпатием</w:t>
      </w:r>
      <w:proofErr w:type="spellEnd"/>
      <w:r>
        <w:t xml:space="preserve"> </w:t>
      </w:r>
      <w:proofErr w:type="spellStart"/>
      <w:r>
        <w:t>Коловратом</w:t>
      </w:r>
      <w:proofErr w:type="spellEnd"/>
      <w:r>
        <w:t xml:space="preserve"> (былинным героем). </w:t>
      </w:r>
    </w:p>
    <w:p w:rsidR="003848DE" w:rsidRDefault="003848DE" w:rsidP="003848DE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5940425" cy="3028950"/>
            <wp:effectExtent l="19050" t="0" r="3175" b="0"/>
            <wp:wrapNone/>
            <wp:docPr id="31" name="Рисунок 7" descr="C:\Documents and Settings\Секретарь\Рабочий стол\фото информационный отчет\Отчетный концерт\P1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Рабочий стол\фото информационный отчет\Отчетный концерт\P100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 t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1177925</wp:posOffset>
            </wp:positionV>
            <wp:extent cx="2228850" cy="2771775"/>
            <wp:effectExtent l="19050" t="0" r="0" b="0"/>
            <wp:wrapNone/>
            <wp:docPr id="32" name="Рисунок 8" descr="C:\Documents and Settings\Секретарь\Рабочий стол\фото информационный отчет\Отчетный концерт\P10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кретарь\Рабочий стол\фото информационный отчет\Отчетный концерт\P1000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4" t="12607" r="3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Праздничную программу  открыли коллективы – юбиляры. Далее состоялось чествование ветеранов художественной самодеятельности. Трогательным моментом стало воспоминание о тех, кто уже ушел из жизни. В трехчасовой концертной программе ярко и мощно выступили солисты Дворца культуры. Не было ни одного номера, который бы зрители не наградили бурными овациями.</w:t>
      </w:r>
    </w:p>
    <w:p w:rsidR="003848DE" w:rsidRDefault="003848DE" w:rsidP="003848DE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3291839</wp:posOffset>
            </wp:positionH>
            <wp:positionV relativeFrom="paragraph">
              <wp:posOffset>27305</wp:posOffset>
            </wp:positionV>
            <wp:extent cx="2664685" cy="2383321"/>
            <wp:effectExtent l="19050" t="0" r="2315" b="0"/>
            <wp:wrapNone/>
            <wp:docPr id="33" name="Рисунок 9" descr="D:\документы секретарь\фото\день города 2010\CIMG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екретарь\фото\день города 2010\CIMG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3848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85" cy="238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jc w:val="both"/>
      </w:pPr>
      <w:r>
        <w:t xml:space="preserve">   </w:t>
      </w: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177165</wp:posOffset>
            </wp:positionV>
            <wp:extent cx="3733800" cy="1866900"/>
            <wp:effectExtent l="19050" t="0" r="0" b="0"/>
            <wp:wrapNone/>
            <wp:docPr id="34" name="Рисунок 10" descr="C:\Documents and Settings\Секретарь\Рабочий стол\фото информационный отчет\Отчетный концерт\P10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кретарь\Рабочий стол\фото информационный отчет\Отчетный концерт\P100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  <w:r>
        <w:lastRenderedPageBreak/>
        <w:t xml:space="preserve">    </w:t>
      </w:r>
      <w:r>
        <w:tab/>
      </w:r>
      <w:r w:rsidRPr="00B93522">
        <w:rPr>
          <w:b/>
        </w:rPr>
        <w:t>«Во имя вас мы празднуем Победу!»</w:t>
      </w:r>
      <w:r>
        <w:t xml:space="preserve"> </w:t>
      </w:r>
    </w:p>
    <w:p w:rsidR="003848DE" w:rsidRDefault="003848DE" w:rsidP="003848DE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1612265</wp:posOffset>
            </wp:positionV>
            <wp:extent cx="3581400" cy="1905000"/>
            <wp:effectExtent l="19050" t="0" r="0" b="0"/>
            <wp:wrapNone/>
            <wp:docPr id="5" name="Рисунок 1" descr="C:\Documents and Settings\Секретарь\Рабочий стол\фото информационный отчет\День Победы 2010 г\DSCN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фото информационный отчет\День Победы 2010 г\DSCN0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9829" r="3153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День Победы – поистине всенародный праздник, отмечался всеми жителями поселка Шилово. С утра в праздничной колонне под звуки духового оркестра  прошагало шествие  от Дворца культуры до мемориала Славы. Впереди колонны – знамя Победы, за ним, сверкая орденами и медалями, шли участники и ветераны Великой Отечественной войны, труженики тыла, локальных войн, представители общественности. Вместе </w:t>
      </w:r>
      <w:proofErr w:type="gramStart"/>
      <w:r>
        <w:t>со</w:t>
      </w:r>
      <w:proofErr w:type="gramEnd"/>
      <w:r>
        <w:t xml:space="preserve"> взрослыми шли дети. В честь Дня Победы прозвучал оружейный салют, а в небо взлетели голуби и разноцветные шары.</w:t>
      </w: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55245</wp:posOffset>
            </wp:positionV>
            <wp:extent cx="3312795" cy="2295525"/>
            <wp:effectExtent l="19050" t="0" r="1905" b="0"/>
            <wp:wrapNone/>
            <wp:docPr id="6" name="Рисунок 2" descr="C:\Documents and Settings\Секретарь\Рабочий стол\фото информационный отчет\День Победы 2010 г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фото информационный отчет\День Победы 2010 г\DSCN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10470" r="7002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55245</wp:posOffset>
            </wp:positionV>
            <wp:extent cx="3152775" cy="2295525"/>
            <wp:effectExtent l="19050" t="0" r="9525" b="0"/>
            <wp:wrapNone/>
            <wp:docPr id="7" name="Рисунок 3" descr="C:\Documents and Settings\Секретарь\Рабочий стол\фото информационный отчет\День Победы 2010 г\DSCN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фото информационный отчет\День Победы 2010 г\DSCN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t="3206" r="10787" b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ind w:firstLine="708"/>
        <w:jc w:val="both"/>
      </w:pPr>
      <w:r>
        <w:t xml:space="preserve"> Кульминацией праздника, на площади стал праздничный концерт «Победным набатом звучит – 45-й», где приняли участие все самодеятельные коллективы Дворца культуры. На площади играл духовой оркестр,  выступали лучшие самодеятельные коллективы. </w:t>
      </w:r>
    </w:p>
    <w:p w:rsidR="003848DE" w:rsidRDefault="003848DE" w:rsidP="003848DE">
      <w:pPr>
        <w:ind w:firstLine="708"/>
        <w:jc w:val="both"/>
      </w:pPr>
      <w:r>
        <w:rPr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-223128</wp:posOffset>
            </wp:positionH>
            <wp:positionV relativeFrom="paragraph">
              <wp:posOffset>137159</wp:posOffset>
            </wp:positionV>
            <wp:extent cx="3353043" cy="2009775"/>
            <wp:effectExtent l="19050" t="0" r="0" b="0"/>
            <wp:wrapNone/>
            <wp:docPr id="9" name="Рисунок 5" descr="C:\Documents and Settings\Секретарь\Рабочий стол\фото информационный отчет\День Победы 2010 г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фото информационный отчет\День Победы 2010 г\DSCN0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2632" t="7782" r="1754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43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6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5E37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3158004</wp:posOffset>
            </wp:positionH>
            <wp:positionV relativeFrom="paragraph">
              <wp:posOffset>109219</wp:posOffset>
            </wp:positionV>
            <wp:extent cx="3048486" cy="1952625"/>
            <wp:effectExtent l="19050" t="0" r="0" b="0"/>
            <wp:wrapNone/>
            <wp:docPr id="8" name="Рисунок 4" descr="C:\Documents and Settings\Секретарь\Рабочий стол\фото информационный отчет\День Победы 2010 г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фото информационный отчет\День Победы 2010 г\DSCN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86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179070</wp:posOffset>
            </wp:positionV>
            <wp:extent cx="2914650" cy="2124075"/>
            <wp:effectExtent l="19050" t="0" r="0" b="0"/>
            <wp:wrapNone/>
            <wp:docPr id="14" name="Рисунок 7" descr="C:\Documents and Settings\Секретарь\Рабочий стол\фото информационный отчет\День Победы 2010 г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Рабочий стол\фото информационный отчет\День Победы 2010 г\DSCN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8772" t="2724" r="1754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179070</wp:posOffset>
            </wp:positionV>
            <wp:extent cx="3114675" cy="2124075"/>
            <wp:effectExtent l="19050" t="0" r="9525" b="0"/>
            <wp:wrapNone/>
            <wp:docPr id="10" name="Рисунок 6" descr="C:\Documents and Settings\Секретарь\Рабочий стол\фото информационный отчет\День Победы 2010 г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арь\Рабочий стол\фото информационный отчет\День Победы 2010 г\DSCN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t="5447" r="4386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</w:p>
    <w:p w:rsidR="003848DE" w:rsidRDefault="003848DE" w:rsidP="003848DE">
      <w:pPr>
        <w:ind w:firstLine="708"/>
        <w:jc w:val="both"/>
      </w:pPr>
      <w:r>
        <w:t>Впервые на большом экране жители поселка увидели запись трансляции парада Победы в Москве. В финале прогремел  праздничный салют в честь Дня Победы. Восторга, радости и гордости за страну не было предела.</w:t>
      </w:r>
    </w:p>
    <w:p w:rsidR="003848DE" w:rsidRDefault="003848DE" w:rsidP="003848DE">
      <w:pPr>
        <w:jc w:val="both"/>
      </w:pPr>
      <w:r>
        <w:t xml:space="preserve">            В торжественной обстановке, согласно Указу Президента Российской Федерации в год 65летия Победы состоялось награждение юбилейными медалями участников войны. Награды доблестным воинам вручал глава муниципального образования В.М.Фомин. С получением юбилейной медали участников войны поздравил председатель районного Совета ветеранов войны и труда </w:t>
      </w:r>
      <w:proofErr w:type="spellStart"/>
      <w:r>
        <w:t>А.Н.Желачев</w:t>
      </w:r>
      <w:proofErr w:type="spellEnd"/>
      <w:r>
        <w:t>. Он тоже отметил их вклад в Великую Победу, о которой наше и будущее поколение будет помнить вечно.</w:t>
      </w:r>
    </w:p>
    <w:p w:rsidR="003848DE" w:rsidRDefault="003848DE" w:rsidP="003848DE">
      <w:pPr>
        <w:jc w:val="both"/>
      </w:pPr>
      <w:r>
        <w:t xml:space="preserve">                         </w:t>
      </w:r>
    </w:p>
    <w:p w:rsidR="003848DE" w:rsidRDefault="003848DE" w:rsidP="003848DE">
      <w:pPr>
        <w:jc w:val="both"/>
      </w:pPr>
    </w:p>
    <w:p w:rsidR="003848DE" w:rsidRDefault="003848DE" w:rsidP="003848DE">
      <w:pPr>
        <w:pStyle w:val="a3"/>
        <w:ind w:left="360" w:firstLine="348"/>
        <w:rPr>
          <w:rFonts w:ascii="Times New Roman" w:hAnsi="Times New Roman"/>
          <w:sz w:val="28"/>
          <w:szCs w:val="28"/>
        </w:rPr>
      </w:pPr>
      <w:r w:rsidRPr="00B93522">
        <w:rPr>
          <w:rFonts w:ascii="Times New Roman" w:hAnsi="Times New Roman"/>
          <w:b/>
          <w:sz w:val="28"/>
          <w:szCs w:val="28"/>
        </w:rPr>
        <w:t>«Шилово – Родина - любовь»</w:t>
      </w:r>
      <w:r w:rsidRPr="00481D5E">
        <w:rPr>
          <w:rFonts w:ascii="Times New Roman" w:hAnsi="Times New Roman"/>
          <w:sz w:val="28"/>
          <w:szCs w:val="28"/>
        </w:rPr>
        <w:t xml:space="preserve"> под таким названием прошел праздник поселка, который совпал с большим престольным праздником – Успением Пресвятой  Богородицы. Программа мероприятий, посвященных празднованию Дня поселка, была очень насыщенной и разнообразной:</w:t>
      </w:r>
    </w:p>
    <w:p w:rsidR="003848DE" w:rsidRPr="00DC0537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481D5E">
        <w:rPr>
          <w:rFonts w:ascii="Times New Roman" w:hAnsi="Times New Roman"/>
          <w:sz w:val="28"/>
          <w:szCs w:val="28"/>
          <w:lang w:eastAsia="ru-RU"/>
        </w:rPr>
        <w:t>Праздничное богослужение. Молебен во здравие</w:t>
      </w:r>
      <w:r w:rsidRPr="00DC0537">
        <w:rPr>
          <w:rFonts w:ascii="Times New Roman" w:hAnsi="Times New Roman"/>
          <w:sz w:val="28"/>
          <w:szCs w:val="28"/>
          <w:lang w:eastAsia="ru-RU"/>
        </w:rPr>
        <w:t xml:space="preserve"> жителей п. Шилово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848DE" w:rsidRPr="004C47DA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109855</wp:posOffset>
            </wp:positionV>
            <wp:extent cx="2474595" cy="1581150"/>
            <wp:effectExtent l="19050" t="0" r="1905" b="0"/>
            <wp:wrapNone/>
            <wp:docPr id="35" name="Рисунок 11" descr="C:\Documents and Settings\Секретарь\Рабочий стол\фото информационный отчет\День города\P103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кретарь\Рабочий стол\фото информационный отчет\День города\P1030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0537">
        <w:rPr>
          <w:rFonts w:ascii="Times New Roman" w:hAnsi="Times New Roman"/>
          <w:sz w:val="28"/>
          <w:szCs w:val="28"/>
          <w:lang w:eastAsia="ru-RU"/>
        </w:rPr>
        <w:t>Работа выставки «Пояс Богородицы»;</w:t>
      </w:r>
      <w:r w:rsidRPr="00481D5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48DE" w:rsidRDefault="003848DE" w:rsidP="003848DE">
      <w:pPr>
        <w:pStyle w:val="a3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170815</wp:posOffset>
            </wp:positionV>
            <wp:extent cx="2341245" cy="1752600"/>
            <wp:effectExtent l="19050" t="0" r="1905" b="0"/>
            <wp:wrapNone/>
            <wp:docPr id="36" name="Рисунок 12" descr="C:\Documents and Settings\Секретарь\Рабочий стол\фото информационный отчет\День города\P10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кретарь\Рабочий стол\фото информационный отчет\День города\P103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Pr="00DC0537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Pr="004C47DA" w:rsidRDefault="003848DE" w:rsidP="003848DE">
      <w:pPr>
        <w:pStyle w:val="a3"/>
        <w:numPr>
          <w:ilvl w:val="0"/>
          <w:numId w:val="1"/>
        </w:numPr>
        <w:ind w:left="3544"/>
        <w:rPr>
          <w:rFonts w:ascii="Times New Roman" w:hAnsi="Times New Roman"/>
          <w:sz w:val="28"/>
          <w:szCs w:val="28"/>
          <w:lang w:eastAsia="ru-RU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 xml:space="preserve">Экскурсия по </w:t>
      </w:r>
      <w:r>
        <w:rPr>
          <w:rFonts w:ascii="Times New Roman" w:hAnsi="Times New Roman"/>
          <w:sz w:val="28"/>
          <w:szCs w:val="28"/>
          <w:lang w:eastAsia="ru-RU"/>
        </w:rPr>
        <w:t>территории Центральной районной больницы;</w:t>
      </w:r>
    </w:p>
    <w:p w:rsidR="003848DE" w:rsidRDefault="003848DE" w:rsidP="003848DE">
      <w:pPr>
        <w:pStyle w:val="a3"/>
        <w:numPr>
          <w:ilvl w:val="0"/>
          <w:numId w:val="1"/>
        </w:numPr>
        <w:ind w:left="3544"/>
        <w:rPr>
          <w:rFonts w:ascii="Times New Roman" w:hAnsi="Times New Roman"/>
          <w:sz w:val="28"/>
          <w:szCs w:val="28"/>
          <w:lang w:eastAsia="ru-RU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 xml:space="preserve">Возложение цветов к обелиску Славы; </w:t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Pr="00DC0537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198120</wp:posOffset>
            </wp:positionV>
            <wp:extent cx="2752725" cy="1762125"/>
            <wp:effectExtent l="19050" t="0" r="9525" b="0"/>
            <wp:wrapNone/>
            <wp:docPr id="37" name="Рисунок 13" descr="C:\Documents and Settings\Секретарь\Рабочий стол\фото информационный отчет\День города\P10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кретарь\Рабочий стол\фото информационный отчет\День города\P1030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2276475" cy="1695450"/>
            <wp:effectExtent l="19050" t="0" r="9525" b="0"/>
            <wp:wrapNone/>
            <wp:docPr id="38" name="Рисунок 14" descr="C:\Documents and Settings\Секретарь\Рабочий стол\фото информационный отчет\День города\P10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кретарь\Рабочий стол\фото информационный отчет\День города\P103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132" t="6289" r="6604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0537">
        <w:rPr>
          <w:rFonts w:ascii="Times New Roman" w:hAnsi="Times New Roman"/>
          <w:sz w:val="28"/>
          <w:szCs w:val="28"/>
          <w:lang w:eastAsia="ru-RU"/>
        </w:rPr>
        <w:t xml:space="preserve">Открытие памятника Н.С. Гумилеву и  библиотеки; </w:t>
      </w: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Pr="00DC0537" w:rsidRDefault="003848DE" w:rsidP="003848DE">
      <w:pPr>
        <w:pStyle w:val="a3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>Игровая площадка для детей  «Город развлечений»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4445</wp:posOffset>
            </wp:positionV>
            <wp:extent cx="2047875" cy="1533525"/>
            <wp:effectExtent l="19050" t="0" r="9525" b="0"/>
            <wp:wrapNone/>
            <wp:docPr id="40" name="Рисунок 16" descr="C:\Documents and Settings\Секретарь\Рабочий стол\фото информационный отчет\День города\P103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екретарь\Рабочий стол\фото информационный отчет\День города\P1030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4445</wp:posOffset>
            </wp:positionV>
            <wp:extent cx="2106930" cy="1581150"/>
            <wp:effectExtent l="19050" t="0" r="7620" b="0"/>
            <wp:wrapNone/>
            <wp:docPr id="39" name="Рисунок 15" descr="C:\Documents and Settings\Секретарь\Рабочий стол\фото информационный отчет\День города\P103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екретарь\Рабочий стол\фото информационный отчет\День города\P10306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Pr="00DC0537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106680</wp:posOffset>
            </wp:positionV>
            <wp:extent cx="2952750" cy="1771650"/>
            <wp:effectExtent l="19050" t="0" r="0" b="0"/>
            <wp:wrapNone/>
            <wp:docPr id="41" name="Рисунок 17" descr="C:\Documents and Settings\Секретарь\Рабочий стол\фото информационный отчет\День города\P10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екретарь\Рабочий стол\фото информационный отчет\День города\P1030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674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>Спортивные мероприятия;</w:t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Pr="00DC0537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415925</wp:posOffset>
            </wp:positionV>
            <wp:extent cx="2743200" cy="1685925"/>
            <wp:effectExtent l="19050" t="0" r="0" b="0"/>
            <wp:wrapNone/>
            <wp:docPr id="42" name="Рисунок 18" descr="C:\Documents and Settings\Секретарь\Рабочий стол\фото информационный отчет\День города\P10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екретарь\Рабочий стол\фото информационный отчет\День города\P1030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0537">
        <w:rPr>
          <w:rFonts w:ascii="Times New Roman" w:hAnsi="Times New Roman"/>
          <w:sz w:val="28"/>
          <w:szCs w:val="28"/>
          <w:lang w:eastAsia="ru-RU"/>
        </w:rPr>
        <w:t>«Поэтический причал» - литературно-музыкальная гостиная литературного объединения «Родники». Пр</w:t>
      </w:r>
      <w:r>
        <w:rPr>
          <w:rFonts w:ascii="Times New Roman" w:hAnsi="Times New Roman"/>
          <w:sz w:val="28"/>
          <w:szCs w:val="28"/>
          <w:lang w:eastAsia="ru-RU"/>
        </w:rPr>
        <w:t xml:space="preserve">оизведения о поселке; </w:t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 xml:space="preserve">Фестиваль эстрадной песни в стиле ретро «Музыка нас связала» </w:t>
      </w: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2744002</wp:posOffset>
            </wp:positionH>
            <wp:positionV relativeFrom="paragraph">
              <wp:posOffset>180340</wp:posOffset>
            </wp:positionV>
            <wp:extent cx="3104983" cy="1619250"/>
            <wp:effectExtent l="19050" t="0" r="167" b="0"/>
            <wp:wrapNone/>
            <wp:docPr id="44" name="Рисунок 20" descr="C:\Documents and Settings\Секретарь\Рабочий стол\фото информационный отчет\День города\P10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екретарь\Рабочий стол\фото информационный отчет\День города\P1030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571" b="2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83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180340</wp:posOffset>
            </wp:positionV>
            <wp:extent cx="2762250" cy="1714500"/>
            <wp:effectExtent l="19050" t="0" r="0" b="0"/>
            <wp:wrapNone/>
            <wp:docPr id="43" name="Рисунок 19" descr="C:\Documents and Settings\Секретарь\Рабочий стол\фото информационный отчет\День города\P10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кретарь\Рабочий стол\фото информационный отчет\День города\P1030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</a:blip>
                    <a:srcRect t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0537">
        <w:rPr>
          <w:rFonts w:ascii="Times New Roman" w:hAnsi="Times New Roman"/>
          <w:sz w:val="28"/>
          <w:szCs w:val="28"/>
          <w:lang w:eastAsia="ru-RU"/>
        </w:rPr>
        <w:t xml:space="preserve">Праздничная концертная  программа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C0537">
        <w:rPr>
          <w:rFonts w:ascii="Times New Roman" w:hAnsi="Times New Roman"/>
          <w:sz w:val="28"/>
          <w:szCs w:val="28"/>
        </w:rPr>
        <w:t>«Шилово – Родина – любов</w:t>
      </w:r>
      <w:r>
        <w:rPr>
          <w:rFonts w:ascii="Times New Roman" w:hAnsi="Times New Roman"/>
          <w:sz w:val="28"/>
          <w:szCs w:val="28"/>
        </w:rPr>
        <w:t>ь»;</w:t>
      </w: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Pr="00DC0537" w:rsidRDefault="003848DE" w:rsidP="003848DE">
      <w:pPr>
        <w:pStyle w:val="a3"/>
        <w:rPr>
          <w:rFonts w:ascii="Times New Roman" w:hAnsi="Times New Roman"/>
          <w:sz w:val="28"/>
          <w:szCs w:val="28"/>
        </w:rPr>
      </w:pP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DC0537">
        <w:rPr>
          <w:rFonts w:ascii="Times New Roman" w:hAnsi="Times New Roman"/>
          <w:sz w:val="28"/>
          <w:szCs w:val="28"/>
          <w:lang w:eastAsia="ru-RU"/>
        </w:rPr>
        <w:t>Концерт  звезд отечественной эстрады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848D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481D5E">
        <w:rPr>
          <w:rFonts w:ascii="Times New Roman" w:hAnsi="Times New Roman"/>
          <w:sz w:val="28"/>
          <w:szCs w:val="28"/>
          <w:lang w:eastAsia="ru-RU"/>
        </w:rPr>
        <w:t>Праздничный фейерверк;</w:t>
      </w:r>
    </w:p>
    <w:p w:rsidR="003848DE" w:rsidRPr="00481D5E" w:rsidRDefault="003848DE" w:rsidP="003848DE">
      <w:pPr>
        <w:pStyle w:val="a3"/>
        <w:numPr>
          <w:ilvl w:val="0"/>
          <w:numId w:val="1"/>
        </w:numPr>
        <w:ind w:left="709"/>
        <w:rPr>
          <w:rFonts w:ascii="Times New Roman" w:hAnsi="Times New Roman"/>
          <w:sz w:val="28"/>
          <w:szCs w:val="28"/>
          <w:lang w:eastAsia="ru-RU"/>
        </w:rPr>
      </w:pPr>
      <w:r w:rsidRPr="00481D5E">
        <w:rPr>
          <w:rFonts w:ascii="Times New Roman" w:hAnsi="Times New Roman"/>
          <w:sz w:val="28"/>
          <w:szCs w:val="28"/>
          <w:lang w:eastAsia="ru-RU"/>
        </w:rPr>
        <w:t>Праздничная дискотека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481D5E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3848DE" w:rsidRDefault="003848DE" w:rsidP="003848DE">
      <w:pPr>
        <w:ind w:firstLine="709"/>
        <w:jc w:val="both"/>
      </w:pPr>
      <w:r>
        <w:t>Много слов, поздравлений, зрелищных моментов могли увидеть и услышать гости и жители поселка Шилово в теплые августовские дни.</w:t>
      </w:r>
    </w:p>
    <w:p w:rsidR="003848DE" w:rsidRDefault="003848DE" w:rsidP="003848DE">
      <w:pPr>
        <w:jc w:val="both"/>
      </w:pPr>
      <w:r>
        <w:t xml:space="preserve">Большая любовь друг к другу  к  своей малой Родине стали единой связующей нитью всех участников праздника. </w:t>
      </w:r>
    </w:p>
    <w:p w:rsidR="003848DE" w:rsidRDefault="003848DE" w:rsidP="003848DE">
      <w:pPr>
        <w:ind w:firstLine="708"/>
        <w:jc w:val="both"/>
      </w:pPr>
      <w:r w:rsidRPr="003C208F">
        <w:rPr>
          <w:b/>
          <w:i/>
        </w:rPr>
        <w:t xml:space="preserve">«Мы </w:t>
      </w:r>
      <w:proofErr w:type="spellStart"/>
      <w:r w:rsidRPr="003C208F">
        <w:rPr>
          <w:b/>
          <w:i/>
        </w:rPr>
        <w:t>шиловцы</w:t>
      </w:r>
      <w:proofErr w:type="spellEnd"/>
      <w:r w:rsidRPr="003C208F">
        <w:rPr>
          <w:b/>
          <w:i/>
        </w:rPr>
        <w:t>, живем в одном из самых красивых малых городов России. Так будем этим - гордится!</w:t>
      </w:r>
      <w:r>
        <w:t xml:space="preserve"> </w:t>
      </w:r>
      <w:r w:rsidRPr="003C208F">
        <w:rPr>
          <w:b/>
          <w:i/>
        </w:rPr>
        <w:t>И пусть миром правит любовь!»</w:t>
      </w:r>
      <w:r>
        <w:t xml:space="preserve"> - таким напутствием в будущее завершился этот грандиозный день.</w:t>
      </w:r>
    </w:p>
    <w:p w:rsidR="00D60F59" w:rsidRDefault="00D60F59"/>
    <w:sectPr w:rsidR="00D60F59" w:rsidSect="00D6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A09D6"/>
    <w:multiLevelType w:val="hybridMultilevel"/>
    <w:tmpl w:val="989C0E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8DE"/>
    <w:rsid w:val="003848DE"/>
    <w:rsid w:val="00587449"/>
    <w:rsid w:val="00D6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8D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3848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rsid w:val="003848DE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601</Words>
  <Characters>3427</Characters>
  <Application>Microsoft Office Word</Application>
  <DocSecurity>0</DocSecurity>
  <Lines>28</Lines>
  <Paragraphs>8</Paragraphs>
  <ScaleCrop>false</ScaleCrop>
  <Company>Microsoft</Company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2011-03-02T13:05:00Z</dcterms:created>
  <dcterms:modified xsi:type="dcterms:W3CDTF">2011-03-02T13:06:00Z</dcterms:modified>
</cp:coreProperties>
</file>