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650F2" w:rsidRPr="00160BAF" w:rsidTr="00734BB9">
        <w:tc>
          <w:tcPr>
            <w:tcW w:w="4785" w:type="dxa"/>
            <w:shd w:val="clear" w:color="auto" w:fill="auto"/>
          </w:tcPr>
          <w:p w:rsidR="001650F2" w:rsidRPr="00160BAF" w:rsidRDefault="001650F2" w:rsidP="00734BB9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E702CE" w:rsidRDefault="001650F2" w:rsidP="00734BB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F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E702CE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E702CE" w:rsidRDefault="00C27DBF" w:rsidP="00734BB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702C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Методическим рекомендациям</w:t>
            </w:r>
          </w:p>
          <w:p w:rsidR="00522B95" w:rsidRDefault="00522B95" w:rsidP="00734BB9">
            <w:pPr>
              <w:tabs>
                <w:tab w:val="left" w:pos="4678"/>
              </w:tabs>
              <w:jc w:val="center"/>
              <w:rPr>
                <w:sz w:val="28"/>
                <w:szCs w:val="28"/>
              </w:rPr>
            </w:pPr>
            <w:r w:rsidRPr="00522B95">
              <w:rPr>
                <w:rFonts w:ascii="Times New Roman" w:hAnsi="Times New Roman" w:cs="Times New Roman"/>
                <w:sz w:val="28"/>
                <w:szCs w:val="28"/>
              </w:rPr>
              <w:t>по взаимоувязке системы отраслевых показателей эффективности деятельности в сфере культуры от федерального уровня до конкретного учреждения и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1650F2" w:rsidRDefault="00522B95" w:rsidP="00734BB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B9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r>
              <w:rPr>
                <w:sz w:val="28"/>
                <w:szCs w:val="28"/>
              </w:rPr>
              <w:t xml:space="preserve"> </w:t>
            </w:r>
            <w:r w:rsidR="001650F2">
              <w:rPr>
                <w:rFonts w:ascii="Times New Roman" w:hAnsi="Times New Roman" w:cs="Times New Roman"/>
                <w:sz w:val="28"/>
                <w:szCs w:val="28"/>
              </w:rPr>
              <w:t xml:space="preserve">Минкультуры России </w:t>
            </w:r>
          </w:p>
          <w:p w:rsidR="001650F2" w:rsidRPr="001650F2" w:rsidRDefault="00E32F12" w:rsidP="00734BB9">
            <w:pPr>
              <w:tabs>
                <w:tab w:val="left" w:pos="467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r w:rsidR="001650F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50F2">
              <w:rPr>
                <w:rFonts w:ascii="Times New Roman" w:hAnsi="Times New Roman" w:cs="Times New Roman"/>
                <w:sz w:val="28"/>
                <w:szCs w:val="28"/>
              </w:rPr>
              <w:t xml:space="preserve"> г.  </w:t>
            </w:r>
            <w:r w:rsidR="001650F2" w:rsidRPr="001650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bookmarkStart w:id="0" w:name="_GoBack"/>
            <w:bookmarkEnd w:id="0"/>
            <w:r w:rsidR="001650F2" w:rsidRPr="001650F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1650F2" w:rsidRPr="00160BAF" w:rsidRDefault="001650F2" w:rsidP="00734BB9">
            <w:pPr>
              <w:rPr>
                <w:sz w:val="28"/>
                <w:szCs w:val="28"/>
              </w:rPr>
            </w:pPr>
          </w:p>
        </w:tc>
      </w:tr>
    </w:tbl>
    <w:p w:rsidR="001650F2" w:rsidRDefault="001650F2" w:rsidP="001650F2">
      <w:pPr>
        <w:shd w:val="clear" w:color="auto" w:fill="FFFFFF"/>
        <w:spacing w:line="4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2B95" w:rsidRDefault="00522B95" w:rsidP="001650F2">
      <w:pPr>
        <w:shd w:val="clear" w:color="auto" w:fill="FFFFFF"/>
        <w:spacing w:line="422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650F2" w:rsidRPr="005854A7" w:rsidRDefault="001650F2" w:rsidP="001650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4A7">
        <w:rPr>
          <w:rFonts w:ascii="Times New Roman" w:hAnsi="Times New Roman" w:cs="Times New Roman"/>
          <w:b/>
          <w:sz w:val="28"/>
          <w:szCs w:val="28"/>
        </w:rPr>
        <w:t xml:space="preserve">Примерное положение </w:t>
      </w:r>
    </w:p>
    <w:p w:rsidR="001650F2" w:rsidRPr="005854A7" w:rsidRDefault="001650F2" w:rsidP="001650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4A7">
        <w:rPr>
          <w:rFonts w:ascii="Times New Roman" w:hAnsi="Times New Roman" w:cs="Times New Roman"/>
          <w:b/>
          <w:sz w:val="28"/>
          <w:szCs w:val="28"/>
        </w:rPr>
        <w:t xml:space="preserve">о выплатах стимулирующего характера (премии) </w:t>
      </w:r>
    </w:p>
    <w:p w:rsidR="001650F2" w:rsidRPr="005854A7" w:rsidRDefault="001650F2" w:rsidP="001650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4A7">
        <w:rPr>
          <w:rFonts w:ascii="Times New Roman" w:hAnsi="Times New Roman" w:cs="Times New Roman"/>
          <w:b/>
          <w:sz w:val="28"/>
          <w:szCs w:val="28"/>
        </w:rPr>
        <w:t>по итогам выполнения показателей эффективности</w:t>
      </w:r>
    </w:p>
    <w:p w:rsidR="001650F2" w:rsidRPr="005854A7" w:rsidRDefault="001650F2" w:rsidP="001650F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4A7">
        <w:rPr>
          <w:rFonts w:ascii="Times New Roman" w:hAnsi="Times New Roman" w:cs="Times New Roman"/>
          <w:b/>
          <w:sz w:val="28"/>
          <w:szCs w:val="28"/>
        </w:rPr>
        <w:t xml:space="preserve">деятельности работника </w:t>
      </w:r>
      <w:r w:rsidR="00350C91" w:rsidRPr="005854A7">
        <w:rPr>
          <w:rFonts w:ascii="Times New Roman" w:hAnsi="Times New Roman" w:cs="Times New Roman"/>
          <w:b/>
          <w:sz w:val="28"/>
          <w:szCs w:val="28"/>
        </w:rPr>
        <w:t xml:space="preserve">государственного (муниципального) </w:t>
      </w:r>
      <w:r w:rsidRPr="005854A7">
        <w:rPr>
          <w:rFonts w:ascii="Times New Roman" w:hAnsi="Times New Roman" w:cs="Times New Roman"/>
          <w:b/>
          <w:sz w:val="28"/>
          <w:szCs w:val="28"/>
        </w:rPr>
        <w:t>учреждения культуры</w:t>
      </w:r>
      <w:r w:rsidR="00350C91" w:rsidRPr="005854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6012" w:rsidRPr="005854A7">
        <w:rPr>
          <w:rFonts w:ascii="Times New Roman" w:hAnsi="Times New Roman" w:cs="Times New Roman"/>
          <w:b/>
          <w:sz w:val="28"/>
          <w:szCs w:val="28"/>
        </w:rPr>
        <w:t xml:space="preserve">за отчетный период (месяц, квартал, год) </w:t>
      </w:r>
      <w:r w:rsidRPr="005854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0C91" w:rsidRDefault="001650F2" w:rsidP="00350C9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92" w:rsidRPr="005854A7" w:rsidRDefault="009D3E92" w:rsidP="009D3E92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4A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54A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350C91" w:rsidRDefault="00E86012" w:rsidP="00350C91">
      <w:pPr>
        <w:shd w:val="clear" w:color="auto" w:fill="FFFFFF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примерное положение разработано в соответствии с </w:t>
      </w:r>
      <w:r w:rsidR="005854A7">
        <w:rPr>
          <w:rFonts w:ascii="Times New Roman" w:hAnsi="Times New Roman" w:cs="Times New Roman"/>
          <w:sz w:val="28"/>
          <w:szCs w:val="28"/>
        </w:rPr>
        <w:t>пунктом 5 П</w:t>
      </w:r>
      <w:r w:rsidR="005854A7" w:rsidRPr="005854A7">
        <w:rPr>
          <w:rFonts w:ascii="Times New Roman" w:eastAsiaTheme="minorHAnsi" w:hAnsi="Times New Roman" w:cs="Times New Roman"/>
          <w:sz w:val="28"/>
          <w:szCs w:val="28"/>
          <w:lang w:eastAsia="en-US"/>
        </w:rPr>
        <w:t>оложени</w:t>
      </w:r>
      <w:r w:rsidR="005854A7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5854A7" w:rsidRPr="00585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установлении систем оплаты труда работников федеральных бюджетных, автономных и казенных учреждений</w:t>
      </w:r>
      <w:r w:rsidR="005854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утвержденного </w:t>
      </w:r>
      <w:r w:rsidR="00C5066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05.08.2008</w:t>
      </w:r>
      <w:r w:rsidR="00350C91">
        <w:rPr>
          <w:rFonts w:ascii="Times New Roman" w:hAnsi="Times New Roman" w:cs="Times New Roman"/>
          <w:sz w:val="28"/>
          <w:szCs w:val="28"/>
        </w:rPr>
        <w:t xml:space="preserve"> № 583 (в редакции от 14.01.2014)  («</w:t>
      </w:r>
      <w:r w:rsidR="00350C91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Собрание законодательства Российской Федерации», 18.08.2008, № 33, ст. 3852, 27.01.2014, № 4, ст. 373) в целях дальнейшего совершенствования оплаты труда работников го</w:t>
      </w:r>
      <w:r w:rsidR="002B0564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сударственных (муниципальных) учреждений культуры всех форм собственности</w:t>
      </w:r>
      <w:proofErr w:type="gramEnd"/>
      <w:r w:rsidR="002B05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(федеральной, региональной, муниципальной)</w:t>
      </w:r>
      <w:r w:rsidR="00350C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50C91" w:rsidRDefault="00350C91" w:rsidP="00350C91">
      <w:pPr>
        <w:shd w:val="clear" w:color="auto" w:fill="FFFFFF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Примерное положение включает в себя:</w:t>
      </w:r>
    </w:p>
    <w:p w:rsidR="002B0564" w:rsidRDefault="00350C91" w:rsidP="00350C91">
      <w:pPr>
        <w:shd w:val="clear" w:color="auto" w:fill="FFFFFF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выплат стимулирующего характера (премий) по </w:t>
      </w:r>
      <w:r w:rsidR="009D3E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итогам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</w:t>
      </w:r>
      <w:r w:rsidR="009D3E92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показателей эффективности работнико</w:t>
      </w:r>
      <w:r w:rsidR="002B0564">
        <w:rPr>
          <w:rFonts w:ascii="Times New Roman" w:eastAsiaTheme="minorHAnsi" w:hAnsi="Times New Roman" w:cs="Times New Roman"/>
          <w:sz w:val="28"/>
          <w:szCs w:val="28"/>
          <w:lang w:eastAsia="en-US"/>
        </w:rPr>
        <w:t>м;</w:t>
      </w:r>
    </w:p>
    <w:p w:rsidR="00350C91" w:rsidRPr="00350C91" w:rsidRDefault="002B0564" w:rsidP="00350C9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выплат стимулирующего характера (премий) выполнени</w:t>
      </w:r>
      <w:r w:rsidR="00915D8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показателей эффективности работником</w:t>
      </w:r>
      <w:r w:rsidR="00915D8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50C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B0564" w:rsidRDefault="001650F2" w:rsidP="00350C91">
      <w:pPr>
        <w:shd w:val="clear" w:color="auto" w:fill="FFFFFF"/>
        <w:spacing w:line="24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Премиальный фонд</w:t>
      </w:r>
      <w:r w:rsidRPr="00364D60">
        <w:rPr>
          <w:rFonts w:ascii="Times New Roman" w:hAnsi="Times New Roman" w:cs="Times New Roman"/>
          <w:sz w:val="28"/>
          <w:szCs w:val="28"/>
        </w:rPr>
        <w:t xml:space="preserve"> </w:t>
      </w:r>
      <w:r w:rsidR="002B0564">
        <w:rPr>
          <w:rFonts w:ascii="Times New Roman" w:hAnsi="Times New Roman" w:cs="Times New Roman"/>
          <w:sz w:val="28"/>
          <w:szCs w:val="28"/>
        </w:rPr>
        <w:t>работника</w:t>
      </w:r>
      <w:r w:rsidRPr="00364D60">
        <w:rPr>
          <w:rFonts w:ascii="Times New Roman" w:hAnsi="Times New Roman" w:cs="Times New Roman"/>
          <w:sz w:val="28"/>
          <w:szCs w:val="28"/>
        </w:rPr>
        <w:t xml:space="preserve"> устанавливается в пределах стимулирующего фонда, </w:t>
      </w:r>
      <w:r w:rsidRPr="00364D60">
        <w:rPr>
          <w:rFonts w:ascii="Times New Roman" w:hAnsi="Times New Roman" w:cs="Times New Roman"/>
          <w:spacing w:val="-2"/>
          <w:sz w:val="28"/>
          <w:szCs w:val="28"/>
        </w:rPr>
        <w:t>определенно</w:t>
      </w:r>
      <w:r>
        <w:rPr>
          <w:rFonts w:ascii="Times New Roman" w:hAnsi="Times New Roman" w:cs="Times New Roman"/>
          <w:spacing w:val="-2"/>
          <w:sz w:val="28"/>
          <w:szCs w:val="28"/>
        </w:rPr>
        <w:t>го процентным</w:t>
      </w:r>
      <w:r w:rsidRPr="00364D60">
        <w:rPr>
          <w:rFonts w:ascii="Times New Roman" w:hAnsi="Times New Roman" w:cs="Times New Roman"/>
          <w:spacing w:val="-2"/>
          <w:sz w:val="28"/>
          <w:szCs w:val="28"/>
        </w:rPr>
        <w:t xml:space="preserve"> отношением к общему фонду оплаты труда </w:t>
      </w:r>
      <w:r w:rsidR="002B0564">
        <w:rPr>
          <w:rFonts w:ascii="Times New Roman" w:hAnsi="Times New Roman" w:cs="Times New Roman"/>
          <w:spacing w:val="-2"/>
          <w:sz w:val="28"/>
          <w:szCs w:val="28"/>
        </w:rPr>
        <w:t xml:space="preserve">работников </w:t>
      </w:r>
      <w:r w:rsidRPr="00364D60">
        <w:rPr>
          <w:rFonts w:ascii="Times New Roman" w:hAnsi="Times New Roman" w:cs="Times New Roman"/>
          <w:sz w:val="28"/>
          <w:szCs w:val="28"/>
        </w:rPr>
        <w:t>учреждения</w:t>
      </w:r>
      <w:r w:rsidR="002B0564">
        <w:rPr>
          <w:rFonts w:ascii="Times New Roman" w:hAnsi="Times New Roman" w:cs="Times New Roman"/>
          <w:sz w:val="28"/>
          <w:szCs w:val="28"/>
        </w:rPr>
        <w:t>, включая:</w:t>
      </w:r>
    </w:p>
    <w:p w:rsidR="002B0564" w:rsidRPr="009D3E92" w:rsidRDefault="002B0564" w:rsidP="009D3E92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(с учетом дополнительных субсидий, предусмотренн</w:t>
      </w:r>
      <w:r w:rsidR="006257A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учреждению в целях реализации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 Президента Российской Федерации от </w:t>
      </w:r>
      <w:r w:rsidR="006257A2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257A2">
        <w:rPr>
          <w:rFonts w:ascii="Times New Roman" w:eastAsiaTheme="minorHAnsi" w:hAnsi="Times New Roman" w:cs="Times New Roman"/>
          <w:sz w:val="28"/>
          <w:szCs w:val="28"/>
          <w:lang w:eastAsia="en-US"/>
        </w:rPr>
        <w:t>.05.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2012 г. </w:t>
      </w:r>
      <w:r w:rsidR="006257A2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597 </w:t>
      </w:r>
      <w:r w:rsidR="006257A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 мероприятиях по реализации государственной социальной политики</w:t>
      </w:r>
      <w:r w:rsidR="006257A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7762A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9D3E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средств, полученны</w:t>
      </w:r>
      <w:r w:rsidR="009D3E9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 оптимизационных мероприятий</w:t>
      </w:r>
      <w:r w:rsidR="009D3E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71A" w:rsidRDefault="009D3E92" w:rsidP="00C27DBF">
      <w:pPr>
        <w:shd w:val="clear" w:color="auto" w:fill="FFFFFF"/>
        <w:spacing w:line="24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</w:t>
      </w:r>
      <w:r w:rsidR="007762AB">
        <w:rPr>
          <w:rFonts w:ascii="Times New Roman" w:hAnsi="Times New Roman" w:cs="Times New Roman"/>
          <w:sz w:val="28"/>
          <w:szCs w:val="28"/>
        </w:rPr>
        <w:t xml:space="preserve">полученные </w:t>
      </w:r>
      <w:r>
        <w:rPr>
          <w:rFonts w:ascii="Times New Roman" w:hAnsi="Times New Roman" w:cs="Times New Roman"/>
          <w:sz w:val="28"/>
          <w:szCs w:val="28"/>
        </w:rPr>
        <w:t>от приносящей доход деятельности</w:t>
      </w:r>
      <w:r w:rsidR="001650F2">
        <w:rPr>
          <w:rFonts w:ascii="Times New Roman" w:hAnsi="Times New Roman" w:cs="Times New Roman"/>
          <w:sz w:val="28"/>
          <w:szCs w:val="28"/>
        </w:rPr>
        <w:t>.</w:t>
      </w:r>
      <w:r w:rsidR="001650F2" w:rsidRPr="00364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B95" w:rsidRDefault="00522B95" w:rsidP="00C27DBF">
      <w:pPr>
        <w:shd w:val="clear" w:color="auto" w:fill="FFFFFF"/>
        <w:spacing w:line="24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2B95" w:rsidRDefault="00522B95" w:rsidP="00522B95">
      <w:pPr>
        <w:shd w:val="clear" w:color="auto" w:fill="FFFFFF"/>
        <w:spacing w:line="24" w:lineRule="atLeast"/>
        <w:ind w:firstLine="691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9D3E92" w:rsidRDefault="009D3E92" w:rsidP="00522B95">
      <w:pPr>
        <w:shd w:val="clear" w:color="auto" w:fill="FFFFFF"/>
        <w:spacing w:line="24" w:lineRule="atLeast"/>
        <w:ind w:firstLine="691"/>
        <w:jc w:val="center"/>
        <w:rPr>
          <w:rFonts w:ascii="Times New Roman" w:hAnsi="Times New Roman" w:cs="Times New Roman"/>
          <w:sz w:val="28"/>
          <w:szCs w:val="28"/>
        </w:rPr>
      </w:pPr>
      <w:r w:rsidRPr="009D3E92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lastRenderedPageBreak/>
        <w:t>II</w:t>
      </w:r>
      <w:r w:rsidRPr="009D3E92">
        <w:rPr>
          <w:rFonts w:ascii="Times New Roman" w:hAnsi="Times New Roman" w:cs="Times New Roman"/>
          <w:b/>
          <w:spacing w:val="-3"/>
          <w:sz w:val="28"/>
          <w:szCs w:val="28"/>
        </w:rPr>
        <w:t>. П</w:t>
      </w:r>
      <w:r w:rsidRPr="009D3E9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орядок выплат стимулирующего характера (премий) по выполнению показателей эффективности работником</w:t>
      </w:r>
    </w:p>
    <w:p w:rsidR="00F3671A" w:rsidRDefault="009D3E92" w:rsidP="00F3671A">
      <w:pPr>
        <w:shd w:val="clear" w:color="auto" w:fill="FFFFFF"/>
        <w:spacing w:line="24" w:lineRule="atLeast"/>
        <w:ind w:firstLine="69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D3E92">
        <w:rPr>
          <w:rFonts w:ascii="Times New Roman" w:hAnsi="Times New Roman" w:cs="Times New Roman"/>
          <w:spacing w:val="-3"/>
          <w:sz w:val="28"/>
          <w:szCs w:val="28"/>
        </w:rPr>
        <w:t xml:space="preserve">Выплаты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стимулирующего характера (премии) </w:t>
      </w:r>
      <w:r w:rsidR="00F3671A">
        <w:rPr>
          <w:rFonts w:ascii="Times New Roman" w:hAnsi="Times New Roman" w:cs="Times New Roman"/>
          <w:spacing w:val="-3"/>
          <w:sz w:val="28"/>
          <w:szCs w:val="28"/>
        </w:rPr>
        <w:t xml:space="preserve">выполнения показателей эффективности выплачиваются работнику на основании: </w:t>
      </w:r>
    </w:p>
    <w:p w:rsidR="00F3671A" w:rsidRPr="00F3671A" w:rsidRDefault="001650F2" w:rsidP="00F3671A">
      <w:pPr>
        <w:shd w:val="clear" w:color="auto" w:fill="FFFFFF"/>
        <w:spacing w:line="24" w:lineRule="atLeast"/>
        <w:ind w:firstLine="691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>представлен</w:t>
      </w:r>
      <w:r w:rsidR="00F3671A">
        <w:rPr>
          <w:rFonts w:ascii="Times New Roman" w:hAnsi="Times New Roman" w:cs="Times New Roman"/>
          <w:sz w:val="28"/>
          <w:szCs w:val="28"/>
        </w:rPr>
        <w:t>ных</w:t>
      </w:r>
      <w:r w:rsidRPr="00A21735">
        <w:rPr>
          <w:rFonts w:ascii="Times New Roman" w:hAnsi="Times New Roman" w:cs="Times New Roman"/>
          <w:sz w:val="28"/>
          <w:szCs w:val="28"/>
        </w:rPr>
        <w:t xml:space="preserve"> отчётных данных по 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735">
        <w:rPr>
          <w:rFonts w:ascii="Times New Roman" w:hAnsi="Times New Roman" w:cs="Times New Roman"/>
          <w:sz w:val="28"/>
          <w:szCs w:val="28"/>
        </w:rPr>
        <w:t xml:space="preserve">показателей эффективности </w:t>
      </w:r>
      <w:r w:rsidRPr="00A21735">
        <w:rPr>
          <w:rFonts w:ascii="Times New Roman" w:hAnsi="Times New Roman" w:cs="Times New Roman"/>
          <w:spacing w:val="-5"/>
          <w:sz w:val="28"/>
          <w:szCs w:val="28"/>
        </w:rPr>
        <w:t>деятельности</w:t>
      </w:r>
      <w:r w:rsidR="00F3671A">
        <w:rPr>
          <w:rFonts w:ascii="Times New Roman" w:hAnsi="Times New Roman" w:cs="Times New Roman"/>
          <w:spacing w:val="-5"/>
          <w:sz w:val="28"/>
          <w:szCs w:val="28"/>
        </w:rPr>
        <w:t xml:space="preserve"> работника за отчетный период (месяц, квартал, год); </w:t>
      </w:r>
    </w:p>
    <w:p w:rsidR="00F3671A" w:rsidRDefault="00F3671A" w:rsidP="00F3671A">
      <w:pPr>
        <w:shd w:val="clear" w:color="auto" w:fill="FFFFFF"/>
        <w:spacing w:line="24" w:lineRule="atLeas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установленных</w:t>
      </w:r>
      <w:r w:rsidRPr="00A21735">
        <w:rPr>
          <w:rFonts w:ascii="Times New Roman" w:hAnsi="Times New Roman" w:cs="Times New Roman"/>
          <w:sz w:val="28"/>
          <w:szCs w:val="28"/>
        </w:rPr>
        <w:t xml:space="preserve"> </w:t>
      </w:r>
      <w:r w:rsidR="001650F2" w:rsidRPr="00A21735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650F2" w:rsidRPr="00A21735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1650F2">
        <w:rPr>
          <w:rFonts w:ascii="Times New Roman" w:hAnsi="Times New Roman" w:cs="Times New Roman"/>
          <w:sz w:val="28"/>
          <w:szCs w:val="28"/>
        </w:rPr>
        <w:t xml:space="preserve"> отчетных данных</w:t>
      </w:r>
      <w:r w:rsidR="00B106EC">
        <w:rPr>
          <w:rFonts w:ascii="Times New Roman" w:hAnsi="Times New Roman" w:cs="Times New Roman"/>
          <w:sz w:val="28"/>
          <w:szCs w:val="28"/>
        </w:rPr>
        <w:t xml:space="preserve"> (представление отчетных данный за </w:t>
      </w:r>
      <w:r w:rsidR="00B106E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106EC" w:rsidRPr="00B106EC">
        <w:rPr>
          <w:rFonts w:ascii="Times New Roman" w:hAnsi="Times New Roman" w:cs="Times New Roman"/>
          <w:sz w:val="28"/>
          <w:szCs w:val="28"/>
        </w:rPr>
        <w:t xml:space="preserve"> </w:t>
      </w:r>
      <w:r w:rsidR="00B106EC">
        <w:rPr>
          <w:rFonts w:ascii="Times New Roman" w:hAnsi="Times New Roman" w:cs="Times New Roman"/>
          <w:sz w:val="28"/>
          <w:szCs w:val="28"/>
        </w:rPr>
        <w:t xml:space="preserve">квартал рекомендуется устанавливать не позднее </w:t>
      </w:r>
      <w:r w:rsidR="00B106EC">
        <w:rPr>
          <w:rFonts w:ascii="Times New Roman" w:hAnsi="Times New Roman" w:cs="Times New Roman"/>
          <w:sz w:val="28"/>
          <w:szCs w:val="28"/>
        </w:rPr>
        <w:br/>
        <w:t>10-15 дней до окончания финансового года)</w:t>
      </w:r>
      <w:r w:rsidR="001650F2" w:rsidRPr="00A2173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E92" w:rsidRDefault="001650F2" w:rsidP="00F3671A">
      <w:pPr>
        <w:shd w:val="clear" w:color="auto" w:fill="FFFFFF"/>
        <w:spacing w:line="24" w:lineRule="atLeas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1D35B7">
        <w:rPr>
          <w:rFonts w:ascii="Times New Roman" w:hAnsi="Times New Roman" w:cs="Times New Roman"/>
          <w:spacing w:val="-1"/>
          <w:sz w:val="28"/>
          <w:szCs w:val="28"/>
        </w:rPr>
        <w:t>пояснительной записки к отчётным данным.</w:t>
      </w:r>
      <w:r w:rsidR="009D3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71A" w:rsidRDefault="001650F2" w:rsidP="00F3671A">
      <w:pPr>
        <w:shd w:val="clear" w:color="auto" w:fill="FFFFFF"/>
        <w:spacing w:line="24" w:lineRule="atLeas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809E0">
        <w:rPr>
          <w:rFonts w:ascii="Times New Roman" w:hAnsi="Times New Roman" w:cs="Times New Roman"/>
          <w:spacing w:val="-3"/>
          <w:sz w:val="28"/>
          <w:szCs w:val="28"/>
        </w:rPr>
        <w:t>Информация, отражённая в пояснительной записке</w:t>
      </w:r>
      <w:r w:rsidRPr="00A21735">
        <w:rPr>
          <w:rFonts w:ascii="Times New Roman" w:hAnsi="Times New Roman" w:cs="Times New Roman"/>
          <w:spacing w:val="-3"/>
          <w:sz w:val="28"/>
          <w:szCs w:val="28"/>
        </w:rPr>
        <w:t xml:space="preserve"> к отчётным данным</w:t>
      </w:r>
      <w:r>
        <w:rPr>
          <w:rFonts w:ascii="Times New Roman" w:hAnsi="Times New Roman" w:cs="Times New Roman"/>
          <w:spacing w:val="-3"/>
          <w:sz w:val="28"/>
          <w:szCs w:val="28"/>
        </w:rPr>
        <w:t>,</w:t>
      </w:r>
      <w:r w:rsidRPr="00A21735">
        <w:rPr>
          <w:rFonts w:ascii="Times New Roman" w:hAnsi="Times New Roman" w:cs="Times New Roman"/>
          <w:spacing w:val="-3"/>
          <w:sz w:val="28"/>
          <w:szCs w:val="28"/>
        </w:rPr>
        <w:t xml:space="preserve"> должна быть максимально </w:t>
      </w:r>
      <w:r w:rsidRPr="00A21735">
        <w:rPr>
          <w:rFonts w:ascii="Times New Roman" w:hAnsi="Times New Roman" w:cs="Times New Roman"/>
          <w:sz w:val="28"/>
          <w:szCs w:val="28"/>
        </w:rPr>
        <w:t>полной, носить объективный характер и содержать описание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2AB">
        <w:rPr>
          <w:rFonts w:ascii="Times New Roman" w:hAnsi="Times New Roman" w:cs="Times New Roman"/>
          <w:sz w:val="28"/>
          <w:szCs w:val="28"/>
        </w:rPr>
        <w:t xml:space="preserve">выполненной </w:t>
      </w:r>
      <w:r w:rsidRPr="00A21735">
        <w:rPr>
          <w:rFonts w:ascii="Times New Roman" w:hAnsi="Times New Roman" w:cs="Times New Roman"/>
          <w:sz w:val="28"/>
          <w:szCs w:val="28"/>
        </w:rPr>
        <w:t xml:space="preserve">работы по достижению каждого показателя, </w:t>
      </w:r>
      <w:r w:rsidR="005854A7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A21735">
        <w:rPr>
          <w:rFonts w:ascii="Times New Roman" w:hAnsi="Times New Roman" w:cs="Times New Roman"/>
          <w:sz w:val="28"/>
          <w:szCs w:val="28"/>
        </w:rPr>
        <w:t>подтверждённо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F3671A">
        <w:rPr>
          <w:rFonts w:ascii="Times New Roman" w:hAnsi="Times New Roman" w:cs="Times New Roman"/>
          <w:sz w:val="28"/>
          <w:szCs w:val="28"/>
        </w:rPr>
        <w:t xml:space="preserve"> соответствующими расчётами.  </w:t>
      </w:r>
    </w:p>
    <w:p w:rsidR="00F3671A" w:rsidRDefault="001650F2" w:rsidP="00F3671A">
      <w:pPr>
        <w:shd w:val="clear" w:color="auto" w:fill="FFFFFF"/>
        <w:spacing w:line="24" w:lineRule="atLeas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A21735">
        <w:rPr>
          <w:rFonts w:ascii="Times New Roman" w:hAnsi="Times New Roman" w:cs="Times New Roman"/>
          <w:sz w:val="28"/>
          <w:szCs w:val="28"/>
        </w:rPr>
        <w:t>Кроме того, в пояснительной записке указываются причины, повлиявшие на снижение (увеличение) выполнения показателей.</w:t>
      </w:r>
      <w:r w:rsidR="00F36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71A" w:rsidRDefault="001650F2" w:rsidP="00F3671A">
      <w:pPr>
        <w:shd w:val="clear" w:color="auto" w:fill="FFFFFF"/>
        <w:spacing w:line="24" w:lineRule="atLeas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пояснительной записке </w:t>
      </w:r>
      <w:r w:rsidR="00306D57">
        <w:rPr>
          <w:rFonts w:ascii="Times New Roman" w:hAnsi="Times New Roman" w:cs="Times New Roman"/>
          <w:sz w:val="28"/>
          <w:szCs w:val="28"/>
        </w:rPr>
        <w:t xml:space="preserve">(при наличии) могут </w:t>
      </w:r>
      <w:r>
        <w:rPr>
          <w:rFonts w:ascii="Times New Roman" w:hAnsi="Times New Roman" w:cs="Times New Roman"/>
          <w:sz w:val="28"/>
          <w:szCs w:val="28"/>
        </w:rPr>
        <w:t>прилагат</w:t>
      </w:r>
      <w:r w:rsidR="00306D5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соответствующие документы, подтверждающие фактическое выполнение показателей эффективности </w:t>
      </w:r>
      <w:r w:rsidR="009D3E9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еятельности</w:t>
      </w:r>
      <w:r w:rsidR="009D3E92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F3671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30DBE" w:rsidRDefault="00530DBE" w:rsidP="00F3671A">
      <w:pPr>
        <w:shd w:val="clear" w:color="auto" w:fill="FFFFFF"/>
        <w:spacing w:line="24" w:lineRule="atLeast"/>
        <w:ind w:firstLine="691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306D57">
        <w:rPr>
          <w:rFonts w:ascii="Times New Roman" w:hAnsi="Times New Roman" w:cs="Times New Roman"/>
          <w:sz w:val="28"/>
          <w:szCs w:val="28"/>
        </w:rPr>
        <w:t xml:space="preserve">ми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D57">
        <w:rPr>
          <w:rFonts w:ascii="Times New Roman" w:hAnsi="Times New Roman" w:cs="Times New Roman"/>
          <w:spacing w:val="-5"/>
          <w:sz w:val="28"/>
          <w:szCs w:val="28"/>
        </w:rPr>
        <w:t>п</w:t>
      </w:r>
      <w:r w:rsidR="00306D57" w:rsidRPr="00A21735">
        <w:rPr>
          <w:rFonts w:ascii="Times New Roman" w:hAnsi="Times New Roman" w:cs="Times New Roman"/>
          <w:sz w:val="28"/>
          <w:szCs w:val="28"/>
        </w:rPr>
        <w:t>ред</w:t>
      </w:r>
      <w:r w:rsidR="00306D57">
        <w:rPr>
          <w:rFonts w:ascii="Times New Roman" w:hAnsi="Times New Roman" w:cs="Times New Roman"/>
          <w:sz w:val="28"/>
          <w:szCs w:val="28"/>
        </w:rPr>
        <w:t>о</w:t>
      </w:r>
      <w:r w:rsidR="00306D57" w:rsidRPr="00A21735">
        <w:rPr>
          <w:rFonts w:ascii="Times New Roman" w:hAnsi="Times New Roman" w:cs="Times New Roman"/>
          <w:sz w:val="28"/>
          <w:szCs w:val="28"/>
        </w:rPr>
        <w:t>ставл</w:t>
      </w:r>
      <w:r w:rsidR="00306D57">
        <w:rPr>
          <w:rFonts w:ascii="Times New Roman" w:hAnsi="Times New Roman" w:cs="Times New Roman"/>
          <w:sz w:val="28"/>
          <w:szCs w:val="28"/>
        </w:rPr>
        <w:t>ение о</w:t>
      </w:r>
      <w:r w:rsidR="00F1620A" w:rsidRPr="00A21735">
        <w:rPr>
          <w:rFonts w:ascii="Times New Roman" w:hAnsi="Times New Roman" w:cs="Times New Roman"/>
          <w:sz w:val="28"/>
          <w:szCs w:val="28"/>
        </w:rPr>
        <w:t>тчёт</w:t>
      </w:r>
      <w:r w:rsidR="00306D57">
        <w:rPr>
          <w:rFonts w:ascii="Times New Roman" w:hAnsi="Times New Roman" w:cs="Times New Roman"/>
          <w:sz w:val="28"/>
          <w:szCs w:val="28"/>
        </w:rPr>
        <w:t>а</w:t>
      </w:r>
      <w:r w:rsidR="00F1620A" w:rsidRPr="00A21735">
        <w:rPr>
          <w:rFonts w:ascii="Times New Roman" w:hAnsi="Times New Roman" w:cs="Times New Roman"/>
          <w:sz w:val="28"/>
          <w:szCs w:val="28"/>
        </w:rPr>
        <w:t xml:space="preserve"> о выполнени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1620A">
        <w:rPr>
          <w:rFonts w:ascii="Times New Roman" w:hAnsi="Times New Roman" w:cs="Times New Roman"/>
          <w:sz w:val="28"/>
          <w:szCs w:val="28"/>
        </w:rPr>
        <w:t xml:space="preserve"> </w:t>
      </w:r>
      <w:r w:rsidR="00F1620A" w:rsidRPr="00A21735">
        <w:rPr>
          <w:rFonts w:ascii="Times New Roman" w:hAnsi="Times New Roman" w:cs="Times New Roman"/>
          <w:sz w:val="28"/>
          <w:szCs w:val="28"/>
        </w:rPr>
        <w:t xml:space="preserve">показателей эффективности </w:t>
      </w:r>
      <w:r w:rsidR="00F1620A" w:rsidRPr="00A21735">
        <w:rPr>
          <w:rFonts w:ascii="Times New Roman" w:hAnsi="Times New Roman" w:cs="Times New Roman"/>
          <w:spacing w:val="-5"/>
          <w:sz w:val="28"/>
          <w:szCs w:val="28"/>
        </w:rPr>
        <w:t>деятельности</w:t>
      </w:r>
      <w:r w:rsidR="00306D57">
        <w:rPr>
          <w:rFonts w:ascii="Times New Roman" w:hAnsi="Times New Roman" w:cs="Times New Roman"/>
          <w:spacing w:val="-5"/>
          <w:sz w:val="28"/>
          <w:szCs w:val="28"/>
        </w:rPr>
        <w:t xml:space="preserve"> работников являются руководители </w:t>
      </w:r>
      <w:r w:rsidR="006C7BC7">
        <w:rPr>
          <w:rFonts w:ascii="Times New Roman" w:hAnsi="Times New Roman" w:cs="Times New Roman"/>
          <w:spacing w:val="-5"/>
          <w:sz w:val="28"/>
          <w:szCs w:val="28"/>
        </w:rPr>
        <w:t>соответствующих с</w:t>
      </w:r>
      <w:r w:rsidR="00306D57">
        <w:rPr>
          <w:rFonts w:ascii="Times New Roman" w:hAnsi="Times New Roman" w:cs="Times New Roman"/>
          <w:spacing w:val="-5"/>
          <w:sz w:val="28"/>
          <w:szCs w:val="28"/>
        </w:rPr>
        <w:t>труктурных подразделений и (или) заместители руководителя учреждения</w:t>
      </w:r>
      <w:r w:rsidR="006C7BC7">
        <w:rPr>
          <w:rFonts w:ascii="Times New Roman" w:hAnsi="Times New Roman" w:cs="Times New Roman"/>
          <w:spacing w:val="-5"/>
          <w:sz w:val="28"/>
          <w:szCs w:val="28"/>
        </w:rPr>
        <w:t xml:space="preserve"> по данному направлению.</w:t>
      </w:r>
    </w:p>
    <w:p w:rsidR="001650F2" w:rsidRDefault="001650F2" w:rsidP="00F3671A">
      <w:pPr>
        <w:shd w:val="clear" w:color="auto" w:fill="FFFFFF"/>
        <w:spacing w:line="24" w:lineRule="atLeas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количества </w:t>
      </w:r>
      <w:r w:rsidR="005854A7">
        <w:rPr>
          <w:rFonts w:ascii="Times New Roman" w:hAnsi="Times New Roman" w:cs="Times New Roman"/>
          <w:sz w:val="28"/>
          <w:szCs w:val="28"/>
        </w:rPr>
        <w:t xml:space="preserve">оценочных критериев </w:t>
      </w:r>
      <w:r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gramStart"/>
      <w:r w:rsidR="005854A7">
        <w:rPr>
          <w:rFonts w:ascii="Times New Roman" w:hAnsi="Times New Roman" w:cs="Times New Roman"/>
          <w:sz w:val="28"/>
          <w:szCs w:val="28"/>
        </w:rPr>
        <w:t xml:space="preserve">выполнения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деятельности </w:t>
      </w:r>
      <w:r w:rsidR="009D3E92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="009D3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 производиться пропорционально отчетному периоду выплаты премии.</w:t>
      </w:r>
    </w:p>
    <w:p w:rsidR="00F3671A" w:rsidRDefault="00915D88" w:rsidP="00915D88">
      <w:pPr>
        <w:shd w:val="clear" w:color="auto" w:fill="FFFFFF"/>
        <w:spacing w:line="24" w:lineRule="atLeast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премировании работника следует учитывать:</w:t>
      </w:r>
    </w:p>
    <w:p w:rsidR="001650F2" w:rsidRPr="00364D60" w:rsidRDefault="001650F2" w:rsidP="00915D88">
      <w:pPr>
        <w:numPr>
          <w:ilvl w:val="0"/>
          <w:numId w:val="2"/>
        </w:numPr>
        <w:shd w:val="clear" w:color="auto" w:fill="FFFFFF"/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60">
        <w:rPr>
          <w:rFonts w:ascii="Times New Roman" w:hAnsi="Times New Roman" w:cs="Times New Roman"/>
          <w:sz w:val="28"/>
          <w:szCs w:val="28"/>
        </w:rPr>
        <w:t xml:space="preserve">объективность: размер вознаграждения </w:t>
      </w:r>
      <w:r w:rsidR="00915D88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Pr="00364D60">
        <w:rPr>
          <w:rFonts w:ascii="Times New Roman" w:hAnsi="Times New Roman" w:cs="Times New Roman"/>
          <w:sz w:val="28"/>
          <w:szCs w:val="28"/>
        </w:rPr>
        <w:t>должен определяться на основе объективной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D60">
        <w:rPr>
          <w:rFonts w:ascii="Times New Roman" w:hAnsi="Times New Roman" w:cs="Times New Roman"/>
          <w:spacing w:val="-3"/>
          <w:sz w:val="28"/>
          <w:szCs w:val="28"/>
        </w:rPr>
        <w:t>оценки результатов его труда;</w:t>
      </w:r>
    </w:p>
    <w:p w:rsidR="001650F2" w:rsidRPr="00364D60" w:rsidRDefault="001650F2" w:rsidP="00C5066A">
      <w:pPr>
        <w:numPr>
          <w:ilvl w:val="0"/>
          <w:numId w:val="2"/>
        </w:numPr>
        <w:shd w:val="clear" w:color="auto" w:fill="FFFFFF"/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60">
        <w:rPr>
          <w:rFonts w:ascii="Times New Roman" w:hAnsi="Times New Roman" w:cs="Times New Roman"/>
          <w:spacing w:val="-2"/>
          <w:sz w:val="28"/>
          <w:szCs w:val="28"/>
        </w:rPr>
        <w:t>пр</w:t>
      </w:r>
      <w:r w:rsidR="00915D88">
        <w:rPr>
          <w:rFonts w:ascii="Times New Roman" w:hAnsi="Times New Roman" w:cs="Times New Roman"/>
          <w:spacing w:val="-2"/>
          <w:sz w:val="28"/>
          <w:szCs w:val="28"/>
        </w:rPr>
        <w:t>озрачность</w:t>
      </w:r>
      <w:r w:rsidRPr="00364D60">
        <w:rPr>
          <w:rFonts w:ascii="Times New Roman" w:hAnsi="Times New Roman" w:cs="Times New Roman"/>
          <w:spacing w:val="-2"/>
          <w:sz w:val="28"/>
          <w:szCs w:val="28"/>
        </w:rPr>
        <w:t xml:space="preserve">: </w:t>
      </w:r>
      <w:r w:rsidR="00915D88">
        <w:rPr>
          <w:rFonts w:ascii="Times New Roman" w:hAnsi="Times New Roman" w:cs="Times New Roman"/>
          <w:spacing w:val="-2"/>
          <w:sz w:val="28"/>
          <w:szCs w:val="28"/>
        </w:rPr>
        <w:t xml:space="preserve">работник </w:t>
      </w:r>
      <w:r w:rsidRPr="00364D60">
        <w:rPr>
          <w:rFonts w:ascii="Times New Roman" w:hAnsi="Times New Roman" w:cs="Times New Roman"/>
          <w:spacing w:val="-2"/>
          <w:sz w:val="28"/>
          <w:szCs w:val="28"/>
        </w:rPr>
        <w:t xml:space="preserve">должен знать, какое вознаграждение он получит </w:t>
      </w:r>
      <w:r>
        <w:rPr>
          <w:rFonts w:ascii="Times New Roman" w:hAnsi="Times New Roman" w:cs="Times New Roman"/>
          <w:spacing w:val="-2"/>
          <w:sz w:val="28"/>
          <w:szCs w:val="28"/>
        </w:rPr>
        <w:br/>
      </w:r>
      <w:r w:rsidRPr="00364D60">
        <w:rPr>
          <w:rFonts w:ascii="Times New Roman" w:hAnsi="Times New Roman" w:cs="Times New Roman"/>
          <w:spacing w:val="-2"/>
          <w:sz w:val="28"/>
          <w:szCs w:val="28"/>
        </w:rPr>
        <w:t>в зависимости от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64D60">
        <w:rPr>
          <w:rFonts w:ascii="Times New Roman" w:hAnsi="Times New Roman" w:cs="Times New Roman"/>
          <w:spacing w:val="-13"/>
          <w:sz w:val="28"/>
          <w:szCs w:val="28"/>
        </w:rPr>
        <w:t>результатов своего труда;</w:t>
      </w:r>
    </w:p>
    <w:p w:rsidR="001650F2" w:rsidRPr="00364D60" w:rsidRDefault="001650F2" w:rsidP="00C5066A">
      <w:pPr>
        <w:numPr>
          <w:ilvl w:val="0"/>
          <w:numId w:val="2"/>
        </w:numPr>
        <w:shd w:val="clear" w:color="auto" w:fill="FFFFFF"/>
        <w:spacing w:before="19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60">
        <w:rPr>
          <w:rFonts w:ascii="Times New Roman" w:hAnsi="Times New Roman" w:cs="Times New Roman"/>
          <w:spacing w:val="-3"/>
          <w:sz w:val="28"/>
          <w:szCs w:val="28"/>
        </w:rPr>
        <w:t xml:space="preserve">адекватность: вознаграждение должно быть адекватно трудовому вкладу каждого </w:t>
      </w:r>
      <w:r w:rsidR="00915D88">
        <w:rPr>
          <w:rFonts w:ascii="Times New Roman" w:hAnsi="Times New Roman" w:cs="Times New Roman"/>
          <w:spacing w:val="-3"/>
          <w:sz w:val="28"/>
          <w:szCs w:val="28"/>
        </w:rPr>
        <w:t xml:space="preserve">работника </w:t>
      </w:r>
      <w:r w:rsidRPr="00364D60">
        <w:rPr>
          <w:rFonts w:ascii="Times New Roman" w:hAnsi="Times New Roman" w:cs="Times New Roman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364D60">
        <w:rPr>
          <w:rFonts w:ascii="Times New Roman" w:hAnsi="Times New Roman" w:cs="Times New Roman"/>
          <w:spacing w:val="-12"/>
          <w:sz w:val="28"/>
          <w:szCs w:val="28"/>
        </w:rPr>
        <w:t>результат деятельности всего коллектива, его опыту и уровню квалификации;</w:t>
      </w:r>
    </w:p>
    <w:p w:rsidR="001650F2" w:rsidRPr="00364D60" w:rsidRDefault="001650F2" w:rsidP="00C5066A">
      <w:pPr>
        <w:numPr>
          <w:ilvl w:val="0"/>
          <w:numId w:val="2"/>
        </w:numPr>
        <w:shd w:val="clear" w:color="auto" w:fill="FFFFFF"/>
        <w:spacing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64D60">
        <w:rPr>
          <w:rFonts w:ascii="Times New Roman" w:hAnsi="Times New Roman" w:cs="Times New Roman"/>
          <w:spacing w:val="-12"/>
          <w:sz w:val="28"/>
          <w:szCs w:val="28"/>
        </w:rPr>
        <w:t>своевременность: вознаграждение должно следовать за достижением результата</w:t>
      </w:r>
      <w:r>
        <w:rPr>
          <w:rFonts w:ascii="Times New Roman" w:hAnsi="Times New Roman" w:cs="Times New Roman"/>
          <w:spacing w:val="-12"/>
          <w:sz w:val="28"/>
          <w:szCs w:val="28"/>
        </w:rPr>
        <w:t>;</w:t>
      </w:r>
    </w:p>
    <w:p w:rsidR="00915D88" w:rsidRPr="00522B95" w:rsidRDefault="001650F2" w:rsidP="00915D88">
      <w:pPr>
        <w:numPr>
          <w:ilvl w:val="0"/>
          <w:numId w:val="2"/>
        </w:numPr>
        <w:shd w:val="clear" w:color="auto" w:fill="FFFFFF"/>
        <w:spacing w:before="19" w:line="24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D60">
        <w:rPr>
          <w:rFonts w:ascii="Times New Roman" w:hAnsi="Times New Roman" w:cs="Times New Roman"/>
          <w:spacing w:val="-12"/>
          <w:sz w:val="28"/>
          <w:szCs w:val="28"/>
        </w:rPr>
        <w:t>справедливость: правила определения вознаграждения должны быть понятны каждому</w:t>
      </w:r>
      <w:r w:rsidR="00915D88">
        <w:rPr>
          <w:rFonts w:ascii="Times New Roman" w:hAnsi="Times New Roman" w:cs="Times New Roman"/>
          <w:spacing w:val="-12"/>
          <w:sz w:val="28"/>
          <w:szCs w:val="28"/>
        </w:rPr>
        <w:t xml:space="preserve"> работнику</w:t>
      </w:r>
      <w:r w:rsidRPr="00364D60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522B95" w:rsidRPr="00C27DBF" w:rsidRDefault="00522B95" w:rsidP="00522B95">
      <w:pPr>
        <w:shd w:val="clear" w:color="auto" w:fill="FFFFFF"/>
        <w:spacing w:before="19" w:line="24" w:lineRule="atLeast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304B" w:rsidRDefault="00915D88" w:rsidP="00E1304B">
      <w:pPr>
        <w:shd w:val="clear" w:color="auto" w:fill="FFFFFF"/>
        <w:spacing w:before="19" w:line="24" w:lineRule="atLeast"/>
        <w:ind w:left="7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04B">
        <w:rPr>
          <w:rFonts w:ascii="Times New Roman" w:hAnsi="Times New Roman" w:cs="Times New Roman"/>
          <w:b/>
          <w:spacing w:val="-12"/>
          <w:sz w:val="28"/>
          <w:szCs w:val="28"/>
          <w:lang w:val="en-US"/>
        </w:rPr>
        <w:t>III</w:t>
      </w:r>
      <w:r w:rsidRPr="00E1304B">
        <w:rPr>
          <w:rFonts w:ascii="Times New Roman" w:hAnsi="Times New Roman" w:cs="Times New Roman"/>
          <w:b/>
          <w:spacing w:val="-12"/>
          <w:sz w:val="28"/>
          <w:szCs w:val="28"/>
        </w:rPr>
        <w:t>. У</w:t>
      </w:r>
      <w:r w:rsidRPr="00E130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словия выплат стимулирующего характера (премий) выполнения показателей эффективности работником</w:t>
      </w:r>
      <w:r w:rsidR="00E1304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E1304B" w:rsidRDefault="00E1304B" w:rsidP="00E1304B">
      <w:pPr>
        <w:shd w:val="clear" w:color="auto" w:fill="FFFFFF"/>
        <w:spacing w:before="19" w:line="24" w:lineRule="atLeast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ab/>
        <w:t>П</w:t>
      </w:r>
      <w:r w:rsidR="001650F2" w:rsidRPr="008D4FDE">
        <w:rPr>
          <w:rFonts w:ascii="Times New Roman" w:hAnsi="Times New Roman" w:cs="Times New Roman"/>
          <w:spacing w:val="-12"/>
          <w:sz w:val="28"/>
          <w:szCs w:val="28"/>
        </w:rPr>
        <w:t xml:space="preserve">ремирование </w:t>
      </w:r>
      <w:r>
        <w:rPr>
          <w:rFonts w:ascii="Times New Roman" w:hAnsi="Times New Roman" w:cs="Times New Roman"/>
          <w:spacing w:val="-12"/>
          <w:sz w:val="28"/>
          <w:szCs w:val="28"/>
        </w:rPr>
        <w:t>работников</w:t>
      </w:r>
      <w:r w:rsidR="001650F2" w:rsidRPr="008D4FD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2"/>
          <w:sz w:val="28"/>
          <w:szCs w:val="28"/>
        </w:rPr>
        <w:t>учреждения культуры</w:t>
      </w:r>
      <w:r w:rsidR="001650F2" w:rsidRPr="008D4FDE">
        <w:rPr>
          <w:rFonts w:ascii="Times New Roman" w:hAnsi="Times New Roman" w:cs="Times New Roman"/>
          <w:spacing w:val="-12"/>
          <w:sz w:val="28"/>
          <w:szCs w:val="28"/>
        </w:rPr>
        <w:t xml:space="preserve"> производится </w:t>
      </w:r>
      <w:r>
        <w:rPr>
          <w:rFonts w:ascii="Times New Roman" w:hAnsi="Times New Roman" w:cs="Times New Roman"/>
          <w:spacing w:val="-12"/>
          <w:sz w:val="28"/>
          <w:szCs w:val="28"/>
        </w:rPr>
        <w:t>при условии:</w:t>
      </w:r>
    </w:p>
    <w:p w:rsidR="00E1304B" w:rsidRDefault="00E1304B" w:rsidP="00E1304B">
      <w:pPr>
        <w:shd w:val="clear" w:color="auto" w:fill="FFFFFF"/>
        <w:spacing w:before="19" w:line="24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ab/>
      </w:r>
      <w:r w:rsidR="001650F2" w:rsidRPr="008D4FDE">
        <w:rPr>
          <w:rFonts w:ascii="Times New Roman" w:hAnsi="Times New Roman" w:cs="Times New Roman"/>
          <w:spacing w:val="-12"/>
          <w:sz w:val="28"/>
          <w:szCs w:val="28"/>
        </w:rPr>
        <w:t xml:space="preserve"> выполнения показателей эффективности </w:t>
      </w:r>
      <w:r w:rsidR="001650F2">
        <w:rPr>
          <w:rFonts w:ascii="Times New Roman" w:hAnsi="Times New Roman" w:cs="Times New Roman"/>
          <w:spacing w:val="-12"/>
          <w:sz w:val="28"/>
          <w:szCs w:val="28"/>
        </w:rPr>
        <w:t xml:space="preserve">их </w:t>
      </w:r>
      <w:r w:rsidR="001650F2" w:rsidRPr="008D4FDE">
        <w:rPr>
          <w:rFonts w:ascii="Times New Roman" w:hAnsi="Times New Roman" w:cs="Times New Roman"/>
          <w:spacing w:val="-12"/>
          <w:sz w:val="28"/>
          <w:szCs w:val="28"/>
        </w:rPr>
        <w:t>деятельности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за отчетный период </w:t>
      </w:r>
      <w:r>
        <w:rPr>
          <w:rFonts w:ascii="Times New Roman" w:hAnsi="Times New Roman" w:cs="Times New Roman"/>
          <w:spacing w:val="-12"/>
          <w:sz w:val="28"/>
          <w:szCs w:val="28"/>
        </w:rPr>
        <w:lastRenderedPageBreak/>
        <w:t>(месяц, квартал</w:t>
      </w:r>
      <w:r w:rsidR="001650F2" w:rsidRPr="008D4FDE">
        <w:rPr>
          <w:rFonts w:ascii="Times New Roman" w:hAnsi="Times New Roman" w:cs="Times New Roman"/>
          <w:spacing w:val="-8"/>
          <w:sz w:val="28"/>
          <w:szCs w:val="28"/>
        </w:rPr>
        <w:t>,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год);</w:t>
      </w:r>
    </w:p>
    <w:p w:rsidR="003C472A" w:rsidRDefault="00E1304B" w:rsidP="003C472A">
      <w:pPr>
        <w:shd w:val="clear" w:color="auto" w:fill="FFFFFF"/>
        <w:spacing w:before="19" w:line="24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</w:r>
      <w:r w:rsidR="001650F2" w:rsidRPr="008D4FDE">
        <w:rPr>
          <w:rFonts w:ascii="Times New Roman" w:hAnsi="Times New Roman" w:cs="Times New Roman"/>
          <w:spacing w:val="-8"/>
          <w:sz w:val="28"/>
          <w:szCs w:val="28"/>
        </w:rPr>
        <w:t>отсутствия сбоев в работе и качественного</w:t>
      </w:r>
      <w:r w:rsidR="001650F2" w:rsidRPr="00364D60">
        <w:rPr>
          <w:rFonts w:ascii="Times New Roman" w:hAnsi="Times New Roman" w:cs="Times New Roman"/>
          <w:spacing w:val="-8"/>
          <w:sz w:val="28"/>
          <w:szCs w:val="28"/>
        </w:rPr>
        <w:t xml:space="preserve"> выполнения своих основных задач и функций </w:t>
      </w:r>
      <w:r>
        <w:rPr>
          <w:rFonts w:ascii="Times New Roman" w:hAnsi="Times New Roman" w:cs="Times New Roman"/>
          <w:spacing w:val="-8"/>
          <w:sz w:val="28"/>
          <w:szCs w:val="28"/>
        </w:rPr>
        <w:t>(для руководителей структурных подразделений</w:t>
      </w:r>
      <w:r w:rsidR="003C47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6C7BC7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="003C472A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3C472A" w:rsidRPr="008D4FDE">
        <w:rPr>
          <w:rFonts w:ascii="Times New Roman" w:hAnsi="Times New Roman" w:cs="Times New Roman"/>
          <w:spacing w:val="-8"/>
          <w:sz w:val="28"/>
          <w:szCs w:val="28"/>
        </w:rPr>
        <w:t xml:space="preserve">отсутствия сбоев в работе </w:t>
      </w:r>
      <w:r w:rsidR="003C472A">
        <w:rPr>
          <w:rFonts w:ascii="Times New Roman" w:hAnsi="Times New Roman" w:cs="Times New Roman"/>
          <w:spacing w:val="-8"/>
          <w:sz w:val="28"/>
          <w:szCs w:val="28"/>
        </w:rPr>
        <w:t xml:space="preserve">и качественного </w:t>
      </w:r>
      <w:r w:rsidR="003C472A" w:rsidRPr="00364D60">
        <w:rPr>
          <w:rFonts w:ascii="Times New Roman" w:hAnsi="Times New Roman" w:cs="Times New Roman"/>
          <w:spacing w:val="-8"/>
          <w:sz w:val="28"/>
          <w:szCs w:val="28"/>
        </w:rPr>
        <w:t>выполнения основных задач и функций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650F2" w:rsidRPr="00364D60">
        <w:rPr>
          <w:rFonts w:ascii="Times New Roman" w:hAnsi="Times New Roman" w:cs="Times New Roman"/>
          <w:spacing w:val="-8"/>
          <w:sz w:val="28"/>
          <w:szCs w:val="28"/>
        </w:rPr>
        <w:t xml:space="preserve"> непосредственно подчиненны</w:t>
      </w:r>
      <w:r w:rsidR="001650F2">
        <w:rPr>
          <w:rFonts w:ascii="Times New Roman" w:hAnsi="Times New Roman" w:cs="Times New Roman"/>
          <w:spacing w:val="-8"/>
          <w:sz w:val="28"/>
          <w:szCs w:val="28"/>
        </w:rPr>
        <w:t xml:space="preserve">х </w:t>
      </w:r>
      <w:r w:rsidR="003C472A">
        <w:rPr>
          <w:rFonts w:ascii="Times New Roman" w:hAnsi="Times New Roman" w:cs="Times New Roman"/>
          <w:spacing w:val="-8"/>
          <w:sz w:val="28"/>
          <w:szCs w:val="28"/>
        </w:rPr>
        <w:t>и подразделени</w:t>
      </w:r>
      <w:r w:rsidR="007762AB">
        <w:rPr>
          <w:rFonts w:ascii="Times New Roman" w:hAnsi="Times New Roman" w:cs="Times New Roman"/>
          <w:spacing w:val="-8"/>
          <w:sz w:val="28"/>
          <w:szCs w:val="28"/>
        </w:rPr>
        <w:t>й</w:t>
      </w:r>
      <w:r w:rsidR="003C472A">
        <w:rPr>
          <w:rFonts w:ascii="Times New Roman" w:hAnsi="Times New Roman" w:cs="Times New Roman"/>
          <w:spacing w:val="-8"/>
          <w:sz w:val="28"/>
          <w:szCs w:val="28"/>
        </w:rPr>
        <w:t xml:space="preserve">). </w:t>
      </w:r>
    </w:p>
    <w:p w:rsidR="00144C02" w:rsidRDefault="003C472A" w:rsidP="00144C02">
      <w:pPr>
        <w:shd w:val="clear" w:color="auto" w:fill="FFFFFF"/>
        <w:spacing w:before="19" w:line="24" w:lineRule="atLeast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2BCD">
        <w:rPr>
          <w:rFonts w:ascii="Times New Roman" w:hAnsi="Times New Roman" w:cs="Times New Roman"/>
          <w:sz w:val="28"/>
          <w:szCs w:val="28"/>
        </w:rPr>
        <w:t>Для п</w:t>
      </w:r>
      <w:r w:rsidR="000D2BCD">
        <w:rPr>
          <w:rFonts w:ascii="Times New Roman" w:hAnsi="Times New Roman" w:cs="Times New Roman"/>
          <w:spacing w:val="-8"/>
          <w:sz w:val="28"/>
          <w:szCs w:val="28"/>
        </w:rPr>
        <w:t>одведения</w:t>
      </w:r>
      <w:r w:rsidR="001650F2" w:rsidRPr="00862873">
        <w:rPr>
          <w:rFonts w:ascii="Times New Roman" w:hAnsi="Times New Roman" w:cs="Times New Roman"/>
          <w:spacing w:val="-8"/>
          <w:sz w:val="28"/>
          <w:szCs w:val="28"/>
        </w:rPr>
        <w:t xml:space="preserve"> итогов и оценки </w:t>
      </w:r>
      <w:proofErr w:type="gramStart"/>
      <w:r w:rsidR="001650F2" w:rsidRPr="00862873">
        <w:rPr>
          <w:rFonts w:ascii="Times New Roman" w:hAnsi="Times New Roman" w:cs="Times New Roman"/>
          <w:spacing w:val="-8"/>
          <w:sz w:val="28"/>
          <w:szCs w:val="28"/>
        </w:rPr>
        <w:t xml:space="preserve">выполнения показателей эффективности </w:t>
      </w:r>
      <w:r w:rsidR="001650F2">
        <w:rPr>
          <w:rFonts w:ascii="Times New Roman" w:hAnsi="Times New Roman" w:cs="Times New Roman"/>
          <w:spacing w:val="-8"/>
          <w:sz w:val="28"/>
          <w:szCs w:val="28"/>
        </w:rPr>
        <w:br/>
      </w:r>
      <w:r w:rsidR="001650F2" w:rsidRPr="00862873">
        <w:rPr>
          <w:rFonts w:ascii="Times New Roman" w:hAnsi="Times New Roman" w:cs="Times New Roman"/>
          <w:spacing w:val="-8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pacing w:val="-8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650F2" w:rsidRPr="00862873">
        <w:rPr>
          <w:rFonts w:ascii="Times New Roman" w:hAnsi="Times New Roman" w:cs="Times New Roman"/>
          <w:spacing w:val="-8"/>
          <w:sz w:val="28"/>
          <w:szCs w:val="28"/>
        </w:rPr>
        <w:t xml:space="preserve">за соответствующий отчетный период необходимо </w:t>
      </w:r>
      <w:r w:rsidR="001650F2">
        <w:rPr>
          <w:rFonts w:ascii="Times New Roman" w:hAnsi="Times New Roman" w:cs="Times New Roman"/>
          <w:spacing w:val="-8"/>
          <w:sz w:val="28"/>
          <w:szCs w:val="28"/>
        </w:rPr>
        <w:br/>
      </w:r>
      <w:r w:rsidR="001650F2" w:rsidRPr="00862873">
        <w:rPr>
          <w:rFonts w:ascii="Times New Roman" w:hAnsi="Times New Roman" w:cs="Times New Roman"/>
          <w:spacing w:val="-8"/>
          <w:sz w:val="28"/>
          <w:szCs w:val="28"/>
        </w:rPr>
        <w:t>учредить коллегиальный орган</w:t>
      </w:r>
      <w:r w:rsidR="000D2BCD">
        <w:rPr>
          <w:rFonts w:ascii="Times New Roman" w:hAnsi="Times New Roman" w:cs="Times New Roman"/>
          <w:spacing w:val="-8"/>
          <w:sz w:val="28"/>
          <w:szCs w:val="28"/>
        </w:rPr>
        <w:t xml:space="preserve"> (комиссию)</w:t>
      </w:r>
      <w:r w:rsidR="001650F2" w:rsidRPr="00862873">
        <w:rPr>
          <w:rFonts w:ascii="Times New Roman" w:hAnsi="Times New Roman" w:cs="Times New Roman"/>
          <w:spacing w:val="-8"/>
          <w:sz w:val="28"/>
          <w:szCs w:val="28"/>
        </w:rPr>
        <w:t>, наделенный правами принятия решения о выплате премии</w:t>
      </w:r>
      <w:r w:rsidR="00144C02"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</w:p>
    <w:p w:rsidR="00003622" w:rsidRDefault="00144C02" w:rsidP="00003622">
      <w:pPr>
        <w:shd w:val="clear" w:color="auto" w:fill="FFFFFF"/>
        <w:spacing w:before="19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ab/>
        <w:t>С</w:t>
      </w:r>
      <w:r w:rsidR="001650F2">
        <w:rPr>
          <w:rFonts w:ascii="Times New Roman" w:hAnsi="Times New Roman" w:cs="Times New Roman"/>
          <w:spacing w:val="-12"/>
          <w:sz w:val="28"/>
          <w:szCs w:val="28"/>
        </w:rPr>
        <w:t xml:space="preserve">тепень выполнения каждого показателя эффективности деятельности </w:t>
      </w:r>
      <w:r w:rsidR="007762AB">
        <w:rPr>
          <w:rFonts w:ascii="Times New Roman" w:hAnsi="Times New Roman" w:cs="Times New Roman"/>
          <w:spacing w:val="-12"/>
          <w:sz w:val="28"/>
          <w:szCs w:val="28"/>
        </w:rPr>
        <w:t xml:space="preserve">может </w:t>
      </w:r>
      <w:r w:rsidR="001650F2">
        <w:rPr>
          <w:rFonts w:ascii="Times New Roman" w:hAnsi="Times New Roman" w:cs="Times New Roman"/>
          <w:spacing w:val="-12"/>
          <w:sz w:val="28"/>
          <w:szCs w:val="28"/>
        </w:rPr>
        <w:t>оцениват</w:t>
      </w:r>
      <w:r w:rsidR="007762AB">
        <w:rPr>
          <w:rFonts w:ascii="Times New Roman" w:hAnsi="Times New Roman" w:cs="Times New Roman"/>
          <w:spacing w:val="-12"/>
          <w:sz w:val="28"/>
          <w:szCs w:val="28"/>
        </w:rPr>
        <w:t>ь</w:t>
      </w:r>
      <w:r w:rsidR="001650F2">
        <w:rPr>
          <w:rFonts w:ascii="Times New Roman" w:hAnsi="Times New Roman" w:cs="Times New Roman"/>
          <w:spacing w:val="-12"/>
          <w:sz w:val="28"/>
          <w:szCs w:val="28"/>
        </w:rPr>
        <w:t xml:space="preserve">ся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1650F2">
        <w:rPr>
          <w:rFonts w:ascii="Times New Roman" w:hAnsi="Times New Roman" w:cs="Times New Roman"/>
          <w:spacing w:val="-12"/>
          <w:sz w:val="28"/>
          <w:szCs w:val="28"/>
        </w:rPr>
        <w:t>в баллах</w:t>
      </w:r>
      <w:r>
        <w:rPr>
          <w:rFonts w:ascii="Times New Roman" w:hAnsi="Times New Roman" w:cs="Times New Roman"/>
          <w:spacing w:val="-12"/>
          <w:sz w:val="28"/>
          <w:szCs w:val="28"/>
        </w:rPr>
        <w:t>, очках и других оценочных критериях</w:t>
      </w:r>
      <w:r w:rsidR="00003622">
        <w:rPr>
          <w:rFonts w:ascii="Times New Roman" w:hAnsi="Times New Roman" w:cs="Times New Roman"/>
          <w:spacing w:val="-12"/>
          <w:sz w:val="28"/>
          <w:szCs w:val="28"/>
        </w:rPr>
        <w:t>.</w:t>
      </w:r>
    </w:p>
    <w:p w:rsidR="00003622" w:rsidRDefault="00003622" w:rsidP="00003622">
      <w:pPr>
        <w:shd w:val="clear" w:color="auto" w:fill="FFFFFF"/>
        <w:spacing w:before="19" w:line="24" w:lineRule="atLeast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650F2" w:rsidRPr="00364D60">
        <w:rPr>
          <w:rFonts w:ascii="Times New Roman" w:hAnsi="Times New Roman" w:cs="Times New Roman"/>
          <w:spacing w:val="-6"/>
          <w:sz w:val="28"/>
          <w:szCs w:val="28"/>
        </w:rPr>
        <w:t xml:space="preserve">ри   абсолютном   выполнении   всех   целевых   показателей   </w:t>
      </w:r>
      <w:r>
        <w:rPr>
          <w:rFonts w:ascii="Times New Roman" w:hAnsi="Times New Roman" w:cs="Times New Roman"/>
          <w:spacing w:val="-6"/>
          <w:sz w:val="28"/>
          <w:szCs w:val="28"/>
        </w:rPr>
        <w:t>работнику</w:t>
      </w:r>
      <w:r w:rsidR="001650F2" w:rsidRPr="00364D60">
        <w:rPr>
          <w:rFonts w:ascii="Times New Roman" w:hAnsi="Times New Roman" w:cs="Times New Roman"/>
          <w:spacing w:val="-6"/>
          <w:sz w:val="28"/>
          <w:szCs w:val="28"/>
        </w:rPr>
        <w:t xml:space="preserve">   </w:t>
      </w:r>
      <w:r w:rsidR="001650F2">
        <w:rPr>
          <w:rFonts w:ascii="Times New Roman" w:hAnsi="Times New Roman" w:cs="Times New Roman"/>
          <w:spacing w:val="-6"/>
          <w:sz w:val="28"/>
          <w:szCs w:val="28"/>
        </w:rPr>
        <w:br/>
      </w:r>
      <w:r w:rsidR="001650F2" w:rsidRPr="00364D60">
        <w:rPr>
          <w:rFonts w:ascii="Times New Roman" w:hAnsi="Times New Roman" w:cs="Times New Roman"/>
          <w:spacing w:val="-6"/>
          <w:sz w:val="28"/>
          <w:szCs w:val="28"/>
        </w:rPr>
        <w:t xml:space="preserve">устанавливается </w:t>
      </w:r>
      <w:r w:rsidR="001650F2" w:rsidRPr="00364D60">
        <w:rPr>
          <w:rFonts w:ascii="Times New Roman" w:hAnsi="Times New Roman" w:cs="Times New Roman"/>
          <w:spacing w:val="-5"/>
          <w:sz w:val="28"/>
          <w:szCs w:val="28"/>
        </w:rPr>
        <w:t>максимальная сумма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оценочных критериев</w:t>
      </w:r>
      <w:r w:rsidR="001650F2" w:rsidRPr="00364D60">
        <w:rPr>
          <w:rFonts w:ascii="Times New Roman" w:hAnsi="Times New Roman" w:cs="Times New Roman"/>
          <w:spacing w:val="-5"/>
          <w:sz w:val="28"/>
          <w:szCs w:val="28"/>
        </w:rPr>
        <w:t xml:space="preserve">, что является основанием для выплаты ему </w:t>
      </w:r>
      <w:r w:rsidR="001650F2">
        <w:rPr>
          <w:rFonts w:ascii="Times New Roman" w:hAnsi="Times New Roman" w:cs="Times New Roman"/>
          <w:spacing w:val="-5"/>
          <w:sz w:val="28"/>
          <w:szCs w:val="28"/>
        </w:rPr>
        <w:t xml:space="preserve">премии </w:t>
      </w:r>
      <w:r w:rsidR="001650F2" w:rsidRPr="00364D60">
        <w:rPr>
          <w:rFonts w:ascii="Times New Roman" w:hAnsi="Times New Roman" w:cs="Times New Roman"/>
          <w:spacing w:val="-5"/>
          <w:sz w:val="28"/>
          <w:szCs w:val="28"/>
        </w:rPr>
        <w:t xml:space="preserve"> в полном</w:t>
      </w:r>
      <w:r w:rsidR="001650F2" w:rsidRPr="00364D60">
        <w:rPr>
          <w:rFonts w:ascii="Times New Roman" w:hAnsi="Times New Roman" w:cs="Times New Roman"/>
          <w:spacing w:val="-12"/>
          <w:sz w:val="28"/>
          <w:szCs w:val="28"/>
        </w:rPr>
        <w:t xml:space="preserve"> размере (100 %), предусмотренно</w:t>
      </w:r>
      <w:r w:rsidR="001650F2">
        <w:rPr>
          <w:rFonts w:ascii="Times New Roman" w:hAnsi="Times New Roman" w:cs="Times New Roman"/>
          <w:spacing w:val="-12"/>
          <w:sz w:val="28"/>
          <w:szCs w:val="28"/>
        </w:rPr>
        <w:t>й</w:t>
      </w:r>
      <w:r w:rsidR="001650F2" w:rsidRPr="00364D60">
        <w:rPr>
          <w:rFonts w:ascii="Times New Roman" w:hAnsi="Times New Roman" w:cs="Times New Roman"/>
          <w:spacing w:val="-12"/>
          <w:sz w:val="28"/>
          <w:szCs w:val="28"/>
        </w:rPr>
        <w:t xml:space="preserve"> на эти цели в отчетном перио</w:t>
      </w:r>
      <w:r w:rsidR="001650F2">
        <w:rPr>
          <w:rFonts w:ascii="Times New Roman" w:hAnsi="Times New Roman" w:cs="Times New Roman"/>
          <w:spacing w:val="-12"/>
          <w:sz w:val="28"/>
          <w:szCs w:val="28"/>
        </w:rPr>
        <w:t>де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. </w:t>
      </w:r>
    </w:p>
    <w:p w:rsidR="00003622" w:rsidRDefault="00003622" w:rsidP="00003622">
      <w:pPr>
        <w:shd w:val="clear" w:color="auto" w:fill="FFFFFF"/>
        <w:spacing w:before="19" w:line="24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ab/>
        <w:t>П</w:t>
      </w:r>
      <w:r w:rsidR="001650F2" w:rsidRPr="00C902B0">
        <w:rPr>
          <w:rFonts w:ascii="Times New Roman" w:hAnsi="Times New Roman" w:cs="Times New Roman"/>
          <w:sz w:val="28"/>
          <w:szCs w:val="28"/>
        </w:rPr>
        <w:t xml:space="preserve">ри невыполнении </w:t>
      </w:r>
      <w:r w:rsidR="001650F2">
        <w:rPr>
          <w:rFonts w:ascii="Times New Roman" w:hAnsi="Times New Roman" w:cs="Times New Roman"/>
          <w:sz w:val="28"/>
          <w:szCs w:val="28"/>
        </w:rPr>
        <w:t xml:space="preserve">или неполном выполнении </w:t>
      </w:r>
      <w:r w:rsidR="001650F2" w:rsidRPr="00C902B0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1650F2">
        <w:rPr>
          <w:rFonts w:ascii="Times New Roman" w:hAnsi="Times New Roman" w:cs="Times New Roman"/>
          <w:sz w:val="28"/>
          <w:szCs w:val="28"/>
        </w:rPr>
        <w:t>показателей</w:t>
      </w:r>
      <w:r w:rsidR="001650F2" w:rsidRPr="00C902B0">
        <w:rPr>
          <w:rFonts w:ascii="Times New Roman" w:hAnsi="Times New Roman" w:cs="Times New Roman"/>
          <w:sz w:val="28"/>
          <w:szCs w:val="28"/>
        </w:rPr>
        <w:t xml:space="preserve"> </w:t>
      </w:r>
      <w:r w:rsidR="001650F2">
        <w:rPr>
          <w:rFonts w:ascii="Times New Roman" w:hAnsi="Times New Roman" w:cs="Times New Roman"/>
          <w:sz w:val="28"/>
          <w:szCs w:val="28"/>
        </w:rPr>
        <w:t>размер</w:t>
      </w:r>
      <w:r w:rsidR="001650F2" w:rsidRPr="00C902B0">
        <w:rPr>
          <w:rFonts w:ascii="Times New Roman" w:hAnsi="Times New Roman" w:cs="Times New Roman"/>
          <w:sz w:val="28"/>
          <w:szCs w:val="28"/>
        </w:rPr>
        <w:t xml:space="preserve"> премии уменьшает</w:t>
      </w:r>
      <w:r w:rsidR="001650F2">
        <w:rPr>
          <w:rFonts w:ascii="Times New Roman" w:hAnsi="Times New Roman" w:cs="Times New Roman"/>
          <w:sz w:val="28"/>
          <w:szCs w:val="28"/>
        </w:rPr>
        <w:t xml:space="preserve">ся пропорционально сумме </w:t>
      </w:r>
      <w:r>
        <w:rPr>
          <w:rFonts w:ascii="Times New Roman" w:hAnsi="Times New Roman" w:cs="Times New Roman"/>
          <w:spacing w:val="-5"/>
          <w:sz w:val="28"/>
          <w:szCs w:val="28"/>
        </w:rPr>
        <w:t>оценочных критериев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0F2">
        <w:rPr>
          <w:rFonts w:ascii="Times New Roman" w:hAnsi="Times New Roman" w:cs="Times New Roman"/>
          <w:sz w:val="28"/>
          <w:szCs w:val="28"/>
        </w:rPr>
        <w:t xml:space="preserve">за </w:t>
      </w:r>
      <w:r w:rsidR="001650F2" w:rsidRPr="00C902B0">
        <w:rPr>
          <w:rFonts w:ascii="Times New Roman" w:hAnsi="Times New Roman" w:cs="Times New Roman"/>
          <w:sz w:val="28"/>
          <w:szCs w:val="28"/>
        </w:rPr>
        <w:t>выполнени</w:t>
      </w:r>
      <w:r w:rsidR="001650F2">
        <w:rPr>
          <w:rFonts w:ascii="Times New Roman" w:hAnsi="Times New Roman" w:cs="Times New Roman"/>
          <w:sz w:val="28"/>
          <w:szCs w:val="28"/>
        </w:rPr>
        <w:t>е</w:t>
      </w:r>
      <w:r w:rsidR="001650F2" w:rsidRPr="00C902B0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06EC" w:rsidRDefault="00003622" w:rsidP="00B106EC">
      <w:pPr>
        <w:shd w:val="clear" w:color="auto" w:fill="FFFFFF"/>
        <w:spacing w:before="19" w:line="24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650F2">
        <w:rPr>
          <w:rFonts w:ascii="Times New Roman" w:hAnsi="Times New Roman" w:cs="Times New Roman"/>
          <w:sz w:val="28"/>
          <w:szCs w:val="28"/>
        </w:rPr>
        <w:t xml:space="preserve">ремирование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1650F2">
        <w:rPr>
          <w:rFonts w:ascii="Times New Roman" w:hAnsi="Times New Roman" w:cs="Times New Roman"/>
          <w:sz w:val="28"/>
          <w:szCs w:val="28"/>
        </w:rPr>
        <w:t xml:space="preserve">производится по итогам работы за соответствующий отчетный период. </w:t>
      </w:r>
      <w:r w:rsidR="00B106EC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если показатель эффективности деятельности учреждения оценивается нарастающим итогом, </w:t>
      </w:r>
      <w:r w:rsidR="001650F2">
        <w:rPr>
          <w:rFonts w:ascii="Times New Roman" w:hAnsi="Times New Roman" w:cs="Times New Roman"/>
          <w:sz w:val="28"/>
          <w:szCs w:val="28"/>
        </w:rPr>
        <w:t xml:space="preserve">оценка показателей эффективности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1650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650F2">
        <w:rPr>
          <w:rFonts w:ascii="Times New Roman" w:hAnsi="Times New Roman" w:cs="Times New Roman"/>
          <w:sz w:val="28"/>
          <w:szCs w:val="28"/>
        </w:rPr>
        <w:t>может осуществляться с нач</w:t>
      </w:r>
      <w:r>
        <w:rPr>
          <w:rFonts w:ascii="Times New Roman" w:hAnsi="Times New Roman" w:cs="Times New Roman"/>
          <w:sz w:val="28"/>
          <w:szCs w:val="28"/>
        </w:rPr>
        <w:t xml:space="preserve">ала отчетного финансового года </w:t>
      </w:r>
      <w:r w:rsidR="001650F2">
        <w:rPr>
          <w:rFonts w:ascii="Times New Roman" w:hAnsi="Times New Roman" w:cs="Times New Roman"/>
          <w:sz w:val="28"/>
          <w:szCs w:val="28"/>
        </w:rPr>
        <w:t>нарастающим итогом.</w:t>
      </w:r>
      <w:r w:rsidR="001650F2" w:rsidRPr="00364D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3622" w:rsidRPr="00B106EC" w:rsidRDefault="00B106EC" w:rsidP="00B106EC">
      <w:pPr>
        <w:shd w:val="clear" w:color="auto" w:fill="FFFFFF"/>
        <w:spacing w:before="19" w:line="24" w:lineRule="atLeas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утверждается </w:t>
      </w:r>
      <w:r w:rsidR="00003622" w:rsidRPr="00364D60">
        <w:rPr>
          <w:rFonts w:ascii="Times New Roman" w:hAnsi="Times New Roman" w:cs="Times New Roman"/>
          <w:sz w:val="28"/>
          <w:szCs w:val="28"/>
        </w:rPr>
        <w:t>локальным нормативным  акт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03622" w:rsidRPr="00364D60">
        <w:rPr>
          <w:rFonts w:ascii="Times New Roman" w:hAnsi="Times New Roman" w:cs="Times New Roman"/>
          <w:sz w:val="28"/>
          <w:szCs w:val="28"/>
        </w:rPr>
        <w:t>м 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003622" w:rsidRPr="00364D60">
        <w:rPr>
          <w:rFonts w:ascii="Times New Roman" w:hAnsi="Times New Roman" w:cs="Times New Roman"/>
          <w:sz w:val="28"/>
          <w:szCs w:val="28"/>
        </w:rPr>
        <w:t>.</w:t>
      </w:r>
      <w:r w:rsidR="00003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F2" w:rsidRDefault="001650F2" w:rsidP="00C5066A">
      <w:pPr>
        <w:shd w:val="clear" w:color="auto" w:fill="FFFFFF"/>
        <w:tabs>
          <w:tab w:val="left" w:pos="6106"/>
        </w:tabs>
        <w:spacing w:line="24" w:lineRule="atLeast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sectPr w:rsidR="001650F2" w:rsidSect="006C0CB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4B4" w:rsidRDefault="00B424B4" w:rsidP="006C0CBE">
      <w:r>
        <w:separator/>
      </w:r>
    </w:p>
  </w:endnote>
  <w:endnote w:type="continuationSeparator" w:id="0">
    <w:p w:rsidR="00B424B4" w:rsidRDefault="00B424B4" w:rsidP="006C0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4B4" w:rsidRDefault="00B424B4" w:rsidP="006C0CBE">
      <w:r>
        <w:separator/>
      </w:r>
    </w:p>
  </w:footnote>
  <w:footnote w:type="continuationSeparator" w:id="0">
    <w:p w:rsidR="00B424B4" w:rsidRDefault="00B424B4" w:rsidP="006C0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2775936"/>
      <w:docPartObj>
        <w:docPartGallery w:val="Page Numbers (Top of Page)"/>
        <w:docPartUnique/>
      </w:docPartObj>
    </w:sdtPr>
    <w:sdtEndPr/>
    <w:sdtContent>
      <w:p w:rsidR="006C0CBE" w:rsidRDefault="006C0C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831">
          <w:rPr>
            <w:noProof/>
          </w:rPr>
          <w:t>3</w:t>
        </w:r>
        <w:r>
          <w:fldChar w:fldCharType="end"/>
        </w:r>
      </w:p>
    </w:sdtContent>
  </w:sdt>
  <w:p w:rsidR="006C0CBE" w:rsidRDefault="006C0C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5A1C"/>
    <w:multiLevelType w:val="hybridMultilevel"/>
    <w:tmpl w:val="6D9677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83515E"/>
    <w:multiLevelType w:val="hybridMultilevel"/>
    <w:tmpl w:val="B5DEA0CE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2">
    <w:nsid w:val="401058ED"/>
    <w:multiLevelType w:val="hybridMultilevel"/>
    <w:tmpl w:val="75BE9F5C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56791943"/>
    <w:multiLevelType w:val="hybridMultilevel"/>
    <w:tmpl w:val="C08A1376"/>
    <w:lvl w:ilvl="0" w:tplc="04190001">
      <w:start w:val="1"/>
      <w:numFmt w:val="bullet"/>
      <w:lvlText w:val=""/>
      <w:lvlJc w:val="left"/>
      <w:pPr>
        <w:tabs>
          <w:tab w:val="num" w:pos="758"/>
        </w:tabs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613F727B"/>
    <w:multiLevelType w:val="hybridMultilevel"/>
    <w:tmpl w:val="488696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5CB4CBC"/>
    <w:multiLevelType w:val="hybridMultilevel"/>
    <w:tmpl w:val="3C4487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2"/>
    <w:rsid w:val="00003622"/>
    <w:rsid w:val="000D2BCD"/>
    <w:rsid w:val="000E4994"/>
    <w:rsid w:val="00144C02"/>
    <w:rsid w:val="001650F2"/>
    <w:rsid w:val="002B0564"/>
    <w:rsid w:val="00306D57"/>
    <w:rsid w:val="00350C91"/>
    <w:rsid w:val="003C472A"/>
    <w:rsid w:val="003F5F19"/>
    <w:rsid w:val="00522B95"/>
    <w:rsid w:val="00530DBE"/>
    <w:rsid w:val="005854A7"/>
    <w:rsid w:val="006257A2"/>
    <w:rsid w:val="006C0CBE"/>
    <w:rsid w:val="006C7BC7"/>
    <w:rsid w:val="006D5E88"/>
    <w:rsid w:val="007762AB"/>
    <w:rsid w:val="008A123D"/>
    <w:rsid w:val="00915D88"/>
    <w:rsid w:val="009D3E92"/>
    <w:rsid w:val="009F6C8F"/>
    <w:rsid w:val="00AE1919"/>
    <w:rsid w:val="00B106EC"/>
    <w:rsid w:val="00B424B4"/>
    <w:rsid w:val="00C27DBF"/>
    <w:rsid w:val="00C5066A"/>
    <w:rsid w:val="00CE5831"/>
    <w:rsid w:val="00E1304B"/>
    <w:rsid w:val="00E32F12"/>
    <w:rsid w:val="00E702CE"/>
    <w:rsid w:val="00E86012"/>
    <w:rsid w:val="00F1620A"/>
    <w:rsid w:val="00F3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CB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0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CB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19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0CB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0C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0CB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19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C9678-192A-410C-91AF-AB64CF004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Евгеньевна</dc:creator>
  <cp:lastModifiedBy>Петрова Ольга Евгеньевна</cp:lastModifiedBy>
  <cp:revision>4</cp:revision>
  <cp:lastPrinted>2014-08-05T07:51:00Z</cp:lastPrinted>
  <dcterms:created xsi:type="dcterms:W3CDTF">2014-07-22T07:34:00Z</dcterms:created>
  <dcterms:modified xsi:type="dcterms:W3CDTF">2014-08-06T08:35:00Z</dcterms:modified>
</cp:coreProperties>
</file>