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EC" w:rsidRPr="000100A8" w:rsidRDefault="00A23DEC" w:rsidP="00A23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100A8">
        <w:rPr>
          <w:rFonts w:ascii="Times New Roman" w:eastAsia="Times New Roman" w:hAnsi="Times New Roman" w:cs="Times New Roman"/>
          <w:sz w:val="21"/>
          <w:szCs w:val="21"/>
        </w:rPr>
        <w:t>Приложение № 1</w:t>
      </w:r>
    </w:p>
    <w:p w:rsidR="00A23DEC" w:rsidRPr="000100A8" w:rsidRDefault="00A23DEC" w:rsidP="00A23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100A8">
        <w:rPr>
          <w:rFonts w:ascii="Times New Roman" w:eastAsia="Times New Roman" w:hAnsi="Times New Roman" w:cs="Times New Roman"/>
          <w:sz w:val="21"/>
          <w:szCs w:val="21"/>
        </w:rPr>
        <w:t>к приказу  директора ГБУК РО «РОНМЦ НТ»</w:t>
      </w:r>
    </w:p>
    <w:p w:rsidR="00A23DEC" w:rsidRPr="000100A8" w:rsidRDefault="00A23DEC" w:rsidP="00A23DE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100A8">
        <w:rPr>
          <w:rFonts w:ascii="Times New Roman" w:eastAsia="Times New Roman" w:hAnsi="Times New Roman" w:cs="Times New Roman"/>
          <w:sz w:val="21"/>
          <w:szCs w:val="21"/>
        </w:rPr>
        <w:t>№ 14-ОД от14.02.2017 г.</w:t>
      </w:r>
    </w:p>
    <w:p w:rsidR="00A23DEC" w:rsidRDefault="00A23DEC" w:rsidP="00A23D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A23DEC" w:rsidRDefault="00A23DEC" w:rsidP="00A23DE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областного смотра-конкурса деятельности</w:t>
      </w:r>
    </w:p>
    <w:p w:rsidR="00A23DEC" w:rsidRDefault="00A23DEC" w:rsidP="00A23DE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сельских </w:t>
      </w:r>
      <w:proofErr w:type="spellStart"/>
      <w:r>
        <w:rPr>
          <w:rFonts w:ascii="Times New Roman" w:hAnsi="Times New Roman"/>
          <w:b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учреждений Рязанской области</w:t>
      </w:r>
    </w:p>
    <w:p w:rsidR="00A23DEC" w:rsidRDefault="00A23DEC" w:rsidP="00A23DE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«Центр народной культуры на селе»</w:t>
      </w:r>
    </w:p>
    <w:p w:rsidR="00A23DEC" w:rsidRDefault="00A23DEC" w:rsidP="00A23DEC">
      <w:pPr>
        <w:pStyle w:val="a4"/>
        <w:spacing w:after="200" w:line="276" w:lineRule="auto"/>
        <w:ind w:right="282" w:firstLine="513"/>
      </w:pPr>
      <w:r>
        <w:t xml:space="preserve">Областной смотр-конкурс деятельности сельских </w:t>
      </w:r>
      <w:proofErr w:type="spellStart"/>
      <w:r>
        <w:t>культурно-досуговых</w:t>
      </w:r>
      <w:proofErr w:type="spellEnd"/>
      <w:r>
        <w:t xml:space="preserve"> учреждений проводится с февраля по декабрь 2017 года. Учредителями конкурса являются Министерство культуры и туризма Рязанской области, ГБУК РО «РОНМЦ НТ», при участии Управлений и отделов культуры муниципальных образований области.</w:t>
      </w:r>
    </w:p>
    <w:p w:rsidR="00A23DEC" w:rsidRDefault="00A23DEC" w:rsidP="00A23DEC">
      <w:pPr>
        <w:ind w:right="282"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задачи:</w:t>
      </w:r>
    </w:p>
    <w:p w:rsidR="00A23DEC" w:rsidRDefault="00A23DEC" w:rsidP="00A23DEC">
      <w:pPr>
        <w:tabs>
          <w:tab w:val="left" w:pos="993"/>
        </w:tabs>
        <w:ind w:right="282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формирование и совершенствование модели современного сельского учреждения культуры, отражающей реальные потребности общества;</w:t>
      </w:r>
    </w:p>
    <w:p w:rsidR="00A23DEC" w:rsidRDefault="00A23DEC" w:rsidP="00A23DEC">
      <w:pPr>
        <w:tabs>
          <w:tab w:val="left" w:pos="993"/>
        </w:tabs>
        <w:ind w:right="282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содействие формированию культурной среды и повышению качества жизни на селе;</w:t>
      </w:r>
    </w:p>
    <w:p w:rsidR="00A23DEC" w:rsidRDefault="00A23DEC" w:rsidP="00A23DEC">
      <w:pPr>
        <w:tabs>
          <w:tab w:val="left" w:pos="851"/>
        </w:tabs>
        <w:ind w:right="282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конструктивный обмен опытом работы, направленный на улучшение деятельности сельских клубных учреждений;</w:t>
      </w:r>
    </w:p>
    <w:p w:rsidR="00A23DEC" w:rsidRDefault="00A23DEC" w:rsidP="00A23DEC">
      <w:pPr>
        <w:tabs>
          <w:tab w:val="left" w:pos="851"/>
        </w:tabs>
        <w:ind w:right="282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сохранение и развитие народного творчества, организация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среди различных категорий населения;</w:t>
      </w:r>
    </w:p>
    <w:p w:rsidR="00A23DEC" w:rsidRDefault="00A23DEC" w:rsidP="00A23DEC">
      <w:pPr>
        <w:tabs>
          <w:tab w:val="left" w:pos="851"/>
        </w:tabs>
        <w:ind w:right="282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повышение социального статуса и сохранение кадрового потенциала учреждений культуры сельских поселений муниципальных районов, стимулирование творческой деятельности специалистов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A23DEC" w:rsidRDefault="00A23DEC" w:rsidP="00A23DEC">
      <w:pPr>
        <w:tabs>
          <w:tab w:val="left" w:pos="993"/>
        </w:tabs>
        <w:ind w:right="282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привлечение внимания общественности и органов местного самоуправления к профессии  работника культуры на селе;</w:t>
      </w:r>
    </w:p>
    <w:p w:rsidR="00A23DEC" w:rsidRDefault="00A23DEC" w:rsidP="00A23DEC">
      <w:pPr>
        <w:tabs>
          <w:tab w:val="left" w:pos="993"/>
        </w:tabs>
        <w:ind w:right="282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выявление и поощрение лучших директоров и </w:t>
      </w:r>
      <w:proofErr w:type="gramStart"/>
      <w:r>
        <w:rPr>
          <w:rFonts w:ascii="Times New Roman" w:hAnsi="Times New Roman"/>
          <w:sz w:val="24"/>
          <w:szCs w:val="24"/>
        </w:rPr>
        <w:t>специалистов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сельских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учреждений.</w:t>
      </w:r>
    </w:p>
    <w:p w:rsidR="00A23DEC" w:rsidRDefault="00A23DEC" w:rsidP="00A23DEC">
      <w:pPr>
        <w:tabs>
          <w:tab w:val="left" w:pos="993"/>
        </w:tabs>
        <w:ind w:right="282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23DEC" w:rsidRDefault="00A23DEC" w:rsidP="00A23DEC">
      <w:pPr>
        <w:ind w:right="282"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и порядок проведения:</w:t>
      </w:r>
    </w:p>
    <w:p w:rsidR="00A23DEC" w:rsidRDefault="00A23DEC" w:rsidP="00A23DEC">
      <w:pPr>
        <w:ind w:right="28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смотре-конкурсе принимают участие сельские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учреждения; </w:t>
      </w:r>
      <w:r>
        <w:rPr>
          <w:rFonts w:ascii="Times New Roman" w:hAnsi="Times New Roman" w:cs="Times New Roman"/>
          <w:sz w:val="24"/>
          <w:szCs w:val="24"/>
        </w:rPr>
        <w:t>директора и специалисты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учреждений культуры Рязанской области.</w:t>
      </w:r>
      <w:r>
        <w:rPr>
          <w:rFonts w:ascii="Times New Roman" w:hAnsi="Times New Roman"/>
          <w:sz w:val="24"/>
          <w:szCs w:val="24"/>
        </w:rPr>
        <w:t xml:space="preserve"> Конкурс проводится в 3 этапа: </w:t>
      </w:r>
    </w:p>
    <w:p w:rsidR="00A23DEC" w:rsidRDefault="00A23DEC" w:rsidP="00A23DEC">
      <w:pPr>
        <w:ind w:right="282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23DEC" w:rsidRDefault="00A23DEC" w:rsidP="00A23DEC">
      <w:pPr>
        <w:spacing w:after="0"/>
        <w:ind w:right="282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62B9">
        <w:rPr>
          <w:rFonts w:ascii="Times New Roman" w:hAnsi="Times New Roman"/>
          <w:b/>
          <w:sz w:val="24"/>
          <w:szCs w:val="24"/>
        </w:rPr>
        <w:t>1 этап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предполагает конкурсный отбор участников в период с февраля по май, который проходит на местах (районные смотры-конкурсы), по результатам первого этапа определяется одно лучшее сельское учреждение культуры муниципального образования для участия в следующем этапе областного смотра-конкурса.</w:t>
      </w:r>
    </w:p>
    <w:p w:rsidR="00A23DEC" w:rsidRDefault="00A23DEC" w:rsidP="00A23DEC">
      <w:pPr>
        <w:spacing w:after="0"/>
        <w:ind w:right="28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62B9">
        <w:rPr>
          <w:rFonts w:ascii="Times New Roman" w:hAnsi="Times New Roman"/>
          <w:b/>
          <w:sz w:val="24"/>
          <w:szCs w:val="24"/>
        </w:rPr>
        <w:t>2 этап</w:t>
      </w:r>
      <w:r>
        <w:rPr>
          <w:rFonts w:ascii="Times New Roman" w:hAnsi="Times New Roman"/>
          <w:sz w:val="24"/>
          <w:szCs w:val="24"/>
        </w:rPr>
        <w:t xml:space="preserve"> - прием заявок и конкурсных материалов, который осуществляется до 15 мая в ОНМЦ НТ по адресу: 390000, г. Рязань, ул. Урицкого, д. 72, Дубровина Л. И.      (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cnt</w:t>
      </w:r>
      <w:proofErr w:type="spellEnd"/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lid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Камил</w:t>
      </w:r>
      <w:proofErr w:type="spellEnd"/>
      <w:r>
        <w:rPr>
          <w:rFonts w:ascii="Times New Roman" w:hAnsi="Times New Roman"/>
          <w:sz w:val="24"/>
          <w:szCs w:val="24"/>
        </w:rPr>
        <w:t xml:space="preserve"> С.К. (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cnt</w:t>
      </w:r>
      <w:proofErr w:type="spellEnd"/>
      <w:r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kamilsk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). Каждый муниципалитет в указанные сроки должен предоставить:</w:t>
      </w:r>
    </w:p>
    <w:p w:rsidR="00A23DEC" w:rsidRDefault="00A23DEC" w:rsidP="00A23DEC">
      <w:pPr>
        <w:pStyle w:val="a3"/>
        <w:numPr>
          <w:ilvl w:val="0"/>
          <w:numId w:val="1"/>
        </w:numPr>
        <w:spacing w:after="0"/>
        <w:ind w:left="0" w:right="28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заявка-резюме на участие в конкурсе (приложение №1);</w:t>
      </w:r>
    </w:p>
    <w:p w:rsidR="00A23DEC" w:rsidRDefault="00A23DEC" w:rsidP="00A23DEC">
      <w:pPr>
        <w:numPr>
          <w:ilvl w:val="0"/>
          <w:numId w:val="1"/>
        </w:numPr>
        <w:spacing w:after="0"/>
        <w:ind w:left="0" w:right="282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конкурсные материалы в электронном виде (презентации или видеоролики), раскрывающие особенности деятельности учреждения культуры (временной регламент </w:t>
      </w:r>
      <w:r>
        <w:rPr>
          <w:rFonts w:ascii="Times New Roman" w:hAnsi="Times New Roman"/>
          <w:sz w:val="24"/>
          <w:szCs w:val="24"/>
        </w:rPr>
        <w:lastRenderedPageBreak/>
        <w:t>– не более 5 минут). Так же можно предоставить альбом о деятельности учреждения культуры, в состав которого войдут сценарные материалы, фотографии  и т.д.</w:t>
      </w:r>
    </w:p>
    <w:p w:rsidR="00A23DEC" w:rsidRDefault="00A23DEC" w:rsidP="00A23DEC">
      <w:pPr>
        <w:spacing w:after="0"/>
        <w:ind w:right="282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2-ого этапа будет организован выезд членов экспертной комиссии в муниципальные образования для знакомства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деятельностью участников конкурса</w:t>
      </w:r>
      <w:r>
        <w:rPr>
          <w:sz w:val="28"/>
          <w:szCs w:val="28"/>
        </w:rPr>
        <w:t>.</w:t>
      </w:r>
    </w:p>
    <w:p w:rsidR="00A23DEC" w:rsidRDefault="00A23DEC" w:rsidP="00A23DEC">
      <w:pPr>
        <w:spacing w:after="0"/>
        <w:ind w:right="28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смотра-конкурса пройдут методические лаборатории для участников.</w:t>
      </w:r>
    </w:p>
    <w:p w:rsidR="00A23DEC" w:rsidRDefault="00A23DEC" w:rsidP="00A23DEC">
      <w:pPr>
        <w:ind w:right="28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62B9">
        <w:rPr>
          <w:rFonts w:ascii="Times New Roman" w:hAnsi="Times New Roman"/>
          <w:b/>
          <w:sz w:val="24"/>
          <w:szCs w:val="24"/>
        </w:rPr>
        <w:t>3 этап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ноябрь-декабрь – заключительное мероприятие областного смотра-конкурса деятельности в сельских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учреждениях Рязанской области. </w:t>
      </w:r>
    </w:p>
    <w:p w:rsidR="00A23DEC" w:rsidRDefault="00A23DEC" w:rsidP="00A23DEC">
      <w:pPr>
        <w:spacing w:after="0"/>
        <w:ind w:right="282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смотра-конкурса будут размещены на сайте ГБУК РО «РОНМЦ НТ» до 26 июня. Адрес сайта: </w:t>
      </w:r>
      <w:hyperlink r:id="rId5" w:history="1">
        <w:r>
          <w:rPr>
            <w:rStyle w:val="a6"/>
          </w:rPr>
          <w:t>http://cnt-ryazan.ru</w:t>
        </w:r>
      </w:hyperlink>
    </w:p>
    <w:p w:rsidR="00A23DEC" w:rsidRDefault="00A23DEC" w:rsidP="00A23DEC">
      <w:pPr>
        <w:ind w:right="282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23DEC" w:rsidRDefault="00A23DEC" w:rsidP="00A23DEC">
      <w:pPr>
        <w:ind w:right="282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оценивания деятельности работы в сельских </w:t>
      </w:r>
      <w:proofErr w:type="spellStart"/>
      <w:r>
        <w:rPr>
          <w:rFonts w:ascii="Times New Roman" w:hAnsi="Times New Roman"/>
          <w:b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учреждениях:</w:t>
      </w:r>
    </w:p>
    <w:p w:rsidR="00A23DEC" w:rsidRDefault="00A23DEC" w:rsidP="00A23DEC">
      <w:pPr>
        <w:pStyle w:val="a3"/>
        <w:numPr>
          <w:ilvl w:val="0"/>
          <w:numId w:val="2"/>
        </w:numPr>
        <w:shd w:val="clear" w:color="auto" w:fill="FFFFFF"/>
        <w:ind w:left="0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состояние культурного обслуживания населения: выполнение основных показателей деятельности клубного учреждения;</w:t>
      </w:r>
    </w:p>
    <w:p w:rsidR="00A23DEC" w:rsidRDefault="00A23DEC" w:rsidP="00A23DEC">
      <w:pPr>
        <w:pStyle w:val="a3"/>
        <w:numPr>
          <w:ilvl w:val="0"/>
          <w:numId w:val="2"/>
        </w:numPr>
        <w:shd w:val="clear" w:color="auto" w:fill="FFFFFF"/>
        <w:ind w:left="0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ресурсное обеспечение услуг, предоставляемых населению сельскими клубными учреждениями: техническое состояние здания и прилегающей территории; обеспеченность специальным оборудованием, техническими средствами, мебелью, сценическими костюмами, музыкальными инструментами;</w:t>
      </w:r>
    </w:p>
    <w:p w:rsidR="00A23DEC" w:rsidRDefault="00A23DEC" w:rsidP="00A23DEC">
      <w:pPr>
        <w:pStyle w:val="a3"/>
        <w:numPr>
          <w:ilvl w:val="0"/>
          <w:numId w:val="2"/>
        </w:numPr>
        <w:shd w:val="clear" w:color="auto" w:fill="FFFFFF"/>
        <w:ind w:left="0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грамотный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уровень ведения документации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A23DEC" w:rsidRDefault="00A23DEC" w:rsidP="00A23DEC">
      <w:pPr>
        <w:pStyle w:val="a3"/>
        <w:numPr>
          <w:ilvl w:val="0"/>
          <w:numId w:val="2"/>
        </w:numPr>
        <w:shd w:val="clear" w:color="auto" w:fill="FFFFFF"/>
        <w:ind w:left="0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эстетическое оформление помещений, сцены, комнат для кружковой работы, наличие информационных стендов;</w:t>
      </w:r>
    </w:p>
    <w:p w:rsidR="00A23DEC" w:rsidRDefault="00A23DEC" w:rsidP="00A23DEC">
      <w:pPr>
        <w:pStyle w:val="a3"/>
        <w:numPr>
          <w:ilvl w:val="0"/>
          <w:numId w:val="2"/>
        </w:numPr>
        <w:shd w:val="clear" w:color="auto" w:fill="FFFFFF"/>
        <w:ind w:left="0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разработка и внедрение инновационных форм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культурно-досуговой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деятельности с различными категориями населением;</w:t>
      </w:r>
    </w:p>
    <w:p w:rsidR="00A23DEC" w:rsidRDefault="00A23DEC" w:rsidP="00A23DEC">
      <w:pPr>
        <w:pStyle w:val="a3"/>
        <w:numPr>
          <w:ilvl w:val="0"/>
          <w:numId w:val="2"/>
        </w:numPr>
        <w:shd w:val="clear" w:color="auto" w:fill="FFFFFF"/>
        <w:ind w:left="0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создание творческих проектов, направленных на сохранение и популяризацию народных традиций села;</w:t>
      </w:r>
    </w:p>
    <w:p w:rsidR="00A23DEC" w:rsidRDefault="00A23DEC" w:rsidP="00A23DEC">
      <w:pPr>
        <w:pStyle w:val="a3"/>
        <w:numPr>
          <w:ilvl w:val="0"/>
          <w:numId w:val="2"/>
        </w:numPr>
        <w:shd w:val="clear" w:color="auto" w:fill="FFFFFF"/>
        <w:ind w:left="0" w:right="28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работа с социально незащищенными слоями населения;</w:t>
      </w:r>
    </w:p>
    <w:p w:rsidR="00A23DEC" w:rsidRDefault="00A23DEC" w:rsidP="00A23DEC">
      <w:pPr>
        <w:pStyle w:val="a3"/>
        <w:numPr>
          <w:ilvl w:val="0"/>
          <w:numId w:val="2"/>
        </w:numPr>
        <w:shd w:val="clear" w:color="auto" w:fill="FFFFFF"/>
        <w:ind w:left="0" w:right="28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наличие творческих коллективов, их участие в районных, областных, межрегиональных, всероссийских культурных проектов   (наличие наград, программ, афиш, фотографий, публикации в средствах массовой информации).</w:t>
      </w:r>
      <w:proofErr w:type="gramEnd"/>
    </w:p>
    <w:p w:rsidR="00A23DEC" w:rsidRDefault="00A23DEC" w:rsidP="00A23DEC">
      <w:pPr>
        <w:pStyle w:val="a4"/>
        <w:spacing w:line="276" w:lineRule="auto"/>
        <w:ind w:right="282" w:firstLine="709"/>
        <w:rPr>
          <w:b/>
        </w:rPr>
      </w:pPr>
      <w:r>
        <w:rPr>
          <w:b/>
        </w:rPr>
        <w:t>Награждение</w:t>
      </w:r>
    </w:p>
    <w:p w:rsidR="00A23DEC" w:rsidRDefault="00A23DEC" w:rsidP="00A23DEC">
      <w:pPr>
        <w:pStyle w:val="a4"/>
        <w:spacing w:line="276" w:lineRule="auto"/>
        <w:ind w:right="282" w:firstLine="709"/>
      </w:pPr>
      <w:r>
        <w:t xml:space="preserve">Участники областного смотра-конкурса награждаются дипломами согласно решению экспертной комиссией. По итогам 2-ого этапа экспертная комиссия определяет победителей конкурса. </w:t>
      </w:r>
    </w:p>
    <w:p w:rsidR="00A23DEC" w:rsidRDefault="00A23DEC" w:rsidP="00A23DEC">
      <w:pPr>
        <w:pStyle w:val="a4"/>
        <w:spacing w:line="276" w:lineRule="auto"/>
        <w:ind w:right="282" w:firstLine="709"/>
      </w:pPr>
      <w:r>
        <w:t>Участники финала областного смотра-конкурса награждаются дипломами и памятными призами.</w:t>
      </w:r>
    </w:p>
    <w:p w:rsidR="00A23DEC" w:rsidRDefault="00A23DEC" w:rsidP="00A23DEC">
      <w:pPr>
        <w:pStyle w:val="a4"/>
        <w:spacing w:line="276" w:lineRule="auto"/>
        <w:ind w:right="282" w:firstLine="709"/>
      </w:pPr>
      <w:r>
        <w:rPr>
          <w:b/>
          <w:bCs/>
        </w:rPr>
        <w:t>В помощь областного смотра-конкурса</w:t>
      </w:r>
    </w:p>
    <w:p w:rsidR="00A23DEC" w:rsidRDefault="00A23DEC" w:rsidP="00A23DEC">
      <w:pPr>
        <w:spacing w:after="0"/>
        <w:ind w:right="28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подготовки и проведения областного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смотра-конкурса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учреждениях в ГБУК ОНМЦ НТ (г. Рязань, ул. Урицкого, д. 72) в апреле будут проходить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тематические консультации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участников. Консультации могут быть проведены и ранее по согласованию.</w:t>
      </w:r>
    </w:p>
    <w:p w:rsidR="00A23DEC" w:rsidRDefault="00A23DEC" w:rsidP="00A23DEC">
      <w:pPr>
        <w:spacing w:after="0"/>
        <w:ind w:right="28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15A7">
        <w:rPr>
          <w:rFonts w:ascii="Times New Roman" w:hAnsi="Times New Roman"/>
          <w:sz w:val="24"/>
          <w:szCs w:val="24"/>
        </w:rPr>
        <w:t>Телефон для справок:</w:t>
      </w:r>
      <w:r>
        <w:rPr>
          <w:rFonts w:ascii="Times New Roman" w:hAnsi="Times New Roman"/>
          <w:sz w:val="24"/>
          <w:szCs w:val="24"/>
        </w:rPr>
        <w:t xml:space="preserve"> 25-47-03,  Дубровина Лариса Ивановна, </w:t>
      </w:r>
      <w:proofErr w:type="spellStart"/>
      <w:r>
        <w:rPr>
          <w:rFonts w:ascii="Times New Roman" w:hAnsi="Times New Roman"/>
          <w:sz w:val="24"/>
          <w:szCs w:val="24"/>
        </w:rPr>
        <w:t>Камил</w:t>
      </w:r>
      <w:proofErr w:type="spellEnd"/>
      <w:r>
        <w:rPr>
          <w:rFonts w:ascii="Times New Roman" w:hAnsi="Times New Roman"/>
          <w:sz w:val="24"/>
          <w:szCs w:val="24"/>
        </w:rPr>
        <w:t xml:space="preserve"> Софья </w:t>
      </w:r>
      <w:proofErr w:type="spellStart"/>
      <w:r>
        <w:rPr>
          <w:rFonts w:ascii="Times New Roman" w:hAnsi="Times New Roman"/>
          <w:sz w:val="24"/>
          <w:szCs w:val="24"/>
        </w:rPr>
        <w:t>Камиловна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23DEC" w:rsidRPr="000100A8" w:rsidRDefault="00A23DEC" w:rsidP="00A23DEC">
      <w:pPr>
        <w:spacing w:after="0"/>
        <w:jc w:val="right"/>
        <w:rPr>
          <w:rFonts w:ascii="Times New Roman" w:hAnsi="Times New Roman"/>
          <w:b/>
          <w:sz w:val="21"/>
          <w:szCs w:val="21"/>
        </w:rPr>
      </w:pPr>
      <w:r w:rsidRPr="000100A8">
        <w:rPr>
          <w:rFonts w:ascii="Times New Roman" w:hAnsi="Times New Roman"/>
          <w:sz w:val="21"/>
          <w:szCs w:val="21"/>
        </w:rPr>
        <w:lastRenderedPageBreak/>
        <w:t>Приложение № 2</w:t>
      </w:r>
    </w:p>
    <w:p w:rsidR="00A23DEC" w:rsidRPr="000100A8" w:rsidRDefault="00A23DEC" w:rsidP="00A23DEC">
      <w:pPr>
        <w:spacing w:after="0"/>
        <w:jc w:val="right"/>
        <w:rPr>
          <w:rFonts w:ascii="Times New Roman" w:hAnsi="Times New Roman"/>
          <w:sz w:val="21"/>
          <w:szCs w:val="21"/>
        </w:rPr>
      </w:pPr>
      <w:r w:rsidRPr="000100A8">
        <w:rPr>
          <w:rFonts w:ascii="Times New Roman" w:hAnsi="Times New Roman"/>
          <w:sz w:val="21"/>
          <w:szCs w:val="21"/>
        </w:rPr>
        <w:t>к приказу директора ГБУК РО «РОНМЦ НТ»</w:t>
      </w:r>
    </w:p>
    <w:p w:rsidR="00A23DEC" w:rsidRPr="000100A8" w:rsidRDefault="00A23DEC" w:rsidP="00A23DE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100A8">
        <w:rPr>
          <w:rFonts w:ascii="Times New Roman" w:eastAsia="Times New Roman" w:hAnsi="Times New Roman" w:cs="Times New Roman"/>
          <w:sz w:val="21"/>
          <w:szCs w:val="21"/>
        </w:rPr>
        <w:t>№ 14-ОД от14.02.2017 г.</w:t>
      </w:r>
    </w:p>
    <w:p w:rsidR="00A23DEC" w:rsidRDefault="00A23DEC" w:rsidP="00A23DEC">
      <w:pPr>
        <w:pStyle w:val="a4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A23DEC" w:rsidRDefault="00A23DEC" w:rsidP="00A23DE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23DEC" w:rsidRDefault="00A23DEC" w:rsidP="00A23D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- РЕЗЮМЕ</w:t>
      </w:r>
    </w:p>
    <w:p w:rsidR="00A23DEC" w:rsidRDefault="00A23DEC" w:rsidP="00A23D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областном смотре-конкурсе деятельности</w:t>
      </w:r>
    </w:p>
    <w:p w:rsidR="00A23DEC" w:rsidRDefault="00A23DEC" w:rsidP="00A23D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сельских </w:t>
      </w:r>
      <w:proofErr w:type="spellStart"/>
      <w:r>
        <w:rPr>
          <w:rFonts w:ascii="Times New Roman" w:hAnsi="Times New Roman"/>
          <w:b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учреждениях Рязанской области</w:t>
      </w:r>
    </w:p>
    <w:p w:rsidR="00A23DEC" w:rsidRDefault="00A23DEC" w:rsidP="00A23D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«Центр народной культуры на селе»</w:t>
      </w:r>
    </w:p>
    <w:p w:rsidR="00A23DEC" w:rsidRDefault="00A23DEC" w:rsidP="00A23DEC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Учреждение  (полное название)_________________________________________________ _____________________________________________________________________________</w:t>
      </w:r>
    </w:p>
    <w:p w:rsidR="00A23DEC" w:rsidRDefault="00A23DEC" w:rsidP="00A23D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 и должность руководителя учреждения _____________________________________________________________________________</w:t>
      </w:r>
    </w:p>
    <w:p w:rsidR="00A23DEC" w:rsidRDefault="00A23DEC" w:rsidP="00A23DEC">
      <w:pPr>
        <w:pStyle w:val="2"/>
      </w:pPr>
    </w:p>
    <w:p w:rsidR="00A23DEC" w:rsidRDefault="00A23DEC" w:rsidP="00A23DEC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Основной штат творческих работников учреждения (краткая характеристика: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ФИО, должность, стаж, образование и т.д.)</w:t>
      </w:r>
      <w:proofErr w:type="gramEnd"/>
    </w:p>
    <w:p w:rsidR="00A23DEC" w:rsidRDefault="00A23DEC" w:rsidP="00A23D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23DEC" w:rsidRDefault="00A23DEC" w:rsidP="00A23D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23DEC" w:rsidRDefault="00A23DEC" w:rsidP="00A23D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Творческие коллективы,  действующие на базе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(краткая характеристика: название коллектива, ФИО руководителя, год создания, участие в мероприятиях и т.д.)__________________________________________________________</w:t>
      </w:r>
    </w:p>
    <w:p w:rsidR="00A23DEC" w:rsidRDefault="00A23DEC" w:rsidP="00A23D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A23DEC" w:rsidRDefault="00A23DEC" w:rsidP="00A23D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Контактные телефоны/адрес электронной почты _____________________________________________________________________________</w:t>
      </w:r>
    </w:p>
    <w:p w:rsidR="00A23DEC" w:rsidRDefault="00A23DEC" w:rsidP="00A23D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заполнения/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Подпись руководителя органа культуры </w:t>
      </w:r>
    </w:p>
    <w:p w:rsidR="00A23DEC" w:rsidRDefault="00A23DEC" w:rsidP="00A23D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_____________________________________</w:t>
      </w:r>
    </w:p>
    <w:p w:rsidR="00A23DEC" w:rsidRDefault="00A23DEC" w:rsidP="00A23DEC">
      <w:pPr>
        <w:rPr>
          <w:rFonts w:ascii="Times New Roman" w:hAnsi="Times New Roman"/>
          <w:b/>
          <w:sz w:val="24"/>
          <w:szCs w:val="24"/>
        </w:rPr>
      </w:pPr>
    </w:p>
    <w:p w:rsidR="00A23DEC" w:rsidRDefault="00A23DEC" w:rsidP="00A23DEC">
      <w:pPr>
        <w:rPr>
          <w:rFonts w:ascii="Times New Roman" w:hAnsi="Times New Roman"/>
          <w:b/>
          <w:sz w:val="24"/>
          <w:szCs w:val="24"/>
        </w:rPr>
      </w:pPr>
    </w:p>
    <w:p w:rsidR="00A23DEC" w:rsidRDefault="00A23DEC" w:rsidP="00A23D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М.П.</w:t>
      </w:r>
    </w:p>
    <w:p w:rsidR="00A23DEC" w:rsidRDefault="00A23DEC" w:rsidP="00A23D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23DEC" w:rsidRDefault="00A23DEC" w:rsidP="00A23D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23DEC" w:rsidRDefault="00A23DEC" w:rsidP="00A23D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23DEC" w:rsidRDefault="00A23DEC" w:rsidP="00A23D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23DEC" w:rsidRDefault="00A23DEC" w:rsidP="00A23D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A2B16" w:rsidRDefault="00EA2B16"/>
    <w:sectPr w:rsidR="00EA2B16" w:rsidSect="00EA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2D65"/>
    <w:multiLevelType w:val="hybridMultilevel"/>
    <w:tmpl w:val="7F369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AA4CE8"/>
    <w:multiLevelType w:val="hybridMultilevel"/>
    <w:tmpl w:val="7C368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DEC"/>
    <w:rsid w:val="009B7995"/>
    <w:rsid w:val="00A23DEC"/>
    <w:rsid w:val="00EA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E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23DEC"/>
    <w:pPr>
      <w:keepNext/>
      <w:spacing w:after="0" w:line="240" w:lineRule="auto"/>
      <w:ind w:left="384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3D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23DE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A23D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23D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23D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nt-ryaz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929</Words>
  <Characters>5299</Characters>
  <Application>Microsoft Office Word</Application>
  <DocSecurity>0</DocSecurity>
  <Lines>44</Lines>
  <Paragraphs>12</Paragraphs>
  <ScaleCrop>false</ScaleCrop>
  <Company>Microsoft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2017-02-14T09:21:00Z</dcterms:created>
  <dcterms:modified xsi:type="dcterms:W3CDTF">2017-02-14T09:23:00Z</dcterms:modified>
</cp:coreProperties>
</file>