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2D" w:rsidRPr="003F2437" w:rsidRDefault="0023362D" w:rsidP="0023362D">
      <w:pPr>
        <w:pStyle w:val="a6"/>
        <w:ind w:left="360"/>
        <w:jc w:val="center"/>
        <w:rPr>
          <w:b/>
          <w:sz w:val="22"/>
          <w:szCs w:val="22"/>
        </w:rPr>
      </w:pPr>
      <w:r w:rsidRPr="003F2437">
        <w:rPr>
          <w:b/>
          <w:sz w:val="22"/>
          <w:szCs w:val="22"/>
        </w:rPr>
        <w:t>ПОЛОЖЕНИЕ</w:t>
      </w:r>
    </w:p>
    <w:p w:rsidR="0023362D" w:rsidRPr="003F2437" w:rsidRDefault="0023362D" w:rsidP="0023362D">
      <w:pPr>
        <w:pStyle w:val="a6"/>
        <w:ind w:left="360"/>
        <w:jc w:val="center"/>
        <w:rPr>
          <w:b/>
          <w:bCs/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о проведении </w:t>
      </w:r>
      <w:r w:rsidRPr="00A51BF4">
        <w:rPr>
          <w:b/>
          <w:lang w:val="en-US"/>
        </w:rPr>
        <w:t>XV</w:t>
      </w:r>
      <w:r>
        <w:rPr>
          <w:b/>
          <w:lang w:val="en-US"/>
        </w:rPr>
        <w:t>III</w:t>
      </w:r>
      <w:r w:rsidRPr="00E531F7">
        <w:rPr>
          <w:b/>
          <w:bCs/>
          <w:sz w:val="22"/>
          <w:szCs w:val="22"/>
        </w:rPr>
        <w:t xml:space="preserve"> </w:t>
      </w:r>
      <w:r w:rsidRPr="003F2437">
        <w:rPr>
          <w:b/>
          <w:bCs/>
          <w:sz w:val="22"/>
          <w:szCs w:val="22"/>
        </w:rPr>
        <w:t xml:space="preserve">областного </w:t>
      </w:r>
      <w:r>
        <w:rPr>
          <w:b/>
          <w:bCs/>
          <w:sz w:val="22"/>
          <w:szCs w:val="22"/>
        </w:rPr>
        <w:t xml:space="preserve">праздника </w:t>
      </w:r>
      <w:r w:rsidRPr="003F2437">
        <w:rPr>
          <w:b/>
          <w:bCs/>
          <w:sz w:val="22"/>
          <w:szCs w:val="22"/>
        </w:rPr>
        <w:t>национальных культур</w:t>
      </w:r>
    </w:p>
    <w:p w:rsidR="0023362D" w:rsidRPr="00DB167C" w:rsidRDefault="0023362D" w:rsidP="0023362D">
      <w:pPr>
        <w:pStyle w:val="a6"/>
        <w:ind w:left="360"/>
        <w:jc w:val="center"/>
        <w:rPr>
          <w:b/>
          <w:bCs/>
          <w:sz w:val="22"/>
          <w:szCs w:val="22"/>
        </w:rPr>
      </w:pPr>
      <w:r w:rsidRPr="003F2437">
        <w:rPr>
          <w:b/>
          <w:bCs/>
          <w:sz w:val="22"/>
          <w:szCs w:val="22"/>
        </w:rPr>
        <w:t xml:space="preserve"> «Многоликая Россия»</w:t>
      </w:r>
    </w:p>
    <w:p w:rsidR="001317B8" w:rsidRPr="001317B8" w:rsidRDefault="001317B8" w:rsidP="001317B8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E6DD9" w:rsidRDefault="00CE6DD9" w:rsidP="00CE6DD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24B55" w:rsidRDefault="00624B55" w:rsidP="00CE6DD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6DD9" w:rsidRDefault="007460C5" w:rsidP="000B1565">
      <w:pPr>
        <w:pStyle w:val="a5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62D">
        <w:rPr>
          <w:rFonts w:ascii="Times New Roman" w:hAnsi="Times New Roman" w:cs="Times New Roman"/>
          <w:sz w:val="24"/>
          <w:szCs w:val="24"/>
        </w:rPr>
        <w:t>Настоящее</w:t>
      </w:r>
      <w:r w:rsidR="00CE6DD9" w:rsidRPr="0023362D">
        <w:rPr>
          <w:rFonts w:ascii="Times New Roman" w:hAnsi="Times New Roman" w:cs="Times New Roman"/>
          <w:sz w:val="24"/>
          <w:szCs w:val="24"/>
        </w:rPr>
        <w:t xml:space="preserve"> положение определяет условия и порядок проведения областного </w:t>
      </w:r>
      <w:r w:rsidR="0023362D" w:rsidRPr="0023362D">
        <w:rPr>
          <w:rFonts w:ascii="Times New Roman" w:hAnsi="Times New Roman" w:cs="Times New Roman"/>
          <w:sz w:val="24"/>
          <w:szCs w:val="24"/>
        </w:rPr>
        <w:t xml:space="preserve">праздника национальных культур «Многоликая Россия» </w:t>
      </w:r>
      <w:r w:rsidR="00CE6DD9" w:rsidRPr="0023362D">
        <w:rPr>
          <w:rFonts w:ascii="Times New Roman" w:hAnsi="Times New Roman" w:cs="Times New Roman"/>
          <w:sz w:val="24"/>
          <w:szCs w:val="24"/>
        </w:rPr>
        <w:t>среди районных (городских) и сельских культурно-досуговых учреждений, РОМЦ.</w:t>
      </w:r>
    </w:p>
    <w:p w:rsidR="00076633" w:rsidRPr="00076633" w:rsidRDefault="00076633" w:rsidP="000B1565">
      <w:pPr>
        <w:pStyle w:val="a5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6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095A72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</w:t>
      </w:r>
      <w:r w:rsidRPr="00076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</w:t>
      </w:r>
      <w:r w:rsidR="00095A72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076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 w:rsidR="00095A7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0766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663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«Демография»</w:t>
      </w:r>
      <w:r w:rsidRPr="0007663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D4658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региональной программ</w:t>
      </w:r>
      <w:r w:rsidR="00095A72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ой</w:t>
      </w:r>
      <w:r w:rsidR="007D4658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«Рязанская семья. Культура» </w:t>
      </w:r>
      <w:r w:rsidRPr="00076633">
        <w:rPr>
          <w:rFonts w:ascii="Times New Roman" w:hAnsi="Times New Roman" w:cs="Times New Roman"/>
          <w:sz w:val="24"/>
          <w:szCs w:val="24"/>
        </w:rPr>
        <w:t>2</w:t>
      </w:r>
      <w:r w:rsidRPr="00076633">
        <w:rPr>
          <w:rFonts w:ascii="Times New Roman" w:hAnsi="Times New Roman" w:cs="Times New Roman"/>
          <w:sz w:val="24"/>
          <w:szCs w:val="24"/>
        </w:rPr>
        <w:t>3</w:t>
      </w:r>
      <w:r w:rsidRPr="00076633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Pr="00076633">
        <w:rPr>
          <w:rFonts w:ascii="Times New Roman" w:hAnsi="Times New Roman" w:cs="Times New Roman"/>
          <w:sz w:val="24"/>
          <w:szCs w:val="24"/>
        </w:rPr>
        <w:t>3</w:t>
      </w:r>
      <w:r w:rsidRPr="00076633">
        <w:rPr>
          <w:rFonts w:ascii="Times New Roman" w:hAnsi="Times New Roman" w:cs="Times New Roman"/>
          <w:sz w:val="24"/>
          <w:szCs w:val="24"/>
        </w:rPr>
        <w:t xml:space="preserve"> г. состоится </w:t>
      </w:r>
      <w:r w:rsidRPr="0007663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633">
        <w:rPr>
          <w:rFonts w:ascii="Times New Roman" w:hAnsi="Times New Roman" w:cs="Times New Roman"/>
          <w:sz w:val="24"/>
          <w:szCs w:val="24"/>
        </w:rPr>
        <w:t xml:space="preserve"> </w:t>
      </w:r>
      <w:r w:rsidRPr="00076633">
        <w:rPr>
          <w:rFonts w:ascii="Times New Roman" w:hAnsi="Times New Roman" w:cs="Times New Roman"/>
          <w:sz w:val="24"/>
          <w:szCs w:val="24"/>
        </w:rPr>
        <w:t>областной праздник национальных культур «Многоликая Россия» в здании ГБУК РО «Рязанский областной научно-методический центр народного творчества».</w:t>
      </w:r>
    </w:p>
    <w:p w:rsidR="00076633" w:rsidRPr="00076633" w:rsidRDefault="00076633" w:rsidP="0007663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A02" w:rsidRDefault="00B85A02" w:rsidP="00CE6DD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DD9" w:rsidRDefault="00CE6DD9" w:rsidP="00CE6DD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2.Цели и задачи </w:t>
      </w:r>
      <w:r w:rsidR="0023362D">
        <w:rPr>
          <w:rFonts w:ascii="Times New Roman" w:hAnsi="Times New Roman" w:cs="Times New Roman"/>
          <w:sz w:val="24"/>
          <w:szCs w:val="24"/>
        </w:rPr>
        <w:t>праздника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DD9" w:rsidRDefault="00CE6DD9" w:rsidP="00CE6DD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62D" w:rsidRDefault="0023362D" w:rsidP="0023362D">
      <w:pPr>
        <w:pStyle w:val="a6"/>
        <w:ind w:firstLine="513"/>
        <w:rPr>
          <w:bCs/>
        </w:rPr>
      </w:pPr>
      <w:r w:rsidRPr="00F90040">
        <w:rPr>
          <w:bCs/>
          <w:u w:val="single"/>
        </w:rPr>
        <w:t>Основная цель проекта:</w:t>
      </w:r>
      <w:r w:rsidRPr="00F90040">
        <w:rPr>
          <w:bCs/>
        </w:rPr>
        <w:t xml:space="preserve"> популяризация идеи национального единства и развития межнационального и межкультурного взаимодействия </w:t>
      </w:r>
      <w:r>
        <w:rPr>
          <w:bCs/>
        </w:rPr>
        <w:t xml:space="preserve">жителей </w:t>
      </w:r>
      <w:r w:rsidRPr="00F90040">
        <w:rPr>
          <w:bCs/>
        </w:rPr>
        <w:t>Рязан</w:t>
      </w:r>
      <w:r>
        <w:rPr>
          <w:bCs/>
        </w:rPr>
        <w:t xml:space="preserve">ской области, создание уникальной площадки для взаимодействия представителей различных народов. </w:t>
      </w:r>
    </w:p>
    <w:p w:rsidR="0023362D" w:rsidRDefault="0023362D" w:rsidP="0023362D">
      <w:pPr>
        <w:pStyle w:val="a6"/>
        <w:ind w:firstLine="513"/>
        <w:rPr>
          <w:bCs/>
          <w:u w:val="single"/>
        </w:rPr>
      </w:pPr>
      <w:r w:rsidRPr="00F90040">
        <w:rPr>
          <w:bCs/>
          <w:u w:val="single"/>
        </w:rPr>
        <w:t>Задачи проекта:</w:t>
      </w:r>
    </w:p>
    <w:p w:rsidR="0023362D" w:rsidRDefault="0023362D" w:rsidP="0023362D">
      <w:pPr>
        <w:pStyle w:val="a6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п</w:t>
      </w:r>
      <w:r w:rsidRPr="00AB4019">
        <w:rPr>
          <w:bCs/>
        </w:rPr>
        <w:t>родвижение идей национального единства;</w:t>
      </w:r>
    </w:p>
    <w:p w:rsidR="0023362D" w:rsidRPr="00AB4019" w:rsidRDefault="0023362D" w:rsidP="0023362D">
      <w:pPr>
        <w:numPr>
          <w:ilvl w:val="0"/>
          <w:numId w:val="4"/>
        </w:numPr>
        <w:shd w:val="clear" w:color="auto" w:fill="FFFFFF"/>
        <w:spacing w:after="96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B4019">
        <w:rPr>
          <w:rFonts w:ascii="Times New Roman" w:hAnsi="Times New Roman" w:cs="Times New Roman"/>
          <w:bCs/>
          <w:sz w:val="24"/>
          <w:szCs w:val="24"/>
        </w:rPr>
        <w:t xml:space="preserve">ривлечение внимания рязанцев к развитию межнациональных отношений посредством знакомства с национальным колоритом и культурой представителей народов </w:t>
      </w:r>
      <w:r w:rsidRPr="00AB4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России, </w:t>
      </w:r>
      <w:r w:rsidRPr="00AB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территории </w:t>
      </w:r>
      <w:r w:rsidR="007460C5" w:rsidRPr="00AB401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  <w:r w:rsidRPr="00AB40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362D" w:rsidRPr="00AB4019" w:rsidRDefault="0023362D" w:rsidP="0023362D">
      <w:pPr>
        <w:pStyle w:val="a6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выявление творческого потенциала, сохранение и развитие традиций национальных самодеятельных коллективов и отдельных исполнителей;</w:t>
      </w:r>
    </w:p>
    <w:p w:rsidR="0023362D" w:rsidRPr="00E629E3" w:rsidRDefault="0023362D" w:rsidP="0023362D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pple-converted-space"/>
          <w:b/>
          <w:bCs/>
        </w:rPr>
      </w:pPr>
      <w:r w:rsidRPr="00E629E3">
        <w:rPr>
          <w:shd w:val="clear" w:color="auto" w:fill="FFFFFF"/>
        </w:rPr>
        <w:t>сохранение и развитие многообразия самобытных национальных культур народов России</w:t>
      </w:r>
      <w:r>
        <w:rPr>
          <w:rStyle w:val="apple-converted-space"/>
          <w:shd w:val="clear" w:color="auto" w:fill="FFFFFF"/>
        </w:rPr>
        <w:t>;</w:t>
      </w:r>
    </w:p>
    <w:p w:rsidR="0023362D" w:rsidRPr="00E629E3" w:rsidRDefault="0023362D" w:rsidP="0023362D">
      <w:pPr>
        <w:numPr>
          <w:ilvl w:val="0"/>
          <w:numId w:val="3"/>
        </w:num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самобытной культуры народов Российской Федерации;</w:t>
      </w:r>
    </w:p>
    <w:p w:rsidR="0023362D" w:rsidRPr="00E629E3" w:rsidRDefault="0023362D" w:rsidP="0023362D">
      <w:pPr>
        <w:pStyle w:val="a6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E629E3">
        <w:rPr>
          <w:shd w:val="clear" w:color="auto" w:fill="FFFFFF"/>
        </w:rPr>
        <w:t>формирование культуры межнационального общения, духовного единства и межнационального согласия, воспитание общероссийского патриотизма;</w:t>
      </w:r>
    </w:p>
    <w:p w:rsidR="0023362D" w:rsidRPr="00372CE4" w:rsidRDefault="0023362D" w:rsidP="0023362D">
      <w:pPr>
        <w:pStyle w:val="a6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E629E3">
        <w:rPr>
          <w:shd w:val="clear" w:color="auto" w:fill="FFFFFF"/>
        </w:rPr>
        <w:t>поддержка учреждений культурно-досугового типа, чья деятельность направлена на сохранени</w:t>
      </w:r>
      <w:r>
        <w:rPr>
          <w:shd w:val="clear" w:color="auto" w:fill="FFFFFF"/>
        </w:rPr>
        <w:t>е</w:t>
      </w:r>
      <w:r w:rsidRPr="00E629E3">
        <w:rPr>
          <w:shd w:val="clear" w:color="auto" w:fill="FFFFFF"/>
        </w:rPr>
        <w:t xml:space="preserve"> и развитие национального культурного многообразия России;</w:t>
      </w:r>
    </w:p>
    <w:p w:rsidR="0023362D" w:rsidRPr="00372CE4" w:rsidRDefault="0023362D" w:rsidP="00372CE4">
      <w:pPr>
        <w:pStyle w:val="a6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372CE4">
        <w:rPr>
          <w:rFonts w:ascii="Times New Roman" w:hAnsi="Times New Roman" w:cs="Times New Roman"/>
        </w:rPr>
        <w:t xml:space="preserve">формирование у населения чувства гордости за </w:t>
      </w:r>
      <w:r w:rsidR="007460C5" w:rsidRPr="00372CE4">
        <w:rPr>
          <w:rFonts w:ascii="Times New Roman" w:hAnsi="Times New Roman" w:cs="Times New Roman"/>
        </w:rPr>
        <w:t>нашу многонациональную</w:t>
      </w:r>
      <w:r w:rsidRPr="00372CE4">
        <w:rPr>
          <w:rFonts w:ascii="Times New Roman" w:hAnsi="Times New Roman" w:cs="Times New Roman"/>
        </w:rPr>
        <w:t xml:space="preserve"> Россию</w:t>
      </w:r>
      <w:r w:rsidR="00372CE4">
        <w:rPr>
          <w:rFonts w:ascii="Times New Roman" w:hAnsi="Times New Roman" w:cs="Times New Roman"/>
        </w:rPr>
        <w:t>.</w:t>
      </w:r>
    </w:p>
    <w:p w:rsidR="0023362D" w:rsidRDefault="0023362D" w:rsidP="0023362D">
      <w:pPr>
        <w:pStyle w:val="a6"/>
        <w:ind w:firstLine="513"/>
        <w:contextualSpacing/>
        <w:rPr>
          <w:b/>
          <w:bCs/>
        </w:rPr>
      </w:pPr>
    </w:p>
    <w:p w:rsidR="00CE6DD9" w:rsidRDefault="00CE6DD9" w:rsidP="00CE6DD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Учредители и организаторы </w:t>
      </w:r>
      <w:r w:rsidR="0023362D">
        <w:rPr>
          <w:rFonts w:ascii="Times New Roman" w:hAnsi="Times New Roman" w:cs="Times New Roman"/>
          <w:sz w:val="24"/>
          <w:szCs w:val="24"/>
        </w:rPr>
        <w:t>праздника</w:t>
      </w:r>
    </w:p>
    <w:p w:rsidR="00CE6DD9" w:rsidRDefault="00CE6DD9" w:rsidP="00CE6DD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DD9" w:rsidRDefault="00CE6DD9" w:rsidP="00CE6D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Учредителями </w:t>
      </w:r>
      <w:r w:rsidR="00076633">
        <w:rPr>
          <w:rFonts w:ascii="Times New Roman" w:hAnsi="Times New Roman" w:cs="Times New Roman"/>
          <w:sz w:val="24"/>
          <w:szCs w:val="24"/>
        </w:rPr>
        <w:t>праздника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36539A">
        <w:rPr>
          <w:rFonts w:ascii="Times New Roman" w:hAnsi="Times New Roman" w:cs="Times New Roman"/>
          <w:sz w:val="24"/>
          <w:szCs w:val="24"/>
        </w:rPr>
        <w:t xml:space="preserve">Министерство культуры Рязанской области, </w:t>
      </w:r>
      <w:r w:rsidRPr="0036539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учреждение культуры Рязанской области «Рязанский областной научно-методический центр народного творчества», </w:t>
      </w:r>
      <w:r>
        <w:rPr>
          <w:rFonts w:ascii="Times New Roman" w:hAnsi="Times New Roman" w:cs="Times New Roman"/>
          <w:sz w:val="24"/>
          <w:szCs w:val="24"/>
        </w:rPr>
        <w:t>при участии</w:t>
      </w:r>
      <w:r w:rsidRPr="0036539A">
        <w:rPr>
          <w:rFonts w:ascii="Times New Roman" w:hAnsi="Times New Roman" w:cs="Times New Roman"/>
          <w:sz w:val="24"/>
          <w:szCs w:val="24"/>
        </w:rPr>
        <w:t xml:space="preserve"> </w:t>
      </w:r>
      <w:r w:rsidR="00076633">
        <w:rPr>
          <w:rFonts w:ascii="Times New Roman" w:hAnsi="Times New Roman" w:cs="Times New Roman"/>
          <w:sz w:val="24"/>
          <w:szCs w:val="24"/>
        </w:rPr>
        <w:t xml:space="preserve">Министерства территориальной политики Рязанской области, </w:t>
      </w:r>
      <w:r w:rsidRPr="0036539A">
        <w:rPr>
          <w:rFonts w:ascii="Times New Roman" w:hAnsi="Times New Roman" w:cs="Times New Roman"/>
          <w:sz w:val="24"/>
          <w:szCs w:val="24"/>
        </w:rPr>
        <w:t>управлений и отделов культуры муниципальных образований Рязанской области.</w:t>
      </w:r>
    </w:p>
    <w:p w:rsidR="00CE6DD9" w:rsidRDefault="00CE6DD9" w:rsidP="00CE6DD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565" w:rsidRDefault="000B1565" w:rsidP="00CE6DD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6DD9" w:rsidRDefault="00624B55" w:rsidP="00CE6DD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4.У</w:t>
      </w:r>
      <w:r w:rsidR="00CE6DD9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E01170">
        <w:rPr>
          <w:rFonts w:ascii="Times New Roman" w:hAnsi="Times New Roman" w:cs="Times New Roman"/>
          <w:sz w:val="24"/>
          <w:szCs w:val="24"/>
        </w:rPr>
        <w:t>праздника</w:t>
      </w:r>
    </w:p>
    <w:p w:rsidR="00624B55" w:rsidRDefault="00624B55" w:rsidP="00CE6DD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62D" w:rsidRDefault="00CE6DD9" w:rsidP="0023362D">
      <w:pPr>
        <w:ind w:firstLine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CE6DD9">
        <w:rPr>
          <w:rFonts w:ascii="Times New Roman" w:hAnsi="Times New Roman" w:cs="Times New Roman"/>
          <w:sz w:val="24"/>
          <w:szCs w:val="24"/>
        </w:rPr>
        <w:t xml:space="preserve"> </w:t>
      </w:r>
      <w:r w:rsidRPr="0036539A">
        <w:rPr>
          <w:rFonts w:ascii="Times New Roman" w:hAnsi="Times New Roman" w:cs="Times New Roman"/>
          <w:sz w:val="24"/>
          <w:szCs w:val="24"/>
        </w:rPr>
        <w:t xml:space="preserve">В областном </w:t>
      </w:r>
      <w:r w:rsidR="0023362D" w:rsidRPr="0023362D">
        <w:rPr>
          <w:rFonts w:ascii="Times New Roman" w:hAnsi="Times New Roman" w:cs="Times New Roman"/>
          <w:sz w:val="24"/>
          <w:szCs w:val="24"/>
        </w:rPr>
        <w:t>праздник</w:t>
      </w:r>
      <w:r w:rsidR="0023362D">
        <w:rPr>
          <w:rFonts w:ascii="Times New Roman" w:hAnsi="Times New Roman" w:cs="Times New Roman"/>
          <w:sz w:val="24"/>
          <w:szCs w:val="24"/>
        </w:rPr>
        <w:t>е</w:t>
      </w:r>
      <w:r w:rsidR="0023362D" w:rsidRPr="0023362D">
        <w:rPr>
          <w:rFonts w:ascii="Times New Roman" w:hAnsi="Times New Roman" w:cs="Times New Roman"/>
          <w:sz w:val="24"/>
          <w:szCs w:val="24"/>
        </w:rPr>
        <w:t xml:space="preserve"> национальных культур «Многоликая Россия»</w:t>
      </w:r>
      <w:r w:rsidR="00E01170">
        <w:rPr>
          <w:rFonts w:ascii="Times New Roman" w:hAnsi="Times New Roman" w:cs="Times New Roman"/>
          <w:sz w:val="24"/>
          <w:szCs w:val="24"/>
        </w:rPr>
        <w:t xml:space="preserve"> </w:t>
      </w:r>
      <w:r w:rsidRPr="0036539A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23362D" w:rsidRPr="00A86B0B">
        <w:rPr>
          <w:rFonts w:ascii="Times New Roman" w:hAnsi="Times New Roman" w:cs="Times New Roman"/>
          <w:sz w:val="24"/>
          <w:szCs w:val="24"/>
        </w:rPr>
        <w:t xml:space="preserve">творческие коллективы, отдельные исполнители, </w:t>
      </w:r>
      <w:r w:rsidR="0023362D" w:rsidRPr="0043315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представляющие традиции народов, проживающих на территории</w:t>
      </w:r>
      <w:r w:rsidR="0023362D" w:rsidRPr="00433155">
        <w:rPr>
          <w:rFonts w:ascii="Times New Roman" w:hAnsi="Times New Roman" w:cs="Times New Roman"/>
          <w:sz w:val="24"/>
          <w:szCs w:val="24"/>
        </w:rPr>
        <w:t xml:space="preserve"> </w:t>
      </w:r>
      <w:r w:rsidR="0023362D" w:rsidRPr="00433155">
        <w:rPr>
          <w:rFonts w:ascii="Times New Roman" w:hAnsi="Times New Roman" w:cs="Times New Roman"/>
          <w:sz w:val="24"/>
          <w:szCs w:val="24"/>
          <w:shd w:val="clear" w:color="auto" w:fill="FFFFFF"/>
        </w:rPr>
        <w:t>Рязанской области</w:t>
      </w:r>
      <w:r w:rsidR="0023362D" w:rsidRPr="00433155">
        <w:rPr>
          <w:rFonts w:ascii="Times New Roman" w:hAnsi="Times New Roman" w:cs="Times New Roman"/>
          <w:sz w:val="24"/>
          <w:szCs w:val="24"/>
        </w:rPr>
        <w:t>, мастера</w:t>
      </w:r>
      <w:r w:rsidR="0023362D">
        <w:rPr>
          <w:rFonts w:ascii="Times New Roman" w:hAnsi="Times New Roman" w:cs="Times New Roman"/>
          <w:sz w:val="24"/>
          <w:szCs w:val="24"/>
        </w:rPr>
        <w:t>-кулинары</w:t>
      </w:r>
      <w:r w:rsidR="0023362D" w:rsidRPr="00433155">
        <w:rPr>
          <w:rFonts w:ascii="Times New Roman" w:hAnsi="Times New Roman" w:cs="Times New Roman"/>
          <w:sz w:val="24"/>
          <w:szCs w:val="24"/>
        </w:rPr>
        <w:t xml:space="preserve"> </w:t>
      </w:r>
      <w:r w:rsidR="007460C5">
        <w:rPr>
          <w:rFonts w:ascii="Times New Roman" w:hAnsi="Times New Roman" w:cs="Times New Roman"/>
          <w:sz w:val="24"/>
          <w:szCs w:val="24"/>
        </w:rPr>
        <w:t>муниципальных районов (городов).</w:t>
      </w:r>
      <w:r w:rsidR="0023362D" w:rsidRPr="00433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B55" w:rsidRDefault="00624B55" w:rsidP="00E0117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6DD9" w:rsidRDefault="00CE6DD9" w:rsidP="00CE6DD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Условия и порядок проведения </w:t>
      </w:r>
      <w:r w:rsidR="00E01170">
        <w:rPr>
          <w:rFonts w:ascii="Times New Roman" w:hAnsi="Times New Roman" w:cs="Times New Roman"/>
          <w:sz w:val="24"/>
          <w:szCs w:val="24"/>
        </w:rPr>
        <w:t>праздника</w:t>
      </w:r>
    </w:p>
    <w:p w:rsidR="00624B55" w:rsidRDefault="00624B55" w:rsidP="00CE6DD9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1170" w:rsidRDefault="00E01170" w:rsidP="009973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60C5">
        <w:rPr>
          <w:rFonts w:ascii="Times New Roman" w:hAnsi="Times New Roman" w:cs="Times New Roman"/>
          <w:sz w:val="24"/>
          <w:szCs w:val="24"/>
        </w:rPr>
        <w:t>1. Областной</w:t>
      </w:r>
      <w:r>
        <w:rPr>
          <w:rFonts w:ascii="Times New Roman" w:hAnsi="Times New Roman" w:cs="Times New Roman"/>
          <w:sz w:val="24"/>
          <w:szCs w:val="24"/>
        </w:rPr>
        <w:t xml:space="preserve"> праздник проходит по </w:t>
      </w:r>
      <w:r w:rsidR="00EA29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EA2951" w:rsidRPr="00EA2951" w:rsidRDefault="00A13AD6" w:rsidP="00A13AD6">
      <w:pPr>
        <w:numPr>
          <w:ilvl w:val="0"/>
          <w:numId w:val="5"/>
        </w:numPr>
        <w:spacing w:before="100" w:beforeAutospacing="1" w:after="100" w:afterAutospacing="1" w:line="451" w:lineRule="atLeast"/>
        <w:ind w:left="567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1">
        <w:rPr>
          <w:rFonts w:ascii="Times New Roman" w:hAnsi="Times New Roman" w:cs="Times New Roman"/>
          <w:sz w:val="24"/>
          <w:szCs w:val="24"/>
        </w:rPr>
        <w:t>«</w:t>
      </w:r>
      <w:r w:rsidR="00114E4D">
        <w:rPr>
          <w:rFonts w:ascii="Times New Roman" w:hAnsi="Times New Roman" w:cs="Times New Roman"/>
          <w:sz w:val="24"/>
          <w:szCs w:val="24"/>
        </w:rPr>
        <w:t>Национальный костюм/коллекция»;</w:t>
      </w:r>
    </w:p>
    <w:p w:rsidR="00EA2951" w:rsidRPr="00EA2951" w:rsidRDefault="00EA2951" w:rsidP="00A13AD6">
      <w:pPr>
        <w:numPr>
          <w:ilvl w:val="0"/>
          <w:numId w:val="5"/>
        </w:numPr>
        <w:spacing w:before="100" w:beforeAutospacing="1" w:after="100" w:afterAutospacing="1" w:line="451" w:lineRule="atLeast"/>
        <w:ind w:left="567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кухня»</w:t>
      </w:r>
      <w:r w:rsidR="00114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A29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AD6" w:rsidRPr="00EA2951" w:rsidRDefault="00A13AD6" w:rsidP="00A13AD6">
      <w:pPr>
        <w:numPr>
          <w:ilvl w:val="0"/>
          <w:numId w:val="5"/>
        </w:numPr>
        <w:spacing w:before="100" w:beforeAutospacing="1" w:after="100" w:afterAutospacing="1" w:line="451" w:lineRule="atLeast"/>
        <w:ind w:left="567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национальных предметов быта</w:t>
      </w:r>
      <w:r w:rsidR="0031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«Национальный колорит»</w:t>
      </w:r>
      <w:r w:rsidR="00114E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3AD6" w:rsidRDefault="00A13AD6" w:rsidP="00A13AD6">
      <w:pPr>
        <w:numPr>
          <w:ilvl w:val="0"/>
          <w:numId w:val="5"/>
        </w:numPr>
        <w:spacing w:before="100" w:beforeAutospacing="1" w:after="100" w:afterAutospacing="1" w:line="451" w:lineRule="atLeast"/>
        <w:ind w:left="567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онцертная программа</w:t>
      </w:r>
    </w:p>
    <w:p w:rsidR="00CE6DD9" w:rsidRDefault="00E01170" w:rsidP="009973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60C5">
        <w:rPr>
          <w:rFonts w:ascii="Times New Roman" w:hAnsi="Times New Roman" w:cs="Times New Roman"/>
          <w:sz w:val="24"/>
          <w:szCs w:val="24"/>
        </w:rPr>
        <w:t>2. Участники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997338">
        <w:rPr>
          <w:rFonts w:ascii="Times New Roman" w:hAnsi="Times New Roman" w:cs="Times New Roman"/>
          <w:sz w:val="24"/>
          <w:szCs w:val="24"/>
        </w:rPr>
        <w:t>представляют в адрес ГБУК «РОНМЦ НТ» следующий комплект документов:</w:t>
      </w:r>
    </w:p>
    <w:p w:rsidR="00EA2951" w:rsidRDefault="00997338" w:rsidP="00EA295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анкета - заявка</w:t>
      </w:r>
      <w:r w:rsidRPr="0036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Pr="0036539A">
        <w:rPr>
          <w:rFonts w:ascii="Times New Roman" w:hAnsi="Times New Roman" w:cs="Times New Roman"/>
          <w:sz w:val="24"/>
          <w:szCs w:val="24"/>
        </w:rPr>
        <w:t>;</w:t>
      </w:r>
    </w:p>
    <w:p w:rsidR="00114E4D" w:rsidRDefault="00EA2951" w:rsidP="00EA29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01170" w:rsidRPr="00EA2951">
        <w:rPr>
          <w:rFonts w:ascii="Times New Roman" w:hAnsi="Times New Roman" w:cs="Times New Roman"/>
          <w:sz w:val="24"/>
          <w:szCs w:val="24"/>
        </w:rPr>
        <w:t xml:space="preserve">екстовое описание: </w:t>
      </w:r>
    </w:p>
    <w:p w:rsidR="00114E4D" w:rsidRDefault="00114E4D" w:rsidP="00EA2951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170" w:rsidRPr="00EA2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костюма</w:t>
      </w:r>
      <w:r w:rsidR="00EA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2951" w:rsidRPr="00EA2951">
        <w:rPr>
          <w:rFonts w:ascii="Times New Roman" w:hAnsi="Times New Roman" w:cs="Times New Roman"/>
          <w:sz w:val="24"/>
          <w:szCs w:val="24"/>
        </w:rPr>
        <w:t>процесс изготовления, декорирования костюма, особенности ношения</w:t>
      </w:r>
      <w:r w:rsidR="00EA29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338" w:rsidRDefault="00114E4D" w:rsidP="00EA2951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1170" w:rsidRPr="00EA2951">
        <w:rPr>
          <w:rFonts w:ascii="Times New Roman" w:hAnsi="Times New Roman" w:cs="Times New Roman"/>
          <w:sz w:val="24"/>
          <w:szCs w:val="24"/>
        </w:rPr>
        <w:t>национальной кухни</w:t>
      </w:r>
      <w:r w:rsidR="00EA2951" w:rsidRPr="00EA2951">
        <w:rPr>
          <w:rFonts w:ascii="Times New Roman" w:hAnsi="Times New Roman" w:cs="Times New Roman"/>
          <w:sz w:val="24"/>
          <w:szCs w:val="24"/>
        </w:rPr>
        <w:t xml:space="preserve"> </w:t>
      </w:r>
      <w:r w:rsidR="00EA2951">
        <w:rPr>
          <w:rFonts w:ascii="Times New Roman" w:hAnsi="Times New Roman" w:cs="Times New Roman"/>
          <w:sz w:val="24"/>
          <w:szCs w:val="24"/>
        </w:rPr>
        <w:t>(</w:t>
      </w:r>
      <w:r w:rsidR="00EA2951" w:rsidRPr="00A13A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рецепты, особенности приготовления, сервировки и у</w:t>
      </w:r>
      <w:r w:rsidR="00EA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национального блюда).</w:t>
      </w:r>
    </w:p>
    <w:p w:rsidR="00553EEC" w:rsidRDefault="007460C5" w:rsidP="00045950">
      <w:pPr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5950" w:rsidRPr="00A86B0B">
        <w:rPr>
          <w:rFonts w:ascii="Times New Roman" w:hAnsi="Times New Roman" w:cs="Times New Roman"/>
          <w:sz w:val="24"/>
          <w:szCs w:val="24"/>
        </w:rPr>
        <w:t xml:space="preserve">ворческие коллективы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86B0B">
        <w:rPr>
          <w:rFonts w:ascii="Times New Roman" w:hAnsi="Times New Roman" w:cs="Times New Roman"/>
          <w:sz w:val="24"/>
          <w:szCs w:val="24"/>
        </w:rPr>
        <w:t xml:space="preserve">отдельные исполнители </w:t>
      </w:r>
      <w:r w:rsidR="00045950" w:rsidRPr="00A86B0B">
        <w:rPr>
          <w:rFonts w:ascii="Times New Roman" w:hAnsi="Times New Roman" w:cs="Times New Roman"/>
          <w:sz w:val="24"/>
          <w:szCs w:val="24"/>
        </w:rPr>
        <w:t xml:space="preserve">от муниципального района (города) представляют фрагмент праздника, концерта, творческого вечера и т.п., в котором раскрывается работа культурно-досуговых учреждений, общественных объединений, любительских коллективов по оптимизации межнациональных отношений, творческом взаимодействии представителей различных культур. В программу выступления можно включить - обряды, </w:t>
      </w:r>
      <w:r w:rsidR="00553EEC">
        <w:rPr>
          <w:rFonts w:ascii="Times New Roman" w:hAnsi="Times New Roman" w:cs="Times New Roman"/>
          <w:sz w:val="24"/>
          <w:szCs w:val="24"/>
        </w:rPr>
        <w:t>музыкальные и хореографические номера</w:t>
      </w:r>
      <w:r w:rsidR="00045950" w:rsidRPr="00A86B0B">
        <w:rPr>
          <w:rFonts w:ascii="Times New Roman" w:hAnsi="Times New Roman" w:cs="Times New Roman"/>
          <w:sz w:val="24"/>
          <w:szCs w:val="24"/>
        </w:rPr>
        <w:t>, игр</w:t>
      </w:r>
      <w:r w:rsidR="00553EEC">
        <w:rPr>
          <w:rFonts w:ascii="Times New Roman" w:hAnsi="Times New Roman" w:cs="Times New Roman"/>
          <w:sz w:val="24"/>
          <w:szCs w:val="24"/>
        </w:rPr>
        <w:t>овые программы.</w:t>
      </w:r>
    </w:p>
    <w:p w:rsidR="00045950" w:rsidRDefault="00437F15" w:rsidP="00045950">
      <w:pPr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</w:t>
      </w:r>
      <w:r w:rsidR="00095A72">
        <w:rPr>
          <w:rFonts w:ascii="Times New Roman" w:hAnsi="Times New Roman" w:cs="Times New Roman"/>
          <w:sz w:val="24"/>
          <w:szCs w:val="24"/>
        </w:rPr>
        <w:t xml:space="preserve">ся участие семейных коллективов, где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60C5" w:rsidRPr="00A86B0B">
        <w:rPr>
          <w:rFonts w:ascii="Times New Roman" w:hAnsi="Times New Roman" w:cs="Times New Roman"/>
          <w:sz w:val="24"/>
          <w:szCs w:val="24"/>
        </w:rPr>
        <w:t>собое внимание удел</w:t>
      </w:r>
      <w:r w:rsidR="00095A72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0C5" w:rsidRPr="00A86B0B">
        <w:rPr>
          <w:rFonts w:ascii="Times New Roman" w:hAnsi="Times New Roman" w:cs="Times New Roman"/>
          <w:sz w:val="24"/>
          <w:szCs w:val="24"/>
        </w:rPr>
        <w:t>преемственности поколений, включая концертные номера в исполнении дете</w:t>
      </w:r>
      <w:r w:rsidR="007460C5">
        <w:rPr>
          <w:rFonts w:ascii="Times New Roman" w:hAnsi="Times New Roman" w:cs="Times New Roman"/>
          <w:sz w:val="24"/>
          <w:szCs w:val="24"/>
        </w:rPr>
        <w:t>й и подростков</w:t>
      </w:r>
      <w:r w:rsidR="00045950">
        <w:rPr>
          <w:rFonts w:ascii="Times New Roman" w:hAnsi="Times New Roman" w:cs="Times New Roman"/>
          <w:sz w:val="24"/>
          <w:szCs w:val="24"/>
        </w:rPr>
        <w:t xml:space="preserve">. </w:t>
      </w:r>
      <w:r w:rsidR="00045950" w:rsidRPr="00A86B0B">
        <w:rPr>
          <w:rFonts w:ascii="Times New Roman" w:hAnsi="Times New Roman" w:cs="Times New Roman"/>
          <w:sz w:val="24"/>
          <w:szCs w:val="24"/>
        </w:rPr>
        <w:t>Время</w:t>
      </w:r>
      <w:r w:rsidR="000459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45950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045950" w:rsidRPr="00A86B0B">
        <w:rPr>
          <w:rFonts w:ascii="Times New Roman" w:hAnsi="Times New Roman" w:cs="Times New Roman"/>
          <w:sz w:val="24"/>
          <w:szCs w:val="24"/>
        </w:rPr>
        <w:t xml:space="preserve">– </w:t>
      </w:r>
      <w:r w:rsidR="00045950" w:rsidRPr="00A86B0B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CF7FC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45950" w:rsidRPr="00A86B0B">
        <w:rPr>
          <w:rFonts w:ascii="Times New Roman" w:hAnsi="Times New Roman" w:cs="Times New Roman"/>
          <w:b/>
          <w:sz w:val="24"/>
          <w:szCs w:val="24"/>
        </w:rPr>
        <w:t>минут.</w:t>
      </w:r>
    </w:p>
    <w:p w:rsidR="00045950" w:rsidRDefault="00997338" w:rsidP="00045950">
      <w:pPr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указанных документ</w:t>
      </w:r>
      <w:r w:rsidR="0078304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электронном виде </w:t>
      </w:r>
      <w:r w:rsidR="00624B55">
        <w:rPr>
          <w:rFonts w:ascii="Times New Roman" w:hAnsi="Times New Roman" w:cs="Times New Roman"/>
          <w:sz w:val="24"/>
          <w:szCs w:val="24"/>
        </w:rPr>
        <w:t>на адрес, указанный в разделе «Контактные данные» настоящего Положения.</w:t>
      </w:r>
    </w:p>
    <w:p w:rsidR="00624B55" w:rsidRPr="00045950" w:rsidRDefault="00766967" w:rsidP="00045950">
      <w:pPr>
        <w:ind w:firstLine="5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67">
        <w:rPr>
          <w:rFonts w:ascii="Times New Roman" w:hAnsi="Times New Roman" w:cs="Times New Roman"/>
          <w:b/>
          <w:sz w:val="24"/>
          <w:szCs w:val="24"/>
        </w:rPr>
        <w:t>Срок заявочной кампании до 8 сентября 2023 года.</w:t>
      </w:r>
      <w:r w:rsidRPr="00766967">
        <w:rPr>
          <w:rFonts w:ascii="Times New Roman" w:hAnsi="Times New Roman" w:cs="Times New Roman"/>
          <w:b/>
        </w:rPr>
        <w:t xml:space="preserve"> </w:t>
      </w:r>
    </w:p>
    <w:p w:rsidR="003705C0" w:rsidRDefault="003705C0" w:rsidP="00624B5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B55" w:rsidRDefault="00624B55" w:rsidP="00624B5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B55">
        <w:rPr>
          <w:rFonts w:ascii="Times New Roman" w:hAnsi="Times New Roman" w:cs="Times New Roman"/>
          <w:sz w:val="24"/>
          <w:szCs w:val="24"/>
        </w:rPr>
        <w:t>6.Контактные данные</w:t>
      </w:r>
    </w:p>
    <w:p w:rsidR="00624B55" w:rsidRPr="00624B55" w:rsidRDefault="00624B55" w:rsidP="00624B5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62D" w:rsidRDefault="00624B55" w:rsidP="009973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 заявкам направляется по электронному адресу: </w:t>
      </w:r>
      <w:hyperlink r:id="rId8" w:history="1">
        <w:r w:rsidR="0023362D" w:rsidRPr="0033547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cnt</w:t>
        </w:r>
        <w:r w:rsidR="0023362D" w:rsidRPr="0033547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23362D" w:rsidRPr="0033547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bakaikinaav</w:t>
        </w:r>
        <w:r w:rsidR="0023362D" w:rsidRPr="0033547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23362D" w:rsidRPr="0033547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23362D" w:rsidRPr="0033547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23362D" w:rsidRPr="0033547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362D">
        <w:rPr>
          <w:rFonts w:ascii="Times New Roman" w:hAnsi="Times New Roman" w:cs="Times New Roman"/>
          <w:sz w:val="24"/>
          <w:szCs w:val="24"/>
        </w:rPr>
        <w:t>Бакайкина Алёна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362D">
        <w:rPr>
          <w:rFonts w:ascii="Times New Roman" w:hAnsi="Times New Roman" w:cs="Times New Roman"/>
          <w:sz w:val="24"/>
          <w:szCs w:val="24"/>
        </w:rPr>
        <w:t>заведующая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3362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социально- культурной и методической деятельности ГБУК «РОНМЦ НТ», </w:t>
      </w:r>
    </w:p>
    <w:p w:rsidR="00997338" w:rsidRDefault="00624B55" w:rsidP="0023362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624B55">
        <w:rPr>
          <w:rFonts w:ascii="Times New Roman" w:hAnsi="Times New Roman" w:cs="Times New Roman"/>
          <w:sz w:val="24"/>
          <w:szCs w:val="24"/>
        </w:rPr>
        <w:t xml:space="preserve"> </w:t>
      </w:r>
      <w:r w:rsidRPr="0036539A">
        <w:rPr>
          <w:rFonts w:ascii="Times New Roman" w:hAnsi="Times New Roman" w:cs="Times New Roman"/>
          <w:sz w:val="24"/>
          <w:szCs w:val="24"/>
        </w:rPr>
        <w:t>84912254703</w:t>
      </w:r>
      <w:r w:rsidR="00711DDC">
        <w:rPr>
          <w:rFonts w:ascii="Times New Roman" w:hAnsi="Times New Roman" w:cs="Times New Roman"/>
          <w:sz w:val="24"/>
          <w:szCs w:val="24"/>
        </w:rPr>
        <w:t xml:space="preserve">, </w:t>
      </w:r>
      <w:r w:rsidR="00711DDC">
        <w:rPr>
          <w:rFonts w:ascii="Times New Roman" w:hAnsi="Times New Roman"/>
          <w:sz w:val="24"/>
          <w:szCs w:val="24"/>
        </w:rPr>
        <w:t>89605725444.</w:t>
      </w:r>
    </w:p>
    <w:p w:rsidR="007A6F5A" w:rsidRDefault="007A6F5A" w:rsidP="007A6F5A">
      <w:pPr>
        <w:pStyle w:val="a6"/>
        <w:pageBreakBefore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lastRenderedPageBreak/>
        <w:t xml:space="preserve">Приложение 1 </w:t>
      </w:r>
    </w:p>
    <w:p w:rsidR="007A6F5A" w:rsidRDefault="007A6F5A" w:rsidP="007A6F5A">
      <w:pPr>
        <w:pStyle w:val="a6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 w:cs="Times New Roman"/>
          <w:color w:val="000000"/>
          <w:u w:val="single"/>
        </w:rPr>
      </w:pPr>
    </w:p>
    <w:p w:rsidR="007A6F5A" w:rsidRDefault="007A6F5A" w:rsidP="007A6F5A">
      <w:pPr>
        <w:pStyle w:val="a6"/>
        <w:shd w:val="clear" w:color="auto" w:fill="FFFFFF"/>
        <w:spacing w:after="0" w:line="240" w:lineRule="auto"/>
        <w:ind w:firstLine="113"/>
        <w:contextualSpacing/>
        <w:jc w:val="center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АНКЕТА- </w:t>
      </w:r>
      <w:r w:rsidRPr="00180E0D">
        <w:rPr>
          <w:rFonts w:ascii="Times New Roman" w:hAnsi="Times New Roman" w:cs="Times New Roman"/>
          <w:color w:val="000000"/>
          <w:u w:val="single"/>
        </w:rPr>
        <w:t xml:space="preserve">ЗАЯВКА </w:t>
      </w:r>
    </w:p>
    <w:p w:rsidR="007A6F5A" w:rsidRPr="00180E0D" w:rsidRDefault="007A6F5A" w:rsidP="007A6F5A">
      <w:pPr>
        <w:pStyle w:val="a6"/>
        <w:shd w:val="clear" w:color="auto" w:fill="FFFFFF"/>
        <w:spacing w:after="0" w:line="240" w:lineRule="auto"/>
        <w:ind w:firstLine="113"/>
        <w:contextualSpacing/>
        <w:jc w:val="center"/>
        <w:rPr>
          <w:rFonts w:ascii="Times New Roman" w:hAnsi="Times New Roman" w:cs="Times New Roman"/>
          <w:color w:val="000000"/>
          <w:u w:val="single"/>
        </w:rPr>
      </w:pPr>
    </w:p>
    <w:p w:rsidR="004007F6" w:rsidRPr="004812BF" w:rsidRDefault="004007F6" w:rsidP="004007F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12BF">
        <w:rPr>
          <w:rFonts w:ascii="Times New Roman" w:hAnsi="Times New Roman"/>
          <w:sz w:val="24"/>
          <w:szCs w:val="24"/>
        </w:rPr>
        <w:t xml:space="preserve">на участие в </w:t>
      </w:r>
      <w:r w:rsidRPr="004812BF"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812BF">
        <w:rPr>
          <w:rFonts w:ascii="Times New Roman" w:hAnsi="Times New Roman"/>
          <w:sz w:val="24"/>
          <w:szCs w:val="24"/>
        </w:rPr>
        <w:t xml:space="preserve"> областном празднике национальных культур «Многоликая Россия»</w:t>
      </w:r>
    </w:p>
    <w:p w:rsidR="007A6F5A" w:rsidRPr="00180E0D" w:rsidRDefault="007A6F5A" w:rsidP="007A6F5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7A6F5A" w:rsidRPr="00180E0D" w:rsidTr="0068792C">
        <w:trPr>
          <w:trHeight w:val="397"/>
        </w:trPr>
        <w:tc>
          <w:tcPr>
            <w:tcW w:w="4786" w:type="dxa"/>
          </w:tcPr>
          <w:p w:rsidR="007A6F5A" w:rsidRPr="00180E0D" w:rsidRDefault="007A6F5A" w:rsidP="0068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65" w:type="dxa"/>
          </w:tcPr>
          <w:p w:rsidR="007A6F5A" w:rsidRPr="00B57EC2" w:rsidRDefault="007A6F5A" w:rsidP="0068792C">
            <w:pPr>
              <w:tabs>
                <w:tab w:val="left" w:pos="3686"/>
                <w:tab w:val="left" w:pos="3828"/>
              </w:tabs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5A" w:rsidRPr="00180E0D" w:rsidTr="0068792C">
        <w:trPr>
          <w:trHeight w:val="501"/>
        </w:trPr>
        <w:tc>
          <w:tcPr>
            <w:tcW w:w="4786" w:type="dxa"/>
          </w:tcPr>
          <w:p w:rsidR="007A6F5A" w:rsidRPr="00180E0D" w:rsidRDefault="007A6F5A" w:rsidP="0068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культурно-досугового </w:t>
            </w:r>
            <w:r w:rsidRPr="00180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:rsidR="007A6F5A" w:rsidRPr="00180E0D" w:rsidRDefault="007A6F5A" w:rsidP="0068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9D6" w:rsidRPr="00180E0D" w:rsidTr="0068792C">
        <w:trPr>
          <w:trHeight w:val="501"/>
        </w:trPr>
        <w:tc>
          <w:tcPr>
            <w:tcW w:w="4786" w:type="dxa"/>
          </w:tcPr>
          <w:p w:rsidR="002279D6" w:rsidRPr="00180E0D" w:rsidRDefault="002279D6" w:rsidP="0068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культуру представляет</w:t>
            </w:r>
          </w:p>
        </w:tc>
        <w:tc>
          <w:tcPr>
            <w:tcW w:w="4565" w:type="dxa"/>
          </w:tcPr>
          <w:p w:rsidR="002279D6" w:rsidRPr="00180E0D" w:rsidRDefault="002279D6" w:rsidP="0068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F5A" w:rsidRPr="00180E0D" w:rsidTr="0068792C">
        <w:trPr>
          <w:trHeight w:val="484"/>
        </w:trPr>
        <w:tc>
          <w:tcPr>
            <w:tcW w:w="4786" w:type="dxa"/>
          </w:tcPr>
          <w:p w:rsidR="007A6F5A" w:rsidRPr="004007F6" w:rsidRDefault="004007F6" w:rsidP="0068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565" w:type="dxa"/>
          </w:tcPr>
          <w:p w:rsidR="007A6F5A" w:rsidRPr="00180E0D" w:rsidRDefault="007A6F5A" w:rsidP="0068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9D6" w:rsidRPr="00180E0D" w:rsidTr="0068792C">
        <w:trPr>
          <w:trHeight w:val="484"/>
        </w:trPr>
        <w:tc>
          <w:tcPr>
            <w:tcW w:w="4786" w:type="dxa"/>
          </w:tcPr>
          <w:p w:rsidR="002279D6" w:rsidRDefault="002279D6" w:rsidP="0068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костюма, блюда, концертного номера</w:t>
            </w:r>
          </w:p>
        </w:tc>
        <w:tc>
          <w:tcPr>
            <w:tcW w:w="4565" w:type="dxa"/>
          </w:tcPr>
          <w:p w:rsidR="002279D6" w:rsidRPr="00180E0D" w:rsidRDefault="002279D6" w:rsidP="0068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7F6" w:rsidRPr="00180E0D" w:rsidTr="0068792C">
        <w:trPr>
          <w:trHeight w:val="519"/>
        </w:trPr>
        <w:tc>
          <w:tcPr>
            <w:tcW w:w="4786" w:type="dxa"/>
          </w:tcPr>
          <w:p w:rsidR="004007F6" w:rsidRDefault="004007F6" w:rsidP="0068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4565" w:type="dxa"/>
          </w:tcPr>
          <w:p w:rsidR="004007F6" w:rsidRPr="00180E0D" w:rsidRDefault="004007F6" w:rsidP="00687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7F6" w:rsidRPr="00180E0D" w:rsidTr="0068792C">
        <w:trPr>
          <w:trHeight w:val="519"/>
        </w:trPr>
        <w:tc>
          <w:tcPr>
            <w:tcW w:w="4786" w:type="dxa"/>
          </w:tcPr>
          <w:p w:rsidR="004007F6" w:rsidRDefault="004007F6" w:rsidP="00687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 (участника)</w:t>
            </w:r>
          </w:p>
        </w:tc>
        <w:tc>
          <w:tcPr>
            <w:tcW w:w="4565" w:type="dxa"/>
          </w:tcPr>
          <w:p w:rsidR="004007F6" w:rsidRPr="00180E0D" w:rsidRDefault="004007F6" w:rsidP="006879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F5A" w:rsidRPr="00C51E73" w:rsidTr="0068792C">
        <w:tc>
          <w:tcPr>
            <w:tcW w:w="4786" w:type="dxa"/>
          </w:tcPr>
          <w:p w:rsidR="007A6F5A" w:rsidRPr="00180E0D" w:rsidRDefault="004007F6" w:rsidP="00400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 w:rsidR="0078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565" w:type="dxa"/>
          </w:tcPr>
          <w:p w:rsidR="007A6F5A" w:rsidRPr="00C51E73" w:rsidRDefault="007A6F5A" w:rsidP="0068792C">
            <w:pPr>
              <w:tabs>
                <w:tab w:val="left" w:pos="3686"/>
                <w:tab w:val="left" w:pos="3828"/>
              </w:tabs>
              <w:spacing w:line="240" w:lineRule="auto"/>
              <w:ind w:left="-567"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F5A" w:rsidRPr="00180E0D" w:rsidTr="0068792C">
        <w:trPr>
          <w:trHeight w:val="484"/>
        </w:trPr>
        <w:tc>
          <w:tcPr>
            <w:tcW w:w="4786" w:type="dxa"/>
          </w:tcPr>
          <w:p w:rsidR="007A6F5A" w:rsidRPr="00180E0D" w:rsidRDefault="004007F6" w:rsidP="00400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Материально-техническое</w:t>
            </w:r>
            <w:r w:rsidRPr="008C62ED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(количество микрофонов, </w:t>
            </w:r>
            <w:r w:rsidRPr="008C62ED">
              <w:rPr>
                <w:rFonts w:ascii="Times New Roman" w:hAnsi="Times New Roman"/>
              </w:rPr>
              <w:t>сценическо</w:t>
            </w:r>
            <w:r>
              <w:rPr>
                <w:rFonts w:ascii="Times New Roman" w:hAnsi="Times New Roman"/>
              </w:rPr>
              <w:t>е</w:t>
            </w:r>
            <w:r w:rsidRPr="008C62ED">
              <w:rPr>
                <w:rFonts w:ascii="Times New Roman" w:hAnsi="Times New Roman"/>
              </w:rPr>
              <w:t xml:space="preserve"> оборудовани</w:t>
            </w:r>
            <w:r>
              <w:rPr>
                <w:rFonts w:ascii="Times New Roman" w:hAnsi="Times New Roman"/>
              </w:rPr>
              <w:t>е</w:t>
            </w:r>
            <w:r w:rsidRPr="008C62ED">
              <w:rPr>
                <w:rFonts w:ascii="Times New Roman" w:hAnsi="Times New Roman"/>
              </w:rPr>
              <w:t xml:space="preserve"> сцены</w:t>
            </w:r>
            <w:r>
              <w:rPr>
                <w:rFonts w:ascii="Times New Roman" w:hAnsi="Times New Roman"/>
              </w:rPr>
              <w:t xml:space="preserve"> и т.д.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7A6F5A" w:rsidRPr="00180E0D" w:rsidRDefault="007A6F5A" w:rsidP="006879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7F6" w:rsidRDefault="004007F6" w:rsidP="004007F6">
      <w:pPr>
        <w:spacing w:after="0" w:line="240" w:lineRule="auto"/>
        <w:ind w:left="708" w:firstLine="12"/>
        <w:jc w:val="both"/>
        <w:rPr>
          <w:rFonts w:ascii="Times New Roman" w:hAnsi="Times New Roman"/>
        </w:rPr>
      </w:pPr>
    </w:p>
    <w:p w:rsidR="004007F6" w:rsidRPr="008C62ED" w:rsidRDefault="004007F6" w:rsidP="004007F6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участники будут представлены в нескольких номинациях, то это должно быть отражено в заявке. П</w:t>
      </w:r>
      <w:r w:rsidRPr="008C62ED">
        <w:rPr>
          <w:rFonts w:ascii="Times New Roman" w:hAnsi="Times New Roman"/>
        </w:rPr>
        <w:t xml:space="preserve">ри себе </w:t>
      </w:r>
      <w:r>
        <w:rPr>
          <w:rFonts w:ascii="Times New Roman" w:hAnsi="Times New Roman"/>
        </w:rPr>
        <w:t xml:space="preserve">иметь </w:t>
      </w:r>
      <w:r w:rsidRPr="008C62ED">
        <w:rPr>
          <w:rFonts w:ascii="Times New Roman" w:hAnsi="Times New Roman"/>
        </w:rPr>
        <w:t xml:space="preserve">фонограмму для выступления. Проверка фонограммы осуществляется не менее чем за 15 минут до начала праздника. </w:t>
      </w:r>
    </w:p>
    <w:p w:rsidR="007A6F5A" w:rsidRPr="00180E0D" w:rsidRDefault="007A6F5A" w:rsidP="004007F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</w:pPr>
    </w:p>
    <w:p w:rsidR="007A6F5A" w:rsidRPr="00A354B5" w:rsidRDefault="007A6F5A" w:rsidP="007A6F5A">
      <w:pPr>
        <w:rPr>
          <w:rFonts w:ascii="Times New Roman" w:hAnsi="Times New Roman" w:cs="Times New Roman"/>
        </w:rPr>
      </w:pPr>
    </w:p>
    <w:p w:rsidR="007A6F5A" w:rsidRDefault="007A6F5A" w:rsidP="007A6F5A">
      <w:pPr>
        <w:pStyle w:val="a6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u w:val="single"/>
        </w:rPr>
      </w:pPr>
    </w:p>
    <w:p w:rsidR="007A6F5A" w:rsidRDefault="007A6F5A" w:rsidP="007A6F5A">
      <w:pPr>
        <w:pStyle w:val="a6"/>
        <w:shd w:val="clear" w:color="auto" w:fill="FFFFFF"/>
        <w:spacing w:after="0" w:line="240" w:lineRule="auto"/>
        <w:ind w:firstLine="113"/>
        <w:contextualSpacing/>
        <w:jc w:val="right"/>
        <w:rPr>
          <w:rFonts w:ascii="Times New Roman" w:hAnsi="Times New Roman" w:cs="Times New Roman"/>
          <w:color w:val="000000"/>
          <w:u w:val="single"/>
        </w:rPr>
      </w:pPr>
    </w:p>
    <w:p w:rsidR="00A354B5" w:rsidRPr="00A354B5" w:rsidRDefault="00A354B5" w:rsidP="0036539A">
      <w:pPr>
        <w:rPr>
          <w:rFonts w:ascii="Times New Roman" w:hAnsi="Times New Roman" w:cs="Times New Roman"/>
        </w:rPr>
      </w:pPr>
    </w:p>
    <w:sectPr w:rsidR="00A354B5" w:rsidRPr="00A354B5" w:rsidSect="000E14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61" w:rsidRDefault="001E3F61" w:rsidP="0036539A">
      <w:pPr>
        <w:spacing w:after="0" w:line="240" w:lineRule="auto"/>
      </w:pPr>
      <w:r>
        <w:separator/>
      </w:r>
    </w:p>
  </w:endnote>
  <w:endnote w:type="continuationSeparator" w:id="0">
    <w:p w:rsidR="001E3F61" w:rsidRDefault="001E3F61" w:rsidP="0036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61" w:rsidRDefault="001E3F61" w:rsidP="0036539A">
      <w:pPr>
        <w:spacing w:after="0" w:line="240" w:lineRule="auto"/>
      </w:pPr>
      <w:r>
        <w:separator/>
      </w:r>
    </w:p>
  </w:footnote>
  <w:footnote w:type="continuationSeparator" w:id="0">
    <w:p w:rsidR="001E3F61" w:rsidRDefault="001E3F61" w:rsidP="0036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634"/>
    <w:multiLevelType w:val="hybridMultilevel"/>
    <w:tmpl w:val="DC10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4E97"/>
    <w:multiLevelType w:val="hybridMultilevel"/>
    <w:tmpl w:val="7AC8EE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B7B6F"/>
    <w:multiLevelType w:val="hybridMultilevel"/>
    <w:tmpl w:val="62ACB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2BB1"/>
    <w:multiLevelType w:val="multilevel"/>
    <w:tmpl w:val="9E92D9E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E2C2FFC"/>
    <w:multiLevelType w:val="multilevel"/>
    <w:tmpl w:val="1BC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917AE"/>
    <w:multiLevelType w:val="multilevel"/>
    <w:tmpl w:val="609C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6721E"/>
    <w:multiLevelType w:val="hybridMultilevel"/>
    <w:tmpl w:val="7F9294AC"/>
    <w:lvl w:ilvl="0" w:tplc="8E48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171374"/>
    <w:multiLevelType w:val="multilevel"/>
    <w:tmpl w:val="084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B5"/>
    <w:rsid w:val="00045950"/>
    <w:rsid w:val="00076633"/>
    <w:rsid w:val="000937CD"/>
    <w:rsid w:val="00095A72"/>
    <w:rsid w:val="000B07F2"/>
    <w:rsid w:val="000B1565"/>
    <w:rsid w:val="000C1F3B"/>
    <w:rsid w:val="000C28BA"/>
    <w:rsid w:val="000E1464"/>
    <w:rsid w:val="000E7325"/>
    <w:rsid w:val="00114E4D"/>
    <w:rsid w:val="001317B8"/>
    <w:rsid w:val="001509FC"/>
    <w:rsid w:val="0016732E"/>
    <w:rsid w:val="001A1025"/>
    <w:rsid w:val="001A1292"/>
    <w:rsid w:val="001E3F61"/>
    <w:rsid w:val="002279D6"/>
    <w:rsid w:val="0023362D"/>
    <w:rsid w:val="00316527"/>
    <w:rsid w:val="0036539A"/>
    <w:rsid w:val="003705C0"/>
    <w:rsid w:val="00372CE4"/>
    <w:rsid w:val="00384462"/>
    <w:rsid w:val="00391309"/>
    <w:rsid w:val="003A200B"/>
    <w:rsid w:val="003A559F"/>
    <w:rsid w:val="004007F6"/>
    <w:rsid w:val="00437F15"/>
    <w:rsid w:val="004E289B"/>
    <w:rsid w:val="00553EEC"/>
    <w:rsid w:val="00577149"/>
    <w:rsid w:val="005B23C6"/>
    <w:rsid w:val="005F7B9D"/>
    <w:rsid w:val="00624B55"/>
    <w:rsid w:val="006D6D61"/>
    <w:rsid w:val="00711DDC"/>
    <w:rsid w:val="007460C5"/>
    <w:rsid w:val="00766967"/>
    <w:rsid w:val="0078304A"/>
    <w:rsid w:val="007A6F5A"/>
    <w:rsid w:val="007B46EF"/>
    <w:rsid w:val="007C2A48"/>
    <w:rsid w:val="007D4658"/>
    <w:rsid w:val="00805949"/>
    <w:rsid w:val="008E17DE"/>
    <w:rsid w:val="00903450"/>
    <w:rsid w:val="0092054F"/>
    <w:rsid w:val="00930A0F"/>
    <w:rsid w:val="00997338"/>
    <w:rsid w:val="00A13AD6"/>
    <w:rsid w:val="00A354B5"/>
    <w:rsid w:val="00A35DF5"/>
    <w:rsid w:val="00A665D8"/>
    <w:rsid w:val="00A679DC"/>
    <w:rsid w:val="00AA4476"/>
    <w:rsid w:val="00AB4606"/>
    <w:rsid w:val="00AE7A48"/>
    <w:rsid w:val="00B4179D"/>
    <w:rsid w:val="00B85A02"/>
    <w:rsid w:val="00BD4EC0"/>
    <w:rsid w:val="00BE5281"/>
    <w:rsid w:val="00CE6DD9"/>
    <w:rsid w:val="00CF7FC3"/>
    <w:rsid w:val="00D57CD2"/>
    <w:rsid w:val="00DA0892"/>
    <w:rsid w:val="00DC3436"/>
    <w:rsid w:val="00DD18D3"/>
    <w:rsid w:val="00E01170"/>
    <w:rsid w:val="00E30DBB"/>
    <w:rsid w:val="00E62459"/>
    <w:rsid w:val="00E813ED"/>
    <w:rsid w:val="00EA2951"/>
    <w:rsid w:val="00EA36F7"/>
    <w:rsid w:val="00F36254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507B"/>
  <w15:docId w15:val="{41C03C4C-E37C-4169-8844-23ED848A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3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A48"/>
    <w:pPr>
      <w:ind w:left="720"/>
      <w:contextualSpacing/>
    </w:pPr>
  </w:style>
  <w:style w:type="paragraph" w:styleId="a5">
    <w:name w:val="No Spacing"/>
    <w:uiPriority w:val="1"/>
    <w:qFormat/>
    <w:rsid w:val="001317B8"/>
    <w:pPr>
      <w:spacing w:after="0" w:line="240" w:lineRule="auto"/>
    </w:pPr>
  </w:style>
  <w:style w:type="paragraph" w:styleId="a6">
    <w:name w:val="Body Text"/>
    <w:basedOn w:val="a"/>
    <w:link w:val="a7"/>
    <w:rsid w:val="001317B8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1317B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36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539A"/>
  </w:style>
  <w:style w:type="paragraph" w:styleId="aa">
    <w:name w:val="footer"/>
    <w:basedOn w:val="a"/>
    <w:link w:val="ab"/>
    <w:uiPriority w:val="99"/>
    <w:semiHidden/>
    <w:unhideWhenUsed/>
    <w:rsid w:val="0036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539A"/>
  </w:style>
  <w:style w:type="character" w:customStyle="1" w:styleId="apple-converted-space">
    <w:name w:val="apple-converted-space"/>
    <w:basedOn w:val="a0"/>
    <w:rsid w:val="0023362D"/>
  </w:style>
  <w:style w:type="character" w:styleId="ac">
    <w:name w:val="Strong"/>
    <w:basedOn w:val="a0"/>
    <w:uiPriority w:val="22"/>
    <w:qFormat/>
    <w:rsid w:val="00076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.bakaikinaa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D724-D45F-4395-8CFD-3691E11A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БАКАЙКИНА</cp:lastModifiedBy>
  <cp:revision>13</cp:revision>
  <cp:lastPrinted>2023-05-11T11:13:00Z</cp:lastPrinted>
  <dcterms:created xsi:type="dcterms:W3CDTF">2023-05-12T09:31:00Z</dcterms:created>
  <dcterms:modified xsi:type="dcterms:W3CDTF">2023-08-10T12:06:00Z</dcterms:modified>
</cp:coreProperties>
</file>