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5A" w:rsidRPr="00730D01" w:rsidRDefault="0072325A" w:rsidP="007232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0D01">
        <w:rPr>
          <w:rFonts w:ascii="Times New Roman" w:hAnsi="Times New Roman" w:cs="Times New Roman"/>
          <w:sz w:val="20"/>
          <w:szCs w:val="20"/>
        </w:rPr>
        <w:t>Министерство  культуры и туризма Рязанской области</w:t>
      </w:r>
    </w:p>
    <w:p w:rsidR="0072325A" w:rsidRPr="00730D01" w:rsidRDefault="0072325A" w:rsidP="007232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0D01">
        <w:rPr>
          <w:rFonts w:ascii="Times New Roman" w:hAnsi="Times New Roman" w:cs="Times New Roman"/>
          <w:sz w:val="20"/>
          <w:szCs w:val="20"/>
        </w:rPr>
        <w:t>ГБУК  «Рязанский областной научно-методический центр народного творчества»</w:t>
      </w:r>
    </w:p>
    <w:p w:rsidR="0072325A" w:rsidRPr="00730D01" w:rsidRDefault="0072325A" w:rsidP="0072325A">
      <w:pPr>
        <w:spacing w:after="0"/>
        <w:jc w:val="center"/>
        <w:rPr>
          <w:sz w:val="20"/>
          <w:szCs w:val="20"/>
        </w:rPr>
      </w:pPr>
      <w:r w:rsidRPr="00730D01">
        <w:rPr>
          <w:rFonts w:ascii="Times New Roman CYR" w:eastAsia="Times New Roman" w:hAnsi="Times New Roman CYR" w:cs="Times New Roman CYR"/>
          <w:sz w:val="20"/>
          <w:szCs w:val="20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518352294" r:id="rId5"/>
        </w:object>
      </w:r>
    </w:p>
    <w:p w:rsidR="0072325A" w:rsidRDefault="0072325A" w:rsidP="0072325A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smartTag w:uri="urn:schemas-microsoft-com:office:smarttags" w:element="metricconverter">
        <w:smartTagPr>
          <w:attr w:name="ProductID" w:val="390000, г"/>
        </w:smartTagPr>
        <w:r>
          <w:rPr>
            <w:rFonts w:ascii="Times New Roman" w:hAnsi="Times New Roman" w:cs="Times New Roman"/>
            <w:sz w:val="16"/>
            <w:szCs w:val="16"/>
          </w:rPr>
          <w:t>390000, г</w:t>
        </w:r>
      </w:smartTag>
      <w:r>
        <w:rPr>
          <w:rFonts w:ascii="Times New Roman" w:hAnsi="Times New Roman" w:cs="Times New Roman"/>
          <w:sz w:val="16"/>
          <w:szCs w:val="16"/>
        </w:rPr>
        <w:t xml:space="preserve">. Рязань, ул. Урицкого, д.72, Телефон/факс: (4912) 25-64-76, 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  <w:lang w:val="it-IT"/>
        </w:rPr>
        <w:t>E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</w:rPr>
        <w:t>-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  <w:lang w:val="it-IT"/>
        </w:rPr>
        <w:t>mail</w:t>
      </w:r>
      <w:r>
        <w:rPr>
          <w:rFonts w:ascii="Times New Roman" w:hAnsi="Times New Roman" w:cs="Times New Roman"/>
          <w:color w:val="424242"/>
          <w:spacing w:val="-12"/>
          <w:sz w:val="16"/>
          <w:szCs w:val="16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cnt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@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post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rzn</w:t>
        </w:r>
        <w:r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>
          <w:rPr>
            <w:rStyle w:val="a3"/>
            <w:rFonts w:ascii="Times New Roman" w:hAnsi="Times New Roman" w:cs="Times New Roman"/>
            <w:sz w:val="16"/>
            <w:szCs w:val="16"/>
            <w:lang w:val="it-IT"/>
          </w:rPr>
          <w:t>ru</w:t>
        </w:r>
      </w:hyperlink>
    </w:p>
    <w:p w:rsidR="0072325A" w:rsidRDefault="0072325A" w:rsidP="00723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>В 2016 году запланировано и уже активно реализуется  множество тематических мероприятий, посвящённых Году российского кино.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 xml:space="preserve">9 февраля текущего года стартовал Областной кинофестиваль «Российское кино –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рязанцам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>В рамках фестиваля, во всех учреждениях культуры муниципальных образований Рязанской области состоялись праздничные мероприятия, посвящённые открытию Года российского кино.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 xml:space="preserve">С января по февраль в Спасском,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Путятинском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Михайловском районах прошли кинофестивали: «Ретро-шлягер: фильм, фильм, фильм», «С песней по жизни», «Зажги звезду». </w:t>
      </w:r>
    </w:p>
    <w:p w:rsidR="001964BD" w:rsidRPr="00EF4DD8" w:rsidRDefault="001964BD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4DD8">
        <w:rPr>
          <w:rFonts w:ascii="Times New Roman" w:hAnsi="Times New Roman" w:cs="Times New Roman"/>
          <w:sz w:val="24"/>
          <w:szCs w:val="24"/>
        </w:rPr>
        <w:t xml:space="preserve">В ознаменование Года российского кино, на базе Рязанского областного научно-методического центра народного творчества запланирован (один раз в месяц) цикл </w:t>
      </w:r>
      <w:proofErr w:type="spellStart"/>
      <w:r w:rsidR="00E170D0" w:rsidRPr="00EF4DD8">
        <w:rPr>
          <w:rFonts w:ascii="Times New Roman" w:hAnsi="Times New Roman" w:cs="Times New Roman"/>
          <w:sz w:val="24"/>
          <w:szCs w:val="24"/>
        </w:rPr>
        <w:t>кино</w:t>
      </w:r>
      <w:r w:rsidRPr="00EF4DD8">
        <w:rPr>
          <w:rFonts w:ascii="Times New Roman" w:hAnsi="Times New Roman" w:cs="Times New Roman"/>
          <w:sz w:val="24"/>
          <w:szCs w:val="24"/>
        </w:rPr>
        <w:t>показов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приуроченный к открытию тематических выставок работ художников, мастеров декоративно-прикладного творчества, коллекционеров. </w:t>
      </w:r>
      <w:r w:rsidR="00E170D0" w:rsidRPr="00EF4DD8">
        <w:rPr>
          <w:rFonts w:ascii="Times New Roman" w:hAnsi="Times New Roman" w:cs="Times New Roman"/>
          <w:sz w:val="24"/>
          <w:szCs w:val="24"/>
        </w:rPr>
        <w:t>15 февраля с</w:t>
      </w:r>
      <w:r w:rsidRPr="00EF4DD8">
        <w:rPr>
          <w:rFonts w:ascii="Times New Roman" w:hAnsi="Times New Roman" w:cs="Times New Roman"/>
          <w:sz w:val="24"/>
          <w:szCs w:val="24"/>
        </w:rPr>
        <w:t>остоялась демонстрация художественного фильма «Единожды солгав»</w:t>
      </w:r>
      <w:r w:rsidR="00E170D0" w:rsidRPr="00EF4DD8">
        <w:rPr>
          <w:rFonts w:ascii="Times New Roman" w:hAnsi="Times New Roman" w:cs="Times New Roman"/>
          <w:sz w:val="24"/>
          <w:szCs w:val="24"/>
        </w:rPr>
        <w:t>, с участием «кинозвезды»,  уроженки города Рязани,  Ирины Розановой.  18 марта, в 12.30  в ОНМЦ НТ</w:t>
      </w:r>
      <w:r w:rsidR="00730D01">
        <w:rPr>
          <w:rFonts w:ascii="Times New Roman" w:hAnsi="Times New Roman" w:cs="Times New Roman"/>
          <w:sz w:val="24"/>
          <w:szCs w:val="24"/>
        </w:rPr>
        <w:t xml:space="preserve"> (ул. Урицкого, д. 72) </w:t>
      </w:r>
      <w:r w:rsidR="00E170D0" w:rsidRPr="00EF4DD8">
        <w:rPr>
          <w:rFonts w:ascii="Times New Roman" w:hAnsi="Times New Roman" w:cs="Times New Roman"/>
          <w:sz w:val="24"/>
          <w:szCs w:val="24"/>
        </w:rPr>
        <w:t xml:space="preserve"> будет благотворительно</w:t>
      </w:r>
      <w:proofErr w:type="gramEnd"/>
      <w:r w:rsidR="00E170D0" w:rsidRPr="00EF4DD8">
        <w:rPr>
          <w:rFonts w:ascii="Times New Roman" w:hAnsi="Times New Roman" w:cs="Times New Roman"/>
          <w:sz w:val="24"/>
          <w:szCs w:val="24"/>
        </w:rPr>
        <w:t xml:space="preserve"> демонстрироваться фильм «Петрович»</w:t>
      </w:r>
      <w:r w:rsidR="00730D01">
        <w:rPr>
          <w:rFonts w:ascii="Times New Roman" w:hAnsi="Times New Roman" w:cs="Times New Roman"/>
          <w:sz w:val="24"/>
          <w:szCs w:val="24"/>
        </w:rPr>
        <w:t>, вход свободный.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 xml:space="preserve">В целях популяризации киноискусства, современных визуальных искусств, согласно Положению «О проведении Областного конкурса видеофильмов,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видеокомпиляций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EF4DD8">
        <w:rPr>
          <w:rFonts w:ascii="Times New Roman" w:hAnsi="Times New Roman" w:cs="Times New Roman"/>
          <w:sz w:val="24"/>
          <w:szCs w:val="24"/>
        </w:rPr>
        <w:t>дайджест-слайдов</w:t>
      </w:r>
      <w:proofErr w:type="spellEnd"/>
      <w:proofErr w:type="gramEnd"/>
      <w:r w:rsidRPr="00EF4DD8">
        <w:rPr>
          <w:rFonts w:ascii="Times New Roman" w:hAnsi="Times New Roman" w:cs="Times New Roman"/>
          <w:sz w:val="24"/>
          <w:szCs w:val="24"/>
        </w:rPr>
        <w:t xml:space="preserve"> «Как пример и образец – в объективе мой отец» Рязанский областной научно-методический центр народного творчества начал приём творческих работ визуальных искусств.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 xml:space="preserve">Также в конце февраля подведены итоги конкурса мини видеороликов                «С любовью к женщине». В конкурсе приняли участие учреждения культуры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Старожиловского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Чучковского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Рыбновского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Захаровского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, Рязанского,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Пронского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 районов, городов Рязани и Скопина. </w:t>
      </w:r>
    </w:p>
    <w:p w:rsidR="0072325A" w:rsidRPr="00EF4DD8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 xml:space="preserve">В муниципальных образованиях региона планово проходят тематические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кинопоказы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 из фонда кино Рязанской области. Всего в Рязанской области, на базах учреждений культуры функционирует 21 единица киноустановок и видеопроекционного оборудования.</w:t>
      </w:r>
    </w:p>
    <w:p w:rsidR="0072325A" w:rsidRDefault="0072325A" w:rsidP="007232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4DD8">
        <w:rPr>
          <w:rFonts w:ascii="Times New Roman" w:hAnsi="Times New Roman" w:cs="Times New Roman"/>
          <w:sz w:val="24"/>
          <w:szCs w:val="24"/>
        </w:rPr>
        <w:t>Предусмотрены и реализуются культурно-просветительские проекты: «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Киноканикулы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», дискуссионный кинозал с демонстрацией фильмов,  циклы </w:t>
      </w:r>
      <w:proofErr w:type="spellStart"/>
      <w:r w:rsidRPr="00EF4DD8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Pr="00EF4DD8">
        <w:rPr>
          <w:rFonts w:ascii="Times New Roman" w:hAnsi="Times New Roman" w:cs="Times New Roman"/>
          <w:sz w:val="24"/>
          <w:szCs w:val="24"/>
        </w:rPr>
        <w:t xml:space="preserve"> к знаменательным, историческим датам России, демонстрация кинокартин для детей, юношества и семейного просмотра, киносеансы в рубрике «Уроки мужества», кинолектории «У опасной черты», «Час кино», благотворительные социальные киносеансы.</w:t>
      </w:r>
    </w:p>
    <w:p w:rsidR="0072325A" w:rsidRPr="00730D01" w:rsidRDefault="00902213" w:rsidP="00EB134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01">
        <w:rPr>
          <w:rFonts w:ascii="Times New Roman" w:hAnsi="Times New Roman" w:cs="Times New Roman"/>
          <w:b/>
          <w:sz w:val="20"/>
          <w:szCs w:val="20"/>
        </w:rPr>
        <w:t xml:space="preserve">Тумаева Г.И </w:t>
      </w:r>
      <w:r w:rsidR="00730D01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730D01">
        <w:rPr>
          <w:rFonts w:ascii="Times New Roman" w:hAnsi="Times New Roman" w:cs="Times New Roman"/>
          <w:b/>
          <w:sz w:val="20"/>
          <w:szCs w:val="20"/>
        </w:rPr>
        <w:t>254703</w:t>
      </w:r>
    </w:p>
    <w:sectPr w:rsidR="0072325A" w:rsidRPr="00730D01" w:rsidSect="00EC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346"/>
    <w:rsid w:val="00025F89"/>
    <w:rsid w:val="001221A3"/>
    <w:rsid w:val="001964BD"/>
    <w:rsid w:val="001A182C"/>
    <w:rsid w:val="00237855"/>
    <w:rsid w:val="002A2132"/>
    <w:rsid w:val="00395140"/>
    <w:rsid w:val="005766A3"/>
    <w:rsid w:val="0072325A"/>
    <w:rsid w:val="00730D01"/>
    <w:rsid w:val="008F4F39"/>
    <w:rsid w:val="00902213"/>
    <w:rsid w:val="009E4565"/>
    <w:rsid w:val="00A7420E"/>
    <w:rsid w:val="00AD4F06"/>
    <w:rsid w:val="00DC2681"/>
    <w:rsid w:val="00E170D0"/>
    <w:rsid w:val="00E34639"/>
    <w:rsid w:val="00E37D7D"/>
    <w:rsid w:val="00EB1346"/>
    <w:rsid w:val="00EC2038"/>
    <w:rsid w:val="00EF4DD8"/>
    <w:rsid w:val="00F1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32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2016-03-01T10:53:00Z</dcterms:created>
  <dcterms:modified xsi:type="dcterms:W3CDTF">2016-03-01T12:45:00Z</dcterms:modified>
</cp:coreProperties>
</file>