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8" w:rsidRPr="008E33B3" w:rsidRDefault="00890F38" w:rsidP="00890F38">
      <w:pPr>
        <w:shd w:val="clear" w:color="auto" w:fill="FFFFFF"/>
        <w:spacing w:before="266"/>
        <w:ind w:left="4406"/>
        <w:jc w:val="right"/>
        <w:rPr>
          <w:bCs/>
          <w:color w:val="000000"/>
          <w:spacing w:val="-2"/>
          <w:sz w:val="24"/>
          <w:szCs w:val="24"/>
        </w:rPr>
      </w:pPr>
      <w:r w:rsidRPr="008E33B3">
        <w:rPr>
          <w:bCs/>
          <w:color w:val="000000"/>
          <w:spacing w:val="-2"/>
          <w:sz w:val="24"/>
          <w:szCs w:val="24"/>
        </w:rPr>
        <w:t>Приложение №1</w:t>
      </w:r>
    </w:p>
    <w:p w:rsidR="00890F38" w:rsidRDefault="00890F38" w:rsidP="00890F38">
      <w:pPr>
        <w:shd w:val="clear" w:color="auto" w:fill="FFFFFF"/>
        <w:spacing w:before="266"/>
        <w:ind w:left="4406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890F38" w:rsidRDefault="00890F38" w:rsidP="00890F38">
      <w:pPr>
        <w:shd w:val="clear" w:color="auto" w:fill="FFFFFF"/>
        <w:spacing w:before="266"/>
        <w:ind w:left="4406"/>
      </w:pPr>
    </w:p>
    <w:p w:rsidR="00890F38" w:rsidRDefault="00890F38" w:rsidP="00890F38">
      <w:pPr>
        <w:pStyle w:val="a3"/>
        <w:jc w:val="center"/>
        <w:rPr>
          <w:sz w:val="24"/>
          <w:szCs w:val="24"/>
        </w:rPr>
      </w:pPr>
      <w:r w:rsidRPr="009B4B87">
        <w:rPr>
          <w:sz w:val="24"/>
          <w:szCs w:val="24"/>
        </w:rPr>
        <w:t xml:space="preserve">о проведении областного фестиваля творчества </w:t>
      </w:r>
      <w:r>
        <w:rPr>
          <w:sz w:val="24"/>
          <w:szCs w:val="24"/>
        </w:rPr>
        <w:t xml:space="preserve">пожилых людей </w:t>
      </w:r>
    </w:p>
    <w:p w:rsidR="00890F38" w:rsidRDefault="00890F38" w:rsidP="00890F38">
      <w:pPr>
        <w:pStyle w:val="a3"/>
        <w:jc w:val="center"/>
        <w:rPr>
          <w:b/>
          <w:spacing w:val="18"/>
          <w:sz w:val="24"/>
          <w:szCs w:val="24"/>
        </w:rPr>
      </w:pPr>
      <w:r w:rsidRPr="009B4B87">
        <w:rPr>
          <w:b/>
          <w:spacing w:val="18"/>
          <w:sz w:val="24"/>
          <w:szCs w:val="24"/>
        </w:rPr>
        <w:t>«</w:t>
      </w:r>
      <w:r>
        <w:rPr>
          <w:b/>
          <w:spacing w:val="18"/>
          <w:sz w:val="24"/>
          <w:szCs w:val="24"/>
        </w:rPr>
        <w:t>Пусть в вашем сердце молодость поёт</w:t>
      </w:r>
      <w:r w:rsidRPr="009B4B87">
        <w:rPr>
          <w:b/>
          <w:spacing w:val="18"/>
          <w:sz w:val="24"/>
          <w:szCs w:val="24"/>
        </w:rPr>
        <w:t>».</w:t>
      </w:r>
    </w:p>
    <w:p w:rsidR="00890F38" w:rsidRPr="009B4B87" w:rsidRDefault="00890F38" w:rsidP="00890F38">
      <w:pPr>
        <w:pStyle w:val="a3"/>
        <w:jc w:val="center"/>
        <w:rPr>
          <w:sz w:val="24"/>
          <w:szCs w:val="24"/>
        </w:rPr>
      </w:pPr>
    </w:p>
    <w:p w:rsidR="00890F38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spacing w:val="9"/>
          <w:sz w:val="24"/>
          <w:szCs w:val="24"/>
        </w:rPr>
        <w:t xml:space="preserve">Областной фестиваль творчества </w:t>
      </w:r>
      <w:r>
        <w:rPr>
          <w:spacing w:val="9"/>
          <w:sz w:val="24"/>
          <w:szCs w:val="24"/>
        </w:rPr>
        <w:t xml:space="preserve">пожилых людей </w:t>
      </w:r>
      <w:r w:rsidRPr="009B4B87">
        <w:rPr>
          <w:spacing w:val="9"/>
          <w:sz w:val="24"/>
          <w:szCs w:val="24"/>
        </w:rPr>
        <w:t>«</w:t>
      </w:r>
      <w:r>
        <w:rPr>
          <w:spacing w:val="9"/>
          <w:sz w:val="24"/>
          <w:szCs w:val="24"/>
        </w:rPr>
        <w:t>Пусть в вашем сердце молодость поёт</w:t>
      </w:r>
      <w:r w:rsidRPr="009B4B87">
        <w:rPr>
          <w:spacing w:val="9"/>
          <w:sz w:val="24"/>
          <w:szCs w:val="24"/>
        </w:rPr>
        <w:t xml:space="preserve">» организуют и </w:t>
      </w:r>
      <w:r w:rsidRPr="009B4B87">
        <w:rPr>
          <w:spacing w:val="1"/>
          <w:sz w:val="24"/>
          <w:szCs w:val="24"/>
        </w:rPr>
        <w:t>проводят комитет по культуре и туризму Рязанской области,</w:t>
      </w:r>
      <w:r>
        <w:rPr>
          <w:spacing w:val="1"/>
          <w:sz w:val="24"/>
          <w:szCs w:val="24"/>
        </w:rPr>
        <w:t xml:space="preserve"> ГБУК</w:t>
      </w:r>
      <w:r w:rsidRPr="009B4B8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</w:t>
      </w:r>
      <w:r w:rsidRPr="009B4B87">
        <w:rPr>
          <w:spacing w:val="1"/>
          <w:sz w:val="24"/>
          <w:szCs w:val="24"/>
        </w:rPr>
        <w:t>Рязанский областной научно-</w:t>
      </w:r>
      <w:r w:rsidRPr="009B4B87">
        <w:rPr>
          <w:spacing w:val="3"/>
          <w:sz w:val="24"/>
          <w:szCs w:val="24"/>
        </w:rPr>
        <w:t>методический центр народного</w:t>
      </w:r>
      <w:r>
        <w:rPr>
          <w:spacing w:val="3"/>
          <w:sz w:val="24"/>
          <w:szCs w:val="24"/>
        </w:rPr>
        <w:t xml:space="preserve"> </w:t>
      </w:r>
      <w:r w:rsidRPr="009B4B87">
        <w:rPr>
          <w:spacing w:val="3"/>
          <w:sz w:val="24"/>
          <w:szCs w:val="24"/>
        </w:rPr>
        <w:t>творчества</w:t>
      </w:r>
      <w:r>
        <w:rPr>
          <w:spacing w:val="3"/>
          <w:sz w:val="24"/>
          <w:szCs w:val="24"/>
        </w:rPr>
        <w:t>»</w:t>
      </w:r>
      <w:r w:rsidRPr="009B4B87">
        <w:rPr>
          <w:spacing w:val="3"/>
          <w:sz w:val="24"/>
          <w:szCs w:val="24"/>
        </w:rPr>
        <w:t xml:space="preserve"> при участии управлений и отделов культуры </w:t>
      </w:r>
      <w:r w:rsidRPr="009B4B87">
        <w:rPr>
          <w:sz w:val="24"/>
          <w:szCs w:val="24"/>
        </w:rPr>
        <w:t>муниципальных образований.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b/>
          <w:spacing w:val="-3"/>
          <w:sz w:val="24"/>
          <w:szCs w:val="24"/>
          <w:u w:val="single"/>
        </w:rPr>
        <w:t>Цели и задачи:</w:t>
      </w:r>
    </w:p>
    <w:p w:rsidR="00890F38" w:rsidRPr="009B4B87" w:rsidRDefault="00890F38" w:rsidP="00890F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4B87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содержательного и интересного </w:t>
      </w:r>
      <w:r w:rsidRPr="009B4B87">
        <w:rPr>
          <w:sz w:val="24"/>
          <w:szCs w:val="24"/>
        </w:rPr>
        <w:t>досуга пожилых людей,</w:t>
      </w:r>
      <w:r>
        <w:rPr>
          <w:sz w:val="24"/>
          <w:szCs w:val="24"/>
        </w:rPr>
        <w:t xml:space="preserve"> вовлечение их в общественную жизнь;</w:t>
      </w:r>
    </w:p>
    <w:p w:rsidR="00890F38" w:rsidRPr="009B4B87" w:rsidRDefault="00890F38" w:rsidP="00890F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4B87">
        <w:rPr>
          <w:sz w:val="24"/>
          <w:szCs w:val="24"/>
        </w:rPr>
        <w:t>Стимулирование и поддержка творческой активности пожилых людей;</w:t>
      </w:r>
    </w:p>
    <w:p w:rsidR="00890F38" w:rsidRPr="009B4B87" w:rsidRDefault="00890F38" w:rsidP="00890F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Сохранение и передача традиций народной культуры молодому поколению;               </w:t>
      </w:r>
      <w:r w:rsidRPr="009B4B87">
        <w:rPr>
          <w:spacing w:val="6"/>
          <w:sz w:val="24"/>
          <w:szCs w:val="24"/>
        </w:rPr>
        <w:br/>
      </w:r>
    </w:p>
    <w:p w:rsidR="00890F38" w:rsidRDefault="00890F38" w:rsidP="00890F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</w:t>
      </w:r>
      <w:r w:rsidRPr="009B4B87">
        <w:rPr>
          <w:sz w:val="24"/>
          <w:szCs w:val="24"/>
        </w:rPr>
        <w:t>.</w:t>
      </w:r>
    </w:p>
    <w:p w:rsidR="00890F38" w:rsidRPr="009B4B87" w:rsidRDefault="00890F38" w:rsidP="00890F38">
      <w:pPr>
        <w:pStyle w:val="a3"/>
        <w:ind w:left="360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b/>
          <w:sz w:val="24"/>
          <w:szCs w:val="24"/>
          <w:u w:val="single"/>
        </w:rPr>
        <w:t>Условия и порядок проведения: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sz w:val="24"/>
          <w:szCs w:val="24"/>
        </w:rPr>
        <w:t>В областном фестивале принимают участие</w:t>
      </w:r>
      <w:r>
        <w:rPr>
          <w:sz w:val="24"/>
          <w:szCs w:val="24"/>
        </w:rPr>
        <w:t xml:space="preserve"> женские клубы</w:t>
      </w:r>
      <w:r w:rsidRPr="009B4B87">
        <w:rPr>
          <w:sz w:val="24"/>
          <w:szCs w:val="24"/>
        </w:rPr>
        <w:t>, клубы ветеранов</w:t>
      </w:r>
      <w:r>
        <w:rPr>
          <w:sz w:val="24"/>
          <w:szCs w:val="24"/>
        </w:rPr>
        <w:t xml:space="preserve"> войны и труда, любительские объединения и клубы по интересам людей старшего поколения. </w:t>
      </w:r>
      <w:r w:rsidRPr="009B4B87">
        <w:rPr>
          <w:sz w:val="24"/>
          <w:szCs w:val="24"/>
        </w:rPr>
        <w:t xml:space="preserve">В концертную программу могут входить выступления хоров ветеранов, ансамблей, трио, дуэтов и отдельных исполнителей. Программа </w:t>
      </w:r>
      <w:r w:rsidRPr="009B4B87">
        <w:rPr>
          <w:spacing w:val="8"/>
          <w:sz w:val="24"/>
          <w:szCs w:val="24"/>
        </w:rPr>
        <w:t>выступления может включать фрагмент обрядов, праздников</w:t>
      </w:r>
      <w:r>
        <w:rPr>
          <w:spacing w:val="8"/>
          <w:sz w:val="24"/>
          <w:szCs w:val="24"/>
        </w:rPr>
        <w:t>, литературно-музыкальные композиции, театрализованные представления  и.т.д</w:t>
      </w:r>
      <w:r w:rsidRPr="009B4B87">
        <w:rPr>
          <w:spacing w:val="8"/>
          <w:sz w:val="24"/>
          <w:szCs w:val="24"/>
        </w:rPr>
        <w:t xml:space="preserve">. Время выступления: для </w:t>
      </w:r>
      <w:r w:rsidRPr="009B4B87">
        <w:rPr>
          <w:spacing w:val="-2"/>
          <w:sz w:val="24"/>
          <w:szCs w:val="24"/>
        </w:rPr>
        <w:t>творческих коллективов — не более 20 минут, для отдельных исполнителей - не более 5 минут.</w:t>
      </w:r>
    </w:p>
    <w:p w:rsidR="00890F38" w:rsidRDefault="00890F38" w:rsidP="00890F38">
      <w:pPr>
        <w:pStyle w:val="a3"/>
        <w:jc w:val="both"/>
        <w:rPr>
          <w:spacing w:val="-3"/>
          <w:sz w:val="24"/>
          <w:szCs w:val="24"/>
        </w:rPr>
      </w:pPr>
      <w:r w:rsidRPr="009B4B87">
        <w:rPr>
          <w:spacing w:val="4"/>
          <w:sz w:val="24"/>
          <w:szCs w:val="24"/>
        </w:rPr>
        <w:t xml:space="preserve">Анкеты-заявки на участие в фестивале направляют районные и городские управления </w:t>
      </w:r>
      <w:r w:rsidRPr="009B4B87">
        <w:rPr>
          <w:sz w:val="24"/>
          <w:szCs w:val="24"/>
        </w:rPr>
        <w:t xml:space="preserve">(отделы) культуры до </w:t>
      </w:r>
      <w:r>
        <w:rPr>
          <w:sz w:val="24"/>
          <w:szCs w:val="24"/>
        </w:rPr>
        <w:t>3</w:t>
      </w:r>
      <w:r w:rsidRPr="009B4B87">
        <w:rPr>
          <w:sz w:val="24"/>
          <w:szCs w:val="24"/>
        </w:rPr>
        <w:t>1</w:t>
      </w:r>
      <w:r>
        <w:rPr>
          <w:sz w:val="24"/>
          <w:szCs w:val="24"/>
        </w:rPr>
        <w:t>августа</w:t>
      </w:r>
      <w:r w:rsidRPr="009B4B87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9B4B87">
        <w:rPr>
          <w:sz w:val="24"/>
          <w:szCs w:val="24"/>
        </w:rPr>
        <w:t xml:space="preserve"> г. по адресу: 390000, г</w:t>
      </w:r>
      <w:proofErr w:type="gramStart"/>
      <w:r w:rsidRPr="009B4B87">
        <w:rPr>
          <w:sz w:val="24"/>
          <w:szCs w:val="24"/>
        </w:rPr>
        <w:t>.Р</w:t>
      </w:r>
      <w:proofErr w:type="gramEnd"/>
      <w:r w:rsidRPr="009B4B87">
        <w:rPr>
          <w:sz w:val="24"/>
          <w:szCs w:val="24"/>
        </w:rPr>
        <w:t xml:space="preserve">язань, ул.Урицкого, 72, </w:t>
      </w:r>
      <w:r>
        <w:rPr>
          <w:sz w:val="24"/>
          <w:szCs w:val="24"/>
        </w:rPr>
        <w:t xml:space="preserve"> ГБУК </w:t>
      </w:r>
      <w:r w:rsidRPr="009B4B87">
        <w:rPr>
          <w:sz w:val="24"/>
          <w:szCs w:val="24"/>
        </w:rPr>
        <w:t>ОНМЦ</w:t>
      </w:r>
      <w:r>
        <w:rPr>
          <w:sz w:val="24"/>
          <w:szCs w:val="24"/>
        </w:rPr>
        <w:t xml:space="preserve"> НТ (</w:t>
      </w:r>
      <w:r w:rsidRPr="009B4B87">
        <w:rPr>
          <w:sz w:val="24"/>
          <w:szCs w:val="24"/>
        </w:rPr>
        <w:t xml:space="preserve"> </w:t>
      </w:r>
      <w:proofErr w:type="spellStart"/>
      <w:r w:rsidRPr="009B4B87">
        <w:rPr>
          <w:spacing w:val="-3"/>
          <w:sz w:val="24"/>
          <w:szCs w:val="24"/>
        </w:rPr>
        <w:t>Перфиловой</w:t>
      </w:r>
      <w:proofErr w:type="spellEnd"/>
      <w:r w:rsidRPr="009B4B87">
        <w:rPr>
          <w:spacing w:val="-3"/>
          <w:sz w:val="24"/>
          <w:szCs w:val="24"/>
        </w:rPr>
        <w:t xml:space="preserve"> И.И.</w:t>
      </w:r>
      <w:r>
        <w:rPr>
          <w:spacing w:val="-3"/>
          <w:sz w:val="24"/>
          <w:szCs w:val="24"/>
        </w:rPr>
        <w:t>)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</w:p>
    <w:p w:rsidR="00890F38" w:rsidRDefault="00890F38" w:rsidP="00890F38">
      <w:pPr>
        <w:pStyle w:val="a3"/>
        <w:jc w:val="both"/>
        <w:rPr>
          <w:b/>
          <w:sz w:val="24"/>
          <w:szCs w:val="24"/>
          <w:u w:val="single"/>
        </w:rPr>
      </w:pPr>
      <w:r w:rsidRPr="009B4B87">
        <w:rPr>
          <w:b/>
          <w:sz w:val="24"/>
          <w:szCs w:val="24"/>
          <w:u w:val="single"/>
        </w:rPr>
        <w:t>Областной фестиваль будет проходить в 2 этапа:</w:t>
      </w:r>
    </w:p>
    <w:p w:rsidR="00890F38" w:rsidRDefault="00890F38" w:rsidP="00890F38">
      <w:pPr>
        <w:pStyle w:val="a3"/>
        <w:jc w:val="both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  <w:u w:val="single"/>
        </w:rPr>
        <w:t xml:space="preserve">1 </w:t>
      </w:r>
      <w:r w:rsidRPr="009B4B87">
        <w:rPr>
          <w:b/>
          <w:spacing w:val="3"/>
          <w:sz w:val="24"/>
          <w:szCs w:val="24"/>
          <w:u w:val="single"/>
        </w:rPr>
        <w:t>этап:</w:t>
      </w:r>
      <w:r w:rsidRPr="009B4B87">
        <w:rPr>
          <w:b/>
          <w:spacing w:val="3"/>
          <w:sz w:val="24"/>
          <w:szCs w:val="24"/>
        </w:rPr>
        <w:t xml:space="preserve"> </w:t>
      </w:r>
      <w:r w:rsidRPr="009B4B87">
        <w:rPr>
          <w:spacing w:val="3"/>
          <w:sz w:val="24"/>
          <w:szCs w:val="24"/>
        </w:rPr>
        <w:t xml:space="preserve">- </w:t>
      </w:r>
      <w:r>
        <w:rPr>
          <w:spacing w:val="3"/>
          <w:sz w:val="24"/>
          <w:szCs w:val="24"/>
        </w:rPr>
        <w:t>по зонам (</w:t>
      </w:r>
      <w:r w:rsidRPr="009B4B87">
        <w:rPr>
          <w:spacing w:val="3"/>
          <w:sz w:val="24"/>
          <w:szCs w:val="24"/>
        </w:rPr>
        <w:t>сентябрь 201</w:t>
      </w:r>
      <w:r>
        <w:rPr>
          <w:spacing w:val="3"/>
          <w:sz w:val="24"/>
          <w:szCs w:val="24"/>
        </w:rPr>
        <w:t xml:space="preserve">2 </w:t>
      </w:r>
      <w:r w:rsidRPr="009B4B87">
        <w:rPr>
          <w:spacing w:val="3"/>
          <w:sz w:val="24"/>
          <w:szCs w:val="24"/>
        </w:rPr>
        <w:t>года)</w:t>
      </w:r>
      <w:r>
        <w:rPr>
          <w:spacing w:val="3"/>
          <w:sz w:val="24"/>
          <w:szCs w:val="24"/>
        </w:rPr>
        <w:t xml:space="preserve"> график прилагается</w:t>
      </w:r>
    </w:p>
    <w:p w:rsidR="00890F38" w:rsidRPr="009B4B87" w:rsidRDefault="00890F38" w:rsidP="00890F38">
      <w:pPr>
        <w:pStyle w:val="a3"/>
        <w:jc w:val="both"/>
        <w:rPr>
          <w:b/>
          <w:sz w:val="24"/>
          <w:szCs w:val="24"/>
          <w:u w:val="single"/>
        </w:rPr>
      </w:pPr>
      <w:r>
        <w:rPr>
          <w:spacing w:val="3"/>
          <w:sz w:val="24"/>
          <w:szCs w:val="24"/>
        </w:rPr>
        <w:t>Необходимо представить программу выступления (буклет или сценарий)</w:t>
      </w:r>
    </w:p>
    <w:p w:rsidR="00890F38" w:rsidRDefault="00890F38" w:rsidP="00890F38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 </w:t>
      </w:r>
      <w:r w:rsidRPr="009B4B87">
        <w:rPr>
          <w:b/>
          <w:sz w:val="24"/>
          <w:szCs w:val="24"/>
          <w:u w:val="single"/>
        </w:rPr>
        <w:t>этап</w:t>
      </w:r>
      <w:r w:rsidRPr="009B4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4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заключительный </w:t>
      </w:r>
      <w:r w:rsidRPr="009B4B87">
        <w:rPr>
          <w:sz w:val="24"/>
          <w:szCs w:val="24"/>
        </w:rPr>
        <w:t>(октябрь 201</w:t>
      </w:r>
      <w:r>
        <w:rPr>
          <w:sz w:val="24"/>
          <w:szCs w:val="24"/>
        </w:rPr>
        <w:t>2</w:t>
      </w:r>
      <w:r w:rsidR="00193418">
        <w:rPr>
          <w:sz w:val="24"/>
          <w:szCs w:val="24"/>
        </w:rPr>
        <w:t xml:space="preserve"> </w:t>
      </w:r>
      <w:r w:rsidRPr="009B4B87">
        <w:rPr>
          <w:sz w:val="24"/>
          <w:szCs w:val="24"/>
        </w:rPr>
        <w:t>года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язань</w:t>
      </w:r>
      <w:r w:rsidRPr="009B4B87">
        <w:rPr>
          <w:sz w:val="24"/>
          <w:szCs w:val="24"/>
        </w:rPr>
        <w:t xml:space="preserve">) </w:t>
      </w:r>
    </w:p>
    <w:p w:rsidR="00890F38" w:rsidRDefault="00890F38" w:rsidP="00890F38">
      <w:pPr>
        <w:pStyle w:val="a3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b/>
          <w:spacing w:val="-2"/>
          <w:sz w:val="24"/>
          <w:szCs w:val="24"/>
          <w:u w:val="single"/>
        </w:rPr>
        <w:t>Финансовые условия.</w:t>
      </w:r>
    </w:p>
    <w:p w:rsidR="00890F38" w:rsidRDefault="00890F38" w:rsidP="00890F38">
      <w:pPr>
        <w:pStyle w:val="a3"/>
        <w:jc w:val="both"/>
        <w:rPr>
          <w:spacing w:val="1"/>
          <w:sz w:val="24"/>
          <w:szCs w:val="24"/>
        </w:rPr>
      </w:pPr>
      <w:r w:rsidRPr="009B4B87">
        <w:rPr>
          <w:sz w:val="24"/>
          <w:szCs w:val="24"/>
        </w:rPr>
        <w:t xml:space="preserve">Финансирование областного фестиваля проводится на долевых началах его учредителями, а </w:t>
      </w:r>
      <w:r w:rsidRPr="009B4B87">
        <w:rPr>
          <w:spacing w:val="1"/>
          <w:sz w:val="24"/>
          <w:szCs w:val="24"/>
        </w:rPr>
        <w:t>также за счет привлечения муниципальных и спонсорских средств.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b/>
          <w:spacing w:val="-3"/>
          <w:sz w:val="24"/>
          <w:szCs w:val="24"/>
          <w:u w:val="single"/>
        </w:rPr>
        <w:t>Награждение.</w:t>
      </w:r>
    </w:p>
    <w:p w:rsidR="00890F38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sz w:val="24"/>
          <w:szCs w:val="24"/>
        </w:rPr>
        <w:t xml:space="preserve">Участники областного фестиваля награждаются дипломами </w:t>
      </w:r>
      <w:r>
        <w:rPr>
          <w:sz w:val="24"/>
          <w:szCs w:val="24"/>
        </w:rPr>
        <w:t xml:space="preserve">и </w:t>
      </w:r>
      <w:r w:rsidRPr="009B4B87">
        <w:rPr>
          <w:sz w:val="24"/>
          <w:szCs w:val="24"/>
        </w:rPr>
        <w:t>подарками.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b/>
          <w:sz w:val="24"/>
          <w:szCs w:val="24"/>
          <w:u w:val="single"/>
        </w:rPr>
        <w:t>В помощь областному фестивалю.</w:t>
      </w:r>
    </w:p>
    <w:p w:rsidR="00890F38" w:rsidRDefault="00890F38" w:rsidP="00890F38">
      <w:pPr>
        <w:pStyle w:val="a3"/>
        <w:jc w:val="both"/>
        <w:rPr>
          <w:sz w:val="24"/>
          <w:szCs w:val="24"/>
        </w:rPr>
      </w:pPr>
      <w:r w:rsidRPr="009B4B87">
        <w:rPr>
          <w:sz w:val="24"/>
          <w:szCs w:val="24"/>
        </w:rPr>
        <w:t>В целях подготовки и проведения областного фестиваля в</w:t>
      </w:r>
      <w:r>
        <w:rPr>
          <w:sz w:val="24"/>
          <w:szCs w:val="24"/>
        </w:rPr>
        <w:t xml:space="preserve"> ГБУК</w:t>
      </w:r>
      <w:r w:rsidRPr="009B4B87">
        <w:rPr>
          <w:sz w:val="24"/>
          <w:szCs w:val="24"/>
        </w:rPr>
        <w:t xml:space="preserve"> ОНМЦ НТ (Урицкого, 72) </w:t>
      </w:r>
      <w:r>
        <w:rPr>
          <w:sz w:val="24"/>
          <w:szCs w:val="24"/>
        </w:rPr>
        <w:t>к</w:t>
      </w:r>
      <w:r w:rsidRPr="009B4B87">
        <w:rPr>
          <w:sz w:val="24"/>
          <w:szCs w:val="24"/>
        </w:rPr>
        <w:t>онсультации могут быть проведены по согласованию.</w:t>
      </w:r>
    </w:p>
    <w:p w:rsidR="00890F38" w:rsidRPr="009B4B87" w:rsidRDefault="00890F38" w:rsidP="00890F38">
      <w:pPr>
        <w:pStyle w:val="a3"/>
        <w:jc w:val="both"/>
        <w:rPr>
          <w:sz w:val="24"/>
          <w:szCs w:val="24"/>
        </w:rPr>
      </w:pPr>
    </w:p>
    <w:p w:rsidR="00890F38" w:rsidRPr="009B4B87" w:rsidRDefault="00890F38" w:rsidP="00890F38">
      <w:pPr>
        <w:pStyle w:val="a3"/>
        <w:rPr>
          <w:sz w:val="24"/>
          <w:szCs w:val="24"/>
        </w:rPr>
      </w:pPr>
      <w:r w:rsidRPr="009B4B87">
        <w:rPr>
          <w:b/>
          <w:spacing w:val="6"/>
          <w:u w:val="single"/>
        </w:rPr>
        <w:t xml:space="preserve">Телефон для справок: </w:t>
      </w:r>
      <w:r>
        <w:rPr>
          <w:spacing w:val="6"/>
          <w:sz w:val="24"/>
          <w:szCs w:val="24"/>
        </w:rPr>
        <w:t xml:space="preserve">25-47-03, </w:t>
      </w:r>
      <w:r w:rsidRPr="009B4B87">
        <w:rPr>
          <w:spacing w:val="6"/>
          <w:sz w:val="24"/>
          <w:szCs w:val="24"/>
        </w:rPr>
        <w:t>(</w:t>
      </w:r>
      <w:proofErr w:type="spellStart"/>
      <w:r w:rsidRPr="009B4B87">
        <w:rPr>
          <w:spacing w:val="6"/>
          <w:sz w:val="24"/>
          <w:szCs w:val="24"/>
        </w:rPr>
        <w:t>Перфилова</w:t>
      </w:r>
      <w:proofErr w:type="spellEnd"/>
      <w:r w:rsidRPr="009B4B87">
        <w:rPr>
          <w:spacing w:val="6"/>
          <w:sz w:val="24"/>
          <w:szCs w:val="24"/>
        </w:rPr>
        <w:t xml:space="preserve"> И.И., </w:t>
      </w:r>
      <w:proofErr w:type="spellStart"/>
      <w:r w:rsidRPr="009B4B87">
        <w:rPr>
          <w:spacing w:val="-3"/>
          <w:sz w:val="24"/>
          <w:szCs w:val="24"/>
        </w:rPr>
        <w:t>Сафонкина</w:t>
      </w:r>
      <w:proofErr w:type="spellEnd"/>
      <w:r w:rsidR="0019341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О.В.)</w:t>
      </w:r>
      <w:r w:rsidRPr="009B4B87">
        <w:rPr>
          <w:spacing w:val="-3"/>
          <w:sz w:val="24"/>
          <w:szCs w:val="24"/>
        </w:rPr>
        <w:t xml:space="preserve"> </w:t>
      </w:r>
    </w:p>
    <w:p w:rsidR="00890F38" w:rsidRDefault="00890F38" w:rsidP="00890F38"/>
    <w:p w:rsidR="00890F38" w:rsidRDefault="00890F38" w:rsidP="00890F38">
      <w:pPr>
        <w:pStyle w:val="a4"/>
        <w:ind w:left="360"/>
        <w:jc w:val="center"/>
        <w:rPr>
          <w:b/>
          <w:sz w:val="28"/>
          <w:szCs w:val="28"/>
        </w:rPr>
      </w:pPr>
    </w:p>
    <w:p w:rsidR="00890F38" w:rsidRPr="008E33B3" w:rsidRDefault="00890F38" w:rsidP="00890F38">
      <w:pPr>
        <w:pStyle w:val="a4"/>
        <w:ind w:left="360"/>
        <w:jc w:val="right"/>
      </w:pPr>
      <w:r w:rsidRPr="008E33B3">
        <w:t>Приложение №2</w:t>
      </w:r>
    </w:p>
    <w:p w:rsidR="00890F38" w:rsidRPr="003E14A0" w:rsidRDefault="00890F38" w:rsidP="00890F38">
      <w:pPr>
        <w:pStyle w:val="a4"/>
        <w:ind w:left="360"/>
        <w:jc w:val="center"/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>ГРАФИК</w:t>
      </w:r>
    </w:p>
    <w:p w:rsidR="00890F38" w:rsidRPr="000E7E53" w:rsidRDefault="00890F38" w:rsidP="00890F38">
      <w:pPr>
        <w:pStyle w:val="a4"/>
        <w:ind w:left="360"/>
        <w:jc w:val="center"/>
      </w:pPr>
      <w:r w:rsidRPr="000E7E53">
        <w:t xml:space="preserve">проведения </w:t>
      </w:r>
      <w:r>
        <w:t xml:space="preserve">областного </w:t>
      </w:r>
      <w:r w:rsidRPr="000E7E53">
        <w:t xml:space="preserve"> </w:t>
      </w:r>
      <w:r>
        <w:t>фестиваля творчества пожилых людей</w:t>
      </w:r>
    </w:p>
    <w:p w:rsidR="00890F38" w:rsidRPr="003E14A0" w:rsidRDefault="00890F38" w:rsidP="00890F38">
      <w:pPr>
        <w:pStyle w:val="a4"/>
        <w:jc w:val="center"/>
        <w:rPr>
          <w:b/>
          <w:sz w:val="28"/>
          <w:szCs w:val="28"/>
        </w:rPr>
      </w:pPr>
      <w:r w:rsidRPr="003E14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Пусть в вашем сердце молодость поёт»</w:t>
      </w:r>
      <w:r w:rsidRPr="003E14A0">
        <w:rPr>
          <w:b/>
          <w:sz w:val="28"/>
          <w:szCs w:val="28"/>
        </w:rPr>
        <w:t>.</w:t>
      </w:r>
    </w:p>
    <w:p w:rsidR="00890F38" w:rsidRPr="000D3153" w:rsidRDefault="00890F38" w:rsidP="00890F38">
      <w:pPr>
        <w:pStyle w:val="a4"/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408"/>
        <w:gridCol w:w="2831"/>
        <w:gridCol w:w="2297"/>
      </w:tblGrid>
      <w:tr w:rsidR="00890F38" w:rsidRPr="000D3153" w:rsidTr="009E142F">
        <w:tc>
          <w:tcPr>
            <w:tcW w:w="675" w:type="dxa"/>
          </w:tcPr>
          <w:p w:rsidR="00890F38" w:rsidRPr="000D3153" w:rsidRDefault="00890F38" w:rsidP="009E142F">
            <w:pPr>
              <w:pStyle w:val="a4"/>
            </w:pPr>
            <w:r w:rsidRPr="000D3153">
              <w:t>№№</w:t>
            </w:r>
          </w:p>
        </w:tc>
        <w:tc>
          <w:tcPr>
            <w:tcW w:w="3408" w:type="dxa"/>
          </w:tcPr>
          <w:p w:rsidR="00890F38" w:rsidRPr="000D3153" w:rsidRDefault="00890F38" w:rsidP="009E142F">
            <w:pPr>
              <w:pStyle w:val="a4"/>
            </w:pPr>
            <w:r w:rsidRPr="000D3153">
              <w:t>Наименование зоны</w:t>
            </w:r>
          </w:p>
        </w:tc>
        <w:tc>
          <w:tcPr>
            <w:tcW w:w="2831" w:type="dxa"/>
          </w:tcPr>
          <w:p w:rsidR="00890F38" w:rsidRPr="000D3153" w:rsidRDefault="00890F38" w:rsidP="009E142F">
            <w:pPr>
              <w:pStyle w:val="a4"/>
            </w:pPr>
            <w:r w:rsidRPr="000D3153">
              <w:t>Наименование</w:t>
            </w:r>
          </w:p>
          <w:p w:rsidR="00890F38" w:rsidRPr="000D3153" w:rsidRDefault="00890F38" w:rsidP="009E142F">
            <w:pPr>
              <w:pStyle w:val="a4"/>
            </w:pPr>
            <w:r>
              <w:t>р</w:t>
            </w:r>
            <w:r w:rsidRPr="000D3153">
              <w:t>айона</w:t>
            </w:r>
          </w:p>
        </w:tc>
        <w:tc>
          <w:tcPr>
            <w:tcW w:w="2297" w:type="dxa"/>
          </w:tcPr>
          <w:p w:rsidR="00890F38" w:rsidRPr="000D3153" w:rsidRDefault="00890F38" w:rsidP="009E142F">
            <w:pPr>
              <w:pStyle w:val="a4"/>
            </w:pPr>
            <w:r w:rsidRPr="000D3153">
              <w:t xml:space="preserve">Дата, время, место </w:t>
            </w:r>
          </w:p>
          <w:p w:rsidR="00890F38" w:rsidRPr="000D3153" w:rsidRDefault="00890F38" w:rsidP="009E142F">
            <w:pPr>
              <w:pStyle w:val="a4"/>
            </w:pPr>
            <w:r>
              <w:t>п</w:t>
            </w:r>
            <w:r w:rsidRPr="000D3153">
              <w:t>роведения</w:t>
            </w:r>
          </w:p>
        </w:tc>
      </w:tr>
      <w:tr w:rsidR="00890F38" w:rsidRPr="000D3153" w:rsidTr="009E142F">
        <w:tc>
          <w:tcPr>
            <w:tcW w:w="675" w:type="dxa"/>
          </w:tcPr>
          <w:p w:rsidR="00890F38" w:rsidRPr="000D3153" w:rsidRDefault="00890F38" w:rsidP="009E142F">
            <w:pPr>
              <w:pStyle w:val="a4"/>
            </w:pPr>
            <w:r w:rsidRPr="000D3153">
              <w:t>1.</w:t>
            </w:r>
          </w:p>
        </w:tc>
        <w:tc>
          <w:tcPr>
            <w:tcW w:w="3408" w:type="dxa"/>
          </w:tcPr>
          <w:p w:rsidR="00890F38" w:rsidRPr="000D3153" w:rsidRDefault="00890F38" w:rsidP="009E142F">
            <w:pPr>
              <w:pStyle w:val="a4"/>
            </w:pPr>
            <w:r>
              <w:t>Г.</w:t>
            </w:r>
            <w:r w:rsidR="00193418">
              <w:t xml:space="preserve"> </w:t>
            </w:r>
            <w:r>
              <w:t>Сасово</w:t>
            </w:r>
          </w:p>
        </w:tc>
        <w:tc>
          <w:tcPr>
            <w:tcW w:w="2831" w:type="dxa"/>
          </w:tcPr>
          <w:p w:rsidR="00890F38" w:rsidRDefault="00890F38" w:rsidP="009E142F">
            <w:pPr>
              <w:pStyle w:val="a4"/>
            </w:pPr>
            <w:proofErr w:type="spellStart"/>
            <w:r w:rsidRPr="000D3153">
              <w:t>Ермишинский</w:t>
            </w:r>
            <w:proofErr w:type="spellEnd"/>
            <w:r w:rsidRPr="000D3153">
              <w:t xml:space="preserve">,  </w:t>
            </w:r>
            <w:proofErr w:type="spellStart"/>
            <w:r w:rsidRPr="000D3153">
              <w:t>Кадомский</w:t>
            </w:r>
            <w:proofErr w:type="spellEnd"/>
            <w:r w:rsidRPr="000D3153">
              <w:t xml:space="preserve">,  </w:t>
            </w:r>
            <w:proofErr w:type="spellStart"/>
            <w:r w:rsidRPr="000D3153">
              <w:t>Касимовский</w:t>
            </w:r>
            <w:proofErr w:type="spellEnd"/>
            <w:r w:rsidRPr="000D3153">
              <w:t xml:space="preserve">,  </w:t>
            </w:r>
            <w:proofErr w:type="spellStart"/>
            <w:r w:rsidRPr="000D3153">
              <w:t>Пителинский</w:t>
            </w:r>
            <w:proofErr w:type="spellEnd"/>
            <w:r w:rsidRPr="000D3153">
              <w:t xml:space="preserve">,  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Шацкий</w:t>
            </w:r>
            <w:proofErr w:type="spellEnd"/>
            <w:r>
              <w:t>,</w:t>
            </w:r>
            <w:r w:rsidRPr="000D3153">
              <w:t xml:space="preserve"> </w:t>
            </w:r>
          </w:p>
          <w:p w:rsidR="00890F38" w:rsidRDefault="00890F38" w:rsidP="009E142F">
            <w:pPr>
              <w:pStyle w:val="a4"/>
            </w:pPr>
            <w:r w:rsidRPr="000D3153">
              <w:t xml:space="preserve">г. Сасово,  </w:t>
            </w:r>
            <w:proofErr w:type="gramStart"/>
            <w:r w:rsidRPr="000D3153">
              <w:t>г</w:t>
            </w:r>
            <w:proofErr w:type="gramEnd"/>
            <w:r w:rsidRPr="000D3153">
              <w:t xml:space="preserve">. </w:t>
            </w:r>
            <w:proofErr w:type="spellStart"/>
            <w:r w:rsidRPr="000D3153">
              <w:t>Касимов</w:t>
            </w:r>
            <w:proofErr w:type="spellEnd"/>
            <w:r>
              <w:t>,</w:t>
            </w:r>
          </w:p>
          <w:p w:rsidR="00890F38" w:rsidRPr="000D3153" w:rsidRDefault="00890F38" w:rsidP="009E142F">
            <w:pPr>
              <w:pStyle w:val="a4"/>
            </w:pPr>
            <w:proofErr w:type="spellStart"/>
            <w:r>
              <w:t>Сасовский</w:t>
            </w:r>
            <w:proofErr w:type="spellEnd"/>
          </w:p>
        </w:tc>
        <w:tc>
          <w:tcPr>
            <w:tcW w:w="2297" w:type="dxa"/>
          </w:tcPr>
          <w:p w:rsidR="00890F38" w:rsidRPr="000D3153" w:rsidRDefault="00890F38" w:rsidP="009E142F">
            <w:pPr>
              <w:pStyle w:val="a4"/>
            </w:pPr>
            <w:r>
              <w:t>9</w:t>
            </w:r>
            <w:r w:rsidR="00193418">
              <w:t xml:space="preserve"> </w:t>
            </w:r>
            <w:r>
              <w:t>сентября</w:t>
            </w:r>
            <w:r w:rsidRPr="000D3153">
              <w:t xml:space="preserve"> 20</w:t>
            </w:r>
            <w:r>
              <w:t>12</w:t>
            </w:r>
            <w:r w:rsidRPr="000D3153">
              <w:t>г.</w:t>
            </w:r>
          </w:p>
          <w:p w:rsidR="00890F38" w:rsidRPr="000D3153" w:rsidRDefault="00890F38" w:rsidP="009E142F">
            <w:pPr>
              <w:pStyle w:val="a4"/>
            </w:pPr>
            <w:r>
              <w:t xml:space="preserve">       </w:t>
            </w:r>
            <w:r w:rsidRPr="000D3153">
              <w:t>12.00</w:t>
            </w:r>
          </w:p>
          <w:p w:rsidR="00890F38" w:rsidRPr="000D3153" w:rsidRDefault="00890F38" w:rsidP="009E142F">
            <w:pPr>
              <w:pStyle w:val="a4"/>
            </w:pPr>
            <w:r>
              <w:t xml:space="preserve">        МКЦ </w:t>
            </w:r>
          </w:p>
        </w:tc>
      </w:tr>
      <w:tr w:rsidR="00890F38" w:rsidRPr="000D3153" w:rsidTr="009E142F">
        <w:tc>
          <w:tcPr>
            <w:tcW w:w="675" w:type="dxa"/>
          </w:tcPr>
          <w:p w:rsidR="00890F38" w:rsidRPr="000D3153" w:rsidRDefault="00890F38" w:rsidP="009E142F">
            <w:pPr>
              <w:pStyle w:val="a4"/>
            </w:pPr>
            <w:r w:rsidRPr="000D3153">
              <w:t>2.</w:t>
            </w:r>
          </w:p>
        </w:tc>
        <w:tc>
          <w:tcPr>
            <w:tcW w:w="3408" w:type="dxa"/>
          </w:tcPr>
          <w:p w:rsidR="00890F38" w:rsidRDefault="00890F38" w:rsidP="009E142F">
            <w:pPr>
              <w:pStyle w:val="a4"/>
            </w:pPr>
            <w:r>
              <w:t>Рязанский район</w:t>
            </w:r>
          </w:p>
          <w:p w:rsidR="00890F38" w:rsidRPr="000D3153" w:rsidRDefault="00890F38" w:rsidP="009E142F">
            <w:pPr>
              <w:pStyle w:val="a4"/>
            </w:pPr>
          </w:p>
        </w:tc>
        <w:tc>
          <w:tcPr>
            <w:tcW w:w="2831" w:type="dxa"/>
          </w:tcPr>
          <w:p w:rsidR="00890F38" w:rsidRDefault="00890F38" w:rsidP="009E142F">
            <w:pPr>
              <w:pStyle w:val="a4"/>
            </w:pPr>
            <w:r>
              <w:t>Рязанский,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Рыбновский</w:t>
            </w:r>
            <w:proofErr w:type="spellEnd"/>
            <w:r>
              <w:t>,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Захаровский</w:t>
            </w:r>
            <w:proofErr w:type="spellEnd"/>
            <w:r>
              <w:t>,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Клепиковский</w:t>
            </w:r>
            <w:proofErr w:type="spellEnd"/>
            <w:r>
              <w:t xml:space="preserve">, </w:t>
            </w:r>
          </w:p>
          <w:p w:rsidR="00890F38" w:rsidRDefault="00890F38" w:rsidP="009E142F">
            <w:pPr>
              <w:pStyle w:val="a4"/>
            </w:pPr>
            <w:r>
              <w:t>Спасский,</w:t>
            </w:r>
          </w:p>
          <w:p w:rsidR="00890F38" w:rsidRPr="000D3153" w:rsidRDefault="00890F38" w:rsidP="009E142F">
            <w:pPr>
              <w:pStyle w:val="a4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</w:p>
        </w:tc>
        <w:tc>
          <w:tcPr>
            <w:tcW w:w="2297" w:type="dxa"/>
          </w:tcPr>
          <w:p w:rsidR="00890F38" w:rsidRDefault="00890F38" w:rsidP="009E142F">
            <w:pPr>
              <w:pStyle w:val="a4"/>
            </w:pPr>
            <w:r w:rsidRPr="000D3153">
              <w:t xml:space="preserve"> </w:t>
            </w:r>
            <w:r>
              <w:t>22 сентября 2012г.</w:t>
            </w:r>
          </w:p>
          <w:p w:rsidR="00890F38" w:rsidRDefault="00890F38" w:rsidP="009E142F">
            <w:pPr>
              <w:pStyle w:val="a4"/>
            </w:pPr>
            <w:r>
              <w:t xml:space="preserve">        12.00</w:t>
            </w:r>
          </w:p>
          <w:p w:rsidR="00890F38" w:rsidRPr="000D3153" w:rsidRDefault="00890F38" w:rsidP="009E142F">
            <w:pPr>
              <w:pStyle w:val="a4"/>
            </w:pPr>
            <w:r>
              <w:t xml:space="preserve"> </w:t>
            </w:r>
            <w:proofErr w:type="spellStart"/>
            <w:r>
              <w:t>Заборьевский</w:t>
            </w:r>
            <w:proofErr w:type="spellEnd"/>
            <w:r>
              <w:t xml:space="preserve"> СДК</w:t>
            </w:r>
          </w:p>
        </w:tc>
      </w:tr>
      <w:tr w:rsidR="00890F38" w:rsidRPr="000D3153" w:rsidTr="009E142F">
        <w:tc>
          <w:tcPr>
            <w:tcW w:w="675" w:type="dxa"/>
          </w:tcPr>
          <w:p w:rsidR="00890F38" w:rsidRPr="000D3153" w:rsidRDefault="00890F38" w:rsidP="009E142F">
            <w:pPr>
              <w:pStyle w:val="a4"/>
            </w:pPr>
            <w:r>
              <w:t xml:space="preserve">3. </w:t>
            </w:r>
          </w:p>
        </w:tc>
        <w:tc>
          <w:tcPr>
            <w:tcW w:w="3408" w:type="dxa"/>
          </w:tcPr>
          <w:p w:rsidR="00890F38" w:rsidRDefault="00890F38" w:rsidP="009E142F">
            <w:pPr>
              <w:pStyle w:val="a4"/>
            </w:pPr>
            <w:r>
              <w:t>Р.п.</w:t>
            </w:r>
            <w:r w:rsidR="00193418">
              <w:t xml:space="preserve"> </w:t>
            </w:r>
            <w:r>
              <w:t>Шилово</w:t>
            </w:r>
          </w:p>
        </w:tc>
        <w:tc>
          <w:tcPr>
            <w:tcW w:w="2831" w:type="dxa"/>
          </w:tcPr>
          <w:p w:rsidR="00890F38" w:rsidRPr="00784177" w:rsidRDefault="00890F38" w:rsidP="009E142F">
            <w:pPr>
              <w:pStyle w:val="a4"/>
              <w:rPr>
                <w:b/>
                <w:i/>
              </w:rPr>
            </w:pPr>
            <w:proofErr w:type="spellStart"/>
            <w:r w:rsidRPr="000D3153">
              <w:t>Ухоловский</w:t>
            </w:r>
            <w:proofErr w:type="spellEnd"/>
            <w:r w:rsidRPr="000D3153">
              <w:t xml:space="preserve">,  </w:t>
            </w:r>
            <w:proofErr w:type="spellStart"/>
            <w:r w:rsidRPr="000D3153">
              <w:t>Сараевский</w:t>
            </w:r>
            <w:proofErr w:type="spellEnd"/>
            <w:r w:rsidRPr="000D3153">
              <w:t xml:space="preserve">,    </w:t>
            </w:r>
            <w:proofErr w:type="spellStart"/>
            <w:r>
              <w:t>Сапожковский</w:t>
            </w:r>
            <w:proofErr w:type="spellEnd"/>
            <w:r w:rsidRPr="000D3153">
              <w:t xml:space="preserve">,  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Путятинский</w:t>
            </w:r>
            <w:proofErr w:type="spellEnd"/>
            <w:r>
              <w:t>,</w:t>
            </w:r>
          </w:p>
          <w:p w:rsidR="00890F38" w:rsidRDefault="00890F38" w:rsidP="009E142F">
            <w:pPr>
              <w:pStyle w:val="a4"/>
            </w:pPr>
            <w:proofErr w:type="spellStart"/>
            <w:r>
              <w:t>Чучковский</w:t>
            </w:r>
            <w:proofErr w:type="spellEnd"/>
            <w:r>
              <w:t>,</w:t>
            </w:r>
          </w:p>
          <w:p w:rsidR="00890F38" w:rsidRDefault="00890F38" w:rsidP="009E142F">
            <w:pPr>
              <w:pStyle w:val="a4"/>
            </w:pPr>
            <w:r>
              <w:t>Ряжский,</w:t>
            </w:r>
            <w:r>
              <w:br/>
            </w:r>
            <w:proofErr w:type="spellStart"/>
            <w:r>
              <w:t>Новодеревенский</w:t>
            </w:r>
            <w:proofErr w:type="spellEnd"/>
            <w:r>
              <w:t>,</w:t>
            </w:r>
          </w:p>
          <w:p w:rsidR="00890F38" w:rsidRDefault="00890F38" w:rsidP="009E142F">
            <w:pPr>
              <w:pStyle w:val="a4"/>
            </w:pPr>
            <w:r>
              <w:t>Шиловский</w:t>
            </w:r>
          </w:p>
          <w:p w:rsidR="00890F38" w:rsidRPr="000D3153" w:rsidRDefault="00890F38" w:rsidP="009E142F">
            <w:pPr>
              <w:pStyle w:val="a4"/>
            </w:pPr>
          </w:p>
        </w:tc>
        <w:tc>
          <w:tcPr>
            <w:tcW w:w="2297" w:type="dxa"/>
          </w:tcPr>
          <w:p w:rsidR="00890F38" w:rsidRPr="000D3153" w:rsidRDefault="00890F38" w:rsidP="009E142F">
            <w:pPr>
              <w:pStyle w:val="a4"/>
            </w:pPr>
            <w:r>
              <w:t>23 сентября 2012</w:t>
            </w:r>
            <w:r w:rsidR="00193418">
              <w:t xml:space="preserve"> </w:t>
            </w:r>
            <w:r>
              <w:t>г.</w:t>
            </w:r>
          </w:p>
          <w:p w:rsidR="00890F38" w:rsidRDefault="00890F38" w:rsidP="00193418">
            <w:pPr>
              <w:pStyle w:val="a4"/>
            </w:pPr>
            <w:r>
              <w:t xml:space="preserve">       </w:t>
            </w:r>
            <w:r w:rsidRPr="000D3153">
              <w:t>12.00</w:t>
            </w:r>
            <w:r>
              <w:t xml:space="preserve">         </w:t>
            </w:r>
            <w:r w:rsidRPr="000D3153">
              <w:t>РДК</w:t>
            </w:r>
          </w:p>
        </w:tc>
      </w:tr>
      <w:tr w:rsidR="00890F38" w:rsidRPr="000D3153" w:rsidTr="009E142F">
        <w:tc>
          <w:tcPr>
            <w:tcW w:w="675" w:type="dxa"/>
          </w:tcPr>
          <w:p w:rsidR="00890F38" w:rsidRPr="000D3153" w:rsidRDefault="00890F38" w:rsidP="009E142F">
            <w:pPr>
              <w:pStyle w:val="a4"/>
            </w:pPr>
            <w:r w:rsidRPr="000D3153">
              <w:t>3.</w:t>
            </w:r>
          </w:p>
        </w:tc>
        <w:tc>
          <w:tcPr>
            <w:tcW w:w="3408" w:type="dxa"/>
          </w:tcPr>
          <w:p w:rsidR="00890F38" w:rsidRPr="000D3153" w:rsidRDefault="00890F38" w:rsidP="009E142F">
            <w:pPr>
              <w:pStyle w:val="a4"/>
            </w:pPr>
            <w:r>
              <w:t>Г.</w:t>
            </w:r>
            <w:r w:rsidR="00193418">
              <w:t xml:space="preserve"> </w:t>
            </w:r>
            <w:r>
              <w:t>Скопин</w:t>
            </w:r>
          </w:p>
        </w:tc>
        <w:tc>
          <w:tcPr>
            <w:tcW w:w="2831" w:type="dxa"/>
          </w:tcPr>
          <w:p w:rsidR="00890F38" w:rsidRDefault="00890F38" w:rsidP="009E142F">
            <w:pPr>
              <w:pStyle w:val="a4"/>
            </w:pPr>
            <w:proofErr w:type="spellStart"/>
            <w:r w:rsidRPr="000D3153">
              <w:t>Скопинский</w:t>
            </w:r>
            <w:proofErr w:type="spellEnd"/>
            <w:r w:rsidRPr="000D3153">
              <w:t xml:space="preserve">, </w:t>
            </w:r>
            <w:proofErr w:type="spellStart"/>
            <w:r w:rsidRPr="000D3153">
              <w:t>Пронский</w:t>
            </w:r>
            <w:proofErr w:type="spellEnd"/>
            <w:r w:rsidRPr="000D3153">
              <w:t xml:space="preserve">,   Милославский, </w:t>
            </w:r>
            <w:proofErr w:type="spellStart"/>
            <w:r>
              <w:t>Михайловский,г</w:t>
            </w:r>
            <w:proofErr w:type="gramStart"/>
            <w:r>
              <w:t>.</w:t>
            </w:r>
            <w:r w:rsidRPr="000D3153">
              <w:t>С</w:t>
            </w:r>
            <w:proofErr w:type="gramEnd"/>
            <w:r w:rsidRPr="000D3153">
              <w:t>копин</w:t>
            </w:r>
            <w:proofErr w:type="spellEnd"/>
            <w:r>
              <w:t xml:space="preserve">, </w:t>
            </w:r>
            <w:proofErr w:type="spellStart"/>
            <w:r>
              <w:t>Кораблинский</w:t>
            </w:r>
            <w:proofErr w:type="spellEnd"/>
            <w:r>
              <w:t>,</w:t>
            </w:r>
          </w:p>
          <w:p w:rsidR="00890F38" w:rsidRPr="000D3153" w:rsidRDefault="00890F38" w:rsidP="009E142F">
            <w:pPr>
              <w:pStyle w:val="a4"/>
            </w:pPr>
            <w:proofErr w:type="spellStart"/>
            <w:r>
              <w:t>Старожиловский</w:t>
            </w:r>
            <w:proofErr w:type="spellEnd"/>
          </w:p>
        </w:tc>
        <w:tc>
          <w:tcPr>
            <w:tcW w:w="2297" w:type="dxa"/>
          </w:tcPr>
          <w:p w:rsidR="00890F38" w:rsidRPr="000D3153" w:rsidRDefault="00890F38" w:rsidP="009E142F">
            <w:pPr>
              <w:pStyle w:val="a4"/>
            </w:pPr>
            <w:r>
              <w:t>30 сентября 2012</w:t>
            </w:r>
            <w:r w:rsidR="00193418">
              <w:t xml:space="preserve"> </w:t>
            </w:r>
            <w:r>
              <w:t>г.</w:t>
            </w:r>
          </w:p>
          <w:p w:rsidR="00890F38" w:rsidRPr="000D3153" w:rsidRDefault="00890F38" w:rsidP="009E142F">
            <w:pPr>
              <w:pStyle w:val="a4"/>
            </w:pPr>
            <w:r>
              <w:t xml:space="preserve">       </w:t>
            </w:r>
            <w:r w:rsidRPr="000D3153">
              <w:t>12.00</w:t>
            </w:r>
          </w:p>
          <w:p w:rsidR="00890F38" w:rsidRDefault="00890F38" w:rsidP="009E142F">
            <w:pPr>
              <w:pStyle w:val="a4"/>
            </w:pPr>
            <w:r>
              <w:t>Дворец культуры</w:t>
            </w:r>
          </w:p>
          <w:p w:rsidR="00890F38" w:rsidRPr="000D3153" w:rsidRDefault="00890F38" w:rsidP="009E142F">
            <w:pPr>
              <w:pStyle w:val="a4"/>
            </w:pPr>
            <w:r>
              <w:t xml:space="preserve">    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</w:tr>
    </w:tbl>
    <w:p w:rsidR="00890F38" w:rsidRDefault="00890F38" w:rsidP="00890F38">
      <w:pPr>
        <w:pStyle w:val="a4"/>
      </w:pPr>
    </w:p>
    <w:p w:rsidR="00890F38" w:rsidRDefault="00890F38" w:rsidP="00890F38">
      <w:pPr>
        <w:pStyle w:val="a4"/>
      </w:pPr>
    </w:p>
    <w:p w:rsidR="00890F38" w:rsidRDefault="00890F38" w:rsidP="00890F38">
      <w:pPr>
        <w:pStyle w:val="a4"/>
      </w:pPr>
    </w:p>
    <w:p w:rsidR="00890F38" w:rsidRDefault="00890F38" w:rsidP="00890F38">
      <w:pPr>
        <w:pStyle w:val="a4"/>
      </w:pPr>
    </w:p>
    <w:p w:rsidR="00890F38" w:rsidRDefault="00890F38" w:rsidP="00890F38">
      <w:pPr>
        <w:pStyle w:val="a4"/>
      </w:pPr>
    </w:p>
    <w:p w:rsidR="00890F38" w:rsidRDefault="00890F38" w:rsidP="00890F38">
      <w:pPr>
        <w:pStyle w:val="a4"/>
      </w:pPr>
    </w:p>
    <w:p w:rsidR="00C969F9" w:rsidRDefault="00C969F9"/>
    <w:sectPr w:rsidR="00C969F9" w:rsidSect="00C9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ABD"/>
    <w:multiLevelType w:val="hybridMultilevel"/>
    <w:tmpl w:val="F208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38"/>
    <w:rsid w:val="00193418"/>
    <w:rsid w:val="00890F38"/>
    <w:rsid w:val="00C05243"/>
    <w:rsid w:val="00C9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90F3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90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2012-07-06T11:33:00Z</dcterms:created>
  <dcterms:modified xsi:type="dcterms:W3CDTF">2012-07-06T11:39:00Z</dcterms:modified>
</cp:coreProperties>
</file>