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6" w:type="dxa"/>
        <w:tblInd w:w="-885" w:type="dxa"/>
        <w:tblBorders>
          <w:bottom w:val="single" w:sz="6" w:space="0" w:color="auto"/>
        </w:tblBorders>
        <w:tblLook w:val="0000"/>
      </w:tblPr>
      <w:tblGrid>
        <w:gridCol w:w="3936"/>
        <w:gridCol w:w="7110"/>
      </w:tblGrid>
      <w:tr w:rsidR="007B5D03" w:rsidTr="00E87124">
        <w:tc>
          <w:tcPr>
            <w:tcW w:w="3936" w:type="dxa"/>
          </w:tcPr>
          <w:p w:rsidR="007B5D03" w:rsidRDefault="007B5D03" w:rsidP="0010722C">
            <w:pPr>
              <w:jc w:val="both"/>
              <w:rPr>
                <w:rFonts w:ascii="Decor" w:hAnsi="Decor"/>
                <w:b/>
                <w:sz w:val="36"/>
              </w:rPr>
            </w:pPr>
            <w:r>
              <w:rPr>
                <w:rFonts w:ascii="Decor" w:hAnsi="Decor"/>
                <w:b/>
                <w:noProof/>
                <w:sz w:val="36"/>
              </w:rPr>
              <w:drawing>
                <wp:inline distT="0" distB="0" distL="0" distR="0">
                  <wp:extent cx="2339340" cy="112839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7B5D03" w:rsidRDefault="007B5D03" w:rsidP="00E87124">
            <w:pPr>
              <w:ind w:left="-74" w:right="-120"/>
              <w:rPr>
                <w:b/>
              </w:rPr>
            </w:pPr>
            <w:r>
              <w:rPr>
                <w:b/>
              </w:rPr>
              <w:t>М</w:t>
            </w:r>
            <w:r w:rsidR="00E87124">
              <w:rPr>
                <w:b/>
              </w:rPr>
              <w:t>ИНИСТЕРСТВО КУЛЬТУРЫ</w:t>
            </w:r>
            <w:r>
              <w:rPr>
                <w:b/>
              </w:rPr>
              <w:t xml:space="preserve"> Р</w:t>
            </w:r>
            <w:r w:rsidR="00E87124">
              <w:rPr>
                <w:b/>
              </w:rPr>
              <w:t>ОССИЙСКОЙ ФЕДЕРАЦИИ</w:t>
            </w:r>
          </w:p>
          <w:p w:rsidR="007B5D03" w:rsidRDefault="007B5D03" w:rsidP="0010722C">
            <w:pPr>
              <w:jc w:val="center"/>
              <w:rPr>
                <w:b/>
              </w:rPr>
            </w:pPr>
          </w:p>
          <w:p w:rsidR="007B5D03" w:rsidRDefault="007B5D03" w:rsidP="0010722C">
            <w:pPr>
              <w:jc w:val="center"/>
            </w:pPr>
            <w:r>
              <w:rPr>
                <w:b/>
                <w:sz w:val="22"/>
                <w:szCs w:val="22"/>
              </w:rPr>
              <w:t>Федеральное Государственное учреждение культуры</w:t>
            </w:r>
          </w:p>
          <w:p w:rsidR="007B5D03" w:rsidRDefault="007B5D03" w:rsidP="00107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«Государственный Российский Дом</w:t>
            </w:r>
          </w:p>
          <w:p w:rsidR="007B5D03" w:rsidRDefault="007B5D03" w:rsidP="0010722C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  <w:szCs w:val="28"/>
              </w:rPr>
              <w:t>народного творчества»</w:t>
            </w:r>
          </w:p>
        </w:tc>
      </w:tr>
      <w:tr w:rsidR="007B5D03" w:rsidTr="00E87124">
        <w:tc>
          <w:tcPr>
            <w:tcW w:w="11046" w:type="dxa"/>
            <w:gridSpan w:val="2"/>
          </w:tcPr>
          <w:p w:rsidR="007B5D03" w:rsidRDefault="007B5D03" w:rsidP="0010722C">
            <w:pPr>
              <w:jc w:val="both"/>
              <w:rPr>
                <w:b/>
              </w:rPr>
            </w:pPr>
            <w:r>
              <w:rPr>
                <w:rFonts w:ascii="Journal" w:hAnsi="Journal"/>
                <w:b/>
                <w:sz w:val="22"/>
                <w:szCs w:val="22"/>
              </w:rPr>
              <w:t xml:space="preserve"> </w:t>
            </w:r>
          </w:p>
          <w:p w:rsidR="007B5D03" w:rsidRDefault="007B5D03" w:rsidP="0010722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rFonts w:ascii="Journal" w:hAnsi="Journal"/>
                <w:b/>
                <w:sz w:val="22"/>
                <w:szCs w:val="22"/>
              </w:rPr>
              <w:t>01000,</w:t>
            </w:r>
            <w:r>
              <w:rPr>
                <w:b/>
                <w:sz w:val="22"/>
                <w:szCs w:val="22"/>
              </w:rPr>
              <w:t>Москва</w:t>
            </w:r>
            <w:proofErr w:type="gramStart"/>
            <w:r>
              <w:rPr>
                <w:rFonts w:ascii="Journal" w:hAnsi="Journal"/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>ентр</w:t>
            </w:r>
            <w:r>
              <w:rPr>
                <w:rFonts w:ascii="Journal" w:hAnsi="Journal"/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Сверчков пер.д.</w:t>
            </w:r>
            <w:r>
              <w:rPr>
                <w:rFonts w:ascii="Journal" w:hAnsi="Journal"/>
                <w:b/>
                <w:sz w:val="22"/>
                <w:szCs w:val="22"/>
              </w:rPr>
              <w:t>8,</w:t>
            </w:r>
            <w:r>
              <w:rPr>
                <w:b/>
                <w:sz w:val="22"/>
                <w:szCs w:val="22"/>
              </w:rPr>
              <w:t xml:space="preserve"> стр</w:t>
            </w:r>
            <w:r>
              <w:rPr>
                <w:rFonts w:ascii="Journal" w:hAnsi="Journal"/>
                <w:b/>
                <w:sz w:val="22"/>
                <w:szCs w:val="22"/>
              </w:rPr>
              <w:t>.3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7B5D03" w:rsidRDefault="007B5D03" w:rsidP="0010722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тел</w:t>
            </w:r>
            <w:r>
              <w:rPr>
                <w:rFonts w:ascii="Journal" w:hAnsi="Journal"/>
                <w:b/>
                <w:sz w:val="22"/>
                <w:szCs w:val="22"/>
              </w:rPr>
              <w:t xml:space="preserve">: (495) </w:t>
            </w:r>
            <w:r w:rsidR="00E87124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="Journal" w:hAnsi="Journal"/>
                <w:b/>
                <w:sz w:val="22"/>
                <w:szCs w:val="22"/>
              </w:rPr>
              <w:t>28-40-87</w:t>
            </w:r>
            <w:r>
              <w:rPr>
                <w:b/>
                <w:sz w:val="22"/>
                <w:szCs w:val="22"/>
              </w:rPr>
              <w:t>;факс</w:t>
            </w:r>
            <w:r>
              <w:rPr>
                <w:rFonts w:ascii="Journal" w:hAnsi="Journal"/>
                <w:b/>
                <w:sz w:val="22"/>
                <w:szCs w:val="22"/>
              </w:rPr>
              <w:t xml:space="preserve">: </w:t>
            </w:r>
            <w:r w:rsidR="00E87124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="Journal" w:hAnsi="Journal"/>
                <w:b/>
                <w:sz w:val="22"/>
                <w:szCs w:val="22"/>
              </w:rPr>
              <w:t>24-25-53,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87124">
              <w:rPr>
                <w:b/>
                <w:sz w:val="22"/>
                <w:szCs w:val="22"/>
              </w:rPr>
              <w:t>6</w:t>
            </w:r>
            <w:r>
              <w:rPr>
                <w:rFonts w:ascii="Journal" w:hAnsi="Journal"/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rFonts w:ascii="Journal" w:hAnsi="Journal"/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36-23</w:t>
            </w:r>
          </w:p>
          <w:p w:rsidR="007B5D03" w:rsidRDefault="007B5D03" w:rsidP="0010722C">
            <w:pPr>
              <w:jc w:val="both"/>
              <w:rPr>
                <w:b/>
              </w:rPr>
            </w:pPr>
            <w:r>
              <w:rPr>
                <w:rFonts w:ascii="Journal" w:hAnsi="Journ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Journal" w:hAnsi="Journal"/>
                <w:b/>
                <w:sz w:val="22"/>
                <w:szCs w:val="22"/>
              </w:rPr>
              <w:t>E-mail:grdnt@rusfolk</w:t>
            </w:r>
            <w:r>
              <w:rPr>
                <w:b/>
                <w:sz w:val="22"/>
                <w:szCs w:val="22"/>
              </w:rPr>
              <w:t>.ru</w:t>
            </w:r>
            <w:proofErr w:type="spellEnd"/>
            <w:r>
              <w:rPr>
                <w:b/>
                <w:sz w:val="22"/>
                <w:szCs w:val="22"/>
              </w:rPr>
              <w:t>; inform@rusfolk.ru</w:t>
            </w:r>
          </w:p>
        </w:tc>
      </w:tr>
    </w:tbl>
    <w:p w:rsidR="007B5D03" w:rsidRPr="007B5D03" w:rsidRDefault="007B5D03" w:rsidP="007B5D03">
      <w:pPr>
        <w:jc w:val="center"/>
        <w:rPr>
          <w:sz w:val="28"/>
        </w:rPr>
      </w:pPr>
    </w:p>
    <w:p w:rsidR="007B5D03" w:rsidRPr="00E87124" w:rsidRDefault="007B5D03" w:rsidP="007B5D03">
      <w:pPr>
        <w:jc w:val="center"/>
        <w:rPr>
          <w:b/>
          <w:sz w:val="28"/>
        </w:rPr>
      </w:pPr>
      <w:r w:rsidRPr="00E87124">
        <w:rPr>
          <w:b/>
          <w:sz w:val="28"/>
        </w:rPr>
        <w:t>План работы отдела хореографи</w:t>
      </w:r>
      <w:r w:rsidR="00E87124" w:rsidRPr="00E87124">
        <w:rPr>
          <w:b/>
          <w:sz w:val="28"/>
        </w:rPr>
        <w:t>и</w:t>
      </w:r>
      <w:r w:rsidRPr="00E87124">
        <w:rPr>
          <w:b/>
          <w:sz w:val="28"/>
        </w:rPr>
        <w:t xml:space="preserve"> на 2011 год.</w:t>
      </w:r>
    </w:p>
    <w:p w:rsidR="007B5D03" w:rsidRDefault="007B5D03" w:rsidP="007B5D03">
      <w:pPr>
        <w:jc w:val="both"/>
        <w:rPr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857"/>
        <w:gridCol w:w="2865"/>
      </w:tblGrid>
      <w:tr w:rsidR="007B5D03" w:rsidTr="008D71D1">
        <w:tc>
          <w:tcPr>
            <w:tcW w:w="566" w:type="dxa"/>
          </w:tcPr>
          <w:p w:rsidR="007B5D03" w:rsidRDefault="007B5D03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857" w:type="dxa"/>
          </w:tcPr>
          <w:p w:rsidR="007B5D03" w:rsidRDefault="007B5D03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Название мероприятия</w:t>
            </w:r>
          </w:p>
        </w:tc>
        <w:tc>
          <w:tcPr>
            <w:tcW w:w="2865" w:type="dxa"/>
          </w:tcPr>
          <w:p w:rsidR="007B5D03" w:rsidRDefault="007B5D03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Время и место</w:t>
            </w:r>
          </w:p>
        </w:tc>
      </w:tr>
      <w:tr w:rsidR="00633636" w:rsidTr="008D71D1">
        <w:tc>
          <w:tcPr>
            <w:tcW w:w="566" w:type="dxa"/>
          </w:tcPr>
          <w:p w:rsidR="00633636" w:rsidRDefault="00633636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57" w:type="dxa"/>
          </w:tcPr>
          <w:p w:rsidR="00633636" w:rsidRPr="00633636" w:rsidRDefault="00633636" w:rsidP="0010722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IX</w:t>
            </w:r>
            <w:r>
              <w:rPr>
                <w:sz w:val="28"/>
              </w:rPr>
              <w:t xml:space="preserve"> Всероссийский праздник русского танца на приз имени Т.А.Устиновой</w:t>
            </w:r>
          </w:p>
        </w:tc>
        <w:tc>
          <w:tcPr>
            <w:tcW w:w="2865" w:type="dxa"/>
          </w:tcPr>
          <w:p w:rsidR="00633636" w:rsidRDefault="00633636" w:rsidP="008D71D1">
            <w:pPr>
              <w:rPr>
                <w:sz w:val="28"/>
              </w:rPr>
            </w:pPr>
            <w:r>
              <w:rPr>
                <w:sz w:val="28"/>
              </w:rPr>
              <w:t>10-13 марта</w:t>
            </w:r>
            <w:r w:rsidR="008D71D1">
              <w:rPr>
                <w:sz w:val="28"/>
              </w:rPr>
              <w:t>, г</w:t>
            </w:r>
            <w:proofErr w:type="gramStart"/>
            <w:r w:rsidR="008D71D1">
              <w:rPr>
                <w:sz w:val="28"/>
              </w:rPr>
              <w:t>.В</w:t>
            </w:r>
            <w:proofErr w:type="gramEnd"/>
            <w:r w:rsidR="008D71D1">
              <w:rPr>
                <w:sz w:val="28"/>
              </w:rPr>
              <w:t>ладимир</w:t>
            </w:r>
          </w:p>
        </w:tc>
      </w:tr>
      <w:tr w:rsidR="00633636" w:rsidTr="008D71D1">
        <w:tc>
          <w:tcPr>
            <w:tcW w:w="566" w:type="dxa"/>
          </w:tcPr>
          <w:p w:rsidR="00633636" w:rsidRDefault="0061413B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33636">
              <w:rPr>
                <w:sz w:val="28"/>
              </w:rPr>
              <w:t>.</w:t>
            </w:r>
          </w:p>
        </w:tc>
        <w:tc>
          <w:tcPr>
            <w:tcW w:w="5857" w:type="dxa"/>
          </w:tcPr>
          <w:p w:rsidR="00633636" w:rsidRDefault="00633636" w:rsidP="00AD553F">
            <w:pPr>
              <w:rPr>
                <w:sz w:val="28"/>
              </w:rPr>
            </w:pPr>
            <w:r>
              <w:rPr>
                <w:sz w:val="28"/>
              </w:rPr>
              <w:t>Всероссийский семинар по современной хореографии</w:t>
            </w:r>
          </w:p>
        </w:tc>
        <w:tc>
          <w:tcPr>
            <w:tcW w:w="2865" w:type="dxa"/>
          </w:tcPr>
          <w:p w:rsidR="00633636" w:rsidRDefault="0061413B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15-20 марта</w:t>
            </w:r>
            <w:r w:rsidR="008D71D1">
              <w:rPr>
                <w:sz w:val="28"/>
              </w:rPr>
              <w:t>, Москва</w:t>
            </w:r>
          </w:p>
        </w:tc>
      </w:tr>
      <w:tr w:rsidR="00633636" w:rsidTr="008D71D1">
        <w:tc>
          <w:tcPr>
            <w:tcW w:w="566" w:type="dxa"/>
          </w:tcPr>
          <w:p w:rsidR="00633636" w:rsidRDefault="00633636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57" w:type="dxa"/>
          </w:tcPr>
          <w:p w:rsidR="00633636" w:rsidRDefault="00633636" w:rsidP="0010722C">
            <w:pPr>
              <w:rPr>
                <w:sz w:val="28"/>
              </w:rPr>
            </w:pPr>
            <w:r>
              <w:rPr>
                <w:sz w:val="28"/>
              </w:rPr>
              <w:t>Международный фестиваль детского и молодежного творчества «Весенние выкрутасы»</w:t>
            </w:r>
          </w:p>
        </w:tc>
        <w:tc>
          <w:tcPr>
            <w:tcW w:w="2865" w:type="dxa"/>
          </w:tcPr>
          <w:p w:rsidR="00633636" w:rsidRDefault="00633636" w:rsidP="0010722C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21-26 Марта, </w:t>
            </w:r>
          </w:p>
          <w:p w:rsidR="00633636" w:rsidRDefault="00633636" w:rsidP="0010722C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азань</w:t>
            </w:r>
          </w:p>
        </w:tc>
      </w:tr>
      <w:tr w:rsidR="008D71D1" w:rsidTr="008D71D1">
        <w:tc>
          <w:tcPr>
            <w:tcW w:w="566" w:type="dxa"/>
          </w:tcPr>
          <w:p w:rsidR="008D71D1" w:rsidRDefault="008D71D1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57" w:type="dxa"/>
          </w:tcPr>
          <w:p w:rsidR="008D71D1" w:rsidRDefault="008D71D1" w:rsidP="00AD553F">
            <w:pPr>
              <w:rPr>
                <w:sz w:val="28"/>
              </w:rPr>
            </w:pPr>
            <w:r>
              <w:rPr>
                <w:sz w:val="28"/>
              </w:rPr>
              <w:t xml:space="preserve">Всероссийский конкурс хореографических коллективов «Труд» на приз администрации Кемеровской области </w:t>
            </w:r>
          </w:p>
        </w:tc>
        <w:tc>
          <w:tcPr>
            <w:tcW w:w="2865" w:type="dxa"/>
          </w:tcPr>
          <w:p w:rsidR="008D71D1" w:rsidRDefault="008D71D1" w:rsidP="00765368">
            <w:pPr>
              <w:rPr>
                <w:sz w:val="28"/>
              </w:rPr>
            </w:pPr>
            <w:r>
              <w:rPr>
                <w:sz w:val="28"/>
              </w:rPr>
              <w:t xml:space="preserve"> Март </w:t>
            </w:r>
          </w:p>
          <w:p w:rsidR="008D71D1" w:rsidRDefault="008D71D1" w:rsidP="00765368">
            <w:pPr>
              <w:rPr>
                <w:sz w:val="28"/>
              </w:rPr>
            </w:pPr>
            <w:r>
              <w:rPr>
                <w:sz w:val="28"/>
              </w:rPr>
              <w:t xml:space="preserve"> 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емерово</w:t>
            </w:r>
          </w:p>
        </w:tc>
      </w:tr>
      <w:tr w:rsidR="008D71D1" w:rsidTr="008D71D1">
        <w:tc>
          <w:tcPr>
            <w:tcW w:w="566" w:type="dxa"/>
          </w:tcPr>
          <w:p w:rsidR="008D71D1" w:rsidRDefault="008D71D1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857" w:type="dxa"/>
          </w:tcPr>
          <w:p w:rsidR="008D71D1" w:rsidRDefault="008D71D1" w:rsidP="0010722C">
            <w:pPr>
              <w:rPr>
                <w:sz w:val="28"/>
              </w:rPr>
            </w:pPr>
            <w:r>
              <w:rPr>
                <w:sz w:val="28"/>
              </w:rPr>
              <w:t xml:space="preserve">Х Всероссийский конкурс молодежных коллективов современного танца </w:t>
            </w:r>
          </w:p>
        </w:tc>
        <w:tc>
          <w:tcPr>
            <w:tcW w:w="2865" w:type="dxa"/>
          </w:tcPr>
          <w:p w:rsidR="008D71D1" w:rsidRDefault="008D71D1" w:rsidP="007B5D03">
            <w:pPr>
              <w:rPr>
                <w:sz w:val="28"/>
              </w:rPr>
            </w:pPr>
            <w:r>
              <w:rPr>
                <w:sz w:val="28"/>
              </w:rPr>
              <w:t>22-24</w:t>
            </w:r>
            <w:r w:rsidR="00EE0A6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Апреля, Екатеринбург</w:t>
            </w:r>
          </w:p>
        </w:tc>
      </w:tr>
      <w:tr w:rsidR="008D71D1" w:rsidTr="008D71D1">
        <w:tc>
          <w:tcPr>
            <w:tcW w:w="566" w:type="dxa"/>
          </w:tcPr>
          <w:p w:rsidR="008D71D1" w:rsidRDefault="008D71D1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857" w:type="dxa"/>
          </w:tcPr>
          <w:p w:rsidR="008D71D1" w:rsidRDefault="008D71D1" w:rsidP="0010722C">
            <w:pPr>
              <w:rPr>
                <w:sz w:val="28"/>
              </w:rPr>
            </w:pPr>
            <w:r>
              <w:rPr>
                <w:sz w:val="28"/>
              </w:rPr>
              <w:t>Всероссийский семинар «Работа балетмейстера в хореографическом коллективе»</w:t>
            </w:r>
          </w:p>
        </w:tc>
        <w:tc>
          <w:tcPr>
            <w:tcW w:w="2865" w:type="dxa"/>
          </w:tcPr>
          <w:p w:rsidR="008D71D1" w:rsidRDefault="008D71D1" w:rsidP="007B5D03">
            <w:pPr>
              <w:rPr>
                <w:sz w:val="28"/>
              </w:rPr>
            </w:pPr>
            <w:r>
              <w:rPr>
                <w:sz w:val="28"/>
              </w:rPr>
              <w:t>Май, Москва</w:t>
            </w:r>
          </w:p>
        </w:tc>
      </w:tr>
      <w:tr w:rsidR="008D71D1" w:rsidTr="008D71D1">
        <w:tc>
          <w:tcPr>
            <w:tcW w:w="566" w:type="dxa"/>
          </w:tcPr>
          <w:p w:rsidR="008D71D1" w:rsidRDefault="008D71D1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857" w:type="dxa"/>
          </w:tcPr>
          <w:p w:rsidR="008D71D1" w:rsidRPr="002C096F" w:rsidRDefault="008D71D1" w:rsidP="0010722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VIII</w:t>
            </w:r>
            <w:r>
              <w:rPr>
                <w:sz w:val="28"/>
              </w:rPr>
              <w:t xml:space="preserve"> Международный фестиваль хореографического искусства стран азиатско-тихоокеанского региона «Ритмы планеты»</w:t>
            </w:r>
          </w:p>
        </w:tc>
        <w:tc>
          <w:tcPr>
            <w:tcW w:w="2865" w:type="dxa"/>
          </w:tcPr>
          <w:p w:rsidR="008D71D1" w:rsidRDefault="008D71D1" w:rsidP="0010722C">
            <w:pPr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8D71D1" w:rsidRDefault="008D71D1" w:rsidP="0010722C">
            <w:pPr>
              <w:rPr>
                <w:sz w:val="28"/>
              </w:rPr>
            </w:pPr>
            <w:r>
              <w:rPr>
                <w:sz w:val="28"/>
              </w:rPr>
              <w:t>г.Хабаровск</w:t>
            </w:r>
          </w:p>
        </w:tc>
      </w:tr>
      <w:tr w:rsidR="008D71D1" w:rsidTr="008D71D1">
        <w:tc>
          <w:tcPr>
            <w:tcW w:w="566" w:type="dxa"/>
          </w:tcPr>
          <w:p w:rsidR="008D71D1" w:rsidRDefault="008D71D1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857" w:type="dxa"/>
          </w:tcPr>
          <w:p w:rsidR="008D71D1" w:rsidRDefault="008D71D1" w:rsidP="00905194">
            <w:pPr>
              <w:rPr>
                <w:sz w:val="28"/>
              </w:rPr>
            </w:pPr>
            <w:r>
              <w:rPr>
                <w:sz w:val="28"/>
              </w:rPr>
              <w:t>Всероссийский фестивал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конкурс  ансамблей классического танца «Душой исполненный полет»</w:t>
            </w:r>
          </w:p>
        </w:tc>
        <w:tc>
          <w:tcPr>
            <w:tcW w:w="2865" w:type="dxa"/>
          </w:tcPr>
          <w:p w:rsidR="008D71D1" w:rsidRDefault="008D71D1" w:rsidP="00905194">
            <w:pPr>
              <w:rPr>
                <w:sz w:val="28"/>
              </w:rPr>
            </w:pPr>
            <w:r>
              <w:rPr>
                <w:sz w:val="28"/>
              </w:rPr>
              <w:t xml:space="preserve"> Октябрь,</w:t>
            </w:r>
          </w:p>
          <w:p w:rsidR="008D71D1" w:rsidRDefault="008D71D1" w:rsidP="00905194">
            <w:pPr>
              <w:rPr>
                <w:sz w:val="28"/>
              </w:rPr>
            </w:pPr>
            <w:r>
              <w:rPr>
                <w:sz w:val="28"/>
              </w:rPr>
              <w:t xml:space="preserve"> г. С.-Петербург </w:t>
            </w:r>
          </w:p>
        </w:tc>
      </w:tr>
      <w:tr w:rsidR="008D71D1" w:rsidTr="008D71D1">
        <w:tc>
          <w:tcPr>
            <w:tcW w:w="566" w:type="dxa"/>
          </w:tcPr>
          <w:p w:rsidR="008D71D1" w:rsidRDefault="008D71D1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857" w:type="dxa"/>
          </w:tcPr>
          <w:p w:rsidR="008D71D1" w:rsidRDefault="008D71D1" w:rsidP="0010722C">
            <w:pPr>
              <w:rPr>
                <w:sz w:val="28"/>
              </w:rPr>
            </w:pPr>
            <w:r>
              <w:rPr>
                <w:sz w:val="28"/>
              </w:rPr>
              <w:t>Всероссийский конкурс народного танца «Танцуй, Поволжье!»</w:t>
            </w:r>
          </w:p>
        </w:tc>
        <w:tc>
          <w:tcPr>
            <w:tcW w:w="2865" w:type="dxa"/>
          </w:tcPr>
          <w:p w:rsidR="008D71D1" w:rsidRPr="00905194" w:rsidRDefault="008D71D1" w:rsidP="0010722C">
            <w:pPr>
              <w:jc w:val="both"/>
              <w:rPr>
                <w:sz w:val="28"/>
              </w:rPr>
            </w:pPr>
            <w:r w:rsidRPr="00905194">
              <w:rPr>
                <w:sz w:val="28"/>
              </w:rPr>
              <w:t>1-4</w:t>
            </w:r>
            <w:r>
              <w:rPr>
                <w:sz w:val="28"/>
              </w:rPr>
              <w:t>ноябрь,</w:t>
            </w:r>
          </w:p>
          <w:p w:rsidR="008D71D1" w:rsidRDefault="008D71D1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енза</w:t>
            </w:r>
          </w:p>
        </w:tc>
      </w:tr>
      <w:tr w:rsidR="008D71D1" w:rsidTr="008D71D1">
        <w:tc>
          <w:tcPr>
            <w:tcW w:w="566" w:type="dxa"/>
          </w:tcPr>
          <w:p w:rsidR="008D71D1" w:rsidRDefault="008D71D1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857" w:type="dxa"/>
          </w:tcPr>
          <w:p w:rsidR="008D71D1" w:rsidRDefault="008D71D1" w:rsidP="008D71D1">
            <w:pPr>
              <w:rPr>
                <w:sz w:val="28"/>
              </w:rPr>
            </w:pPr>
            <w:r>
              <w:rPr>
                <w:sz w:val="28"/>
              </w:rPr>
              <w:t>Межрегиональный конкурс балетмейстеров имени Блажевич</w:t>
            </w:r>
          </w:p>
        </w:tc>
        <w:tc>
          <w:tcPr>
            <w:tcW w:w="2865" w:type="dxa"/>
          </w:tcPr>
          <w:p w:rsidR="008D71D1" w:rsidRPr="00905194" w:rsidRDefault="008D71D1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Ноябрь, 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алуга</w:t>
            </w:r>
          </w:p>
        </w:tc>
      </w:tr>
      <w:tr w:rsidR="008D71D1" w:rsidTr="008D71D1">
        <w:tc>
          <w:tcPr>
            <w:tcW w:w="566" w:type="dxa"/>
          </w:tcPr>
          <w:p w:rsidR="008D71D1" w:rsidRDefault="008D71D1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857" w:type="dxa"/>
          </w:tcPr>
          <w:p w:rsidR="008D71D1" w:rsidRDefault="002C1E14" w:rsidP="0010722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 w:rsidR="008D71D1">
              <w:rPr>
                <w:sz w:val="28"/>
              </w:rPr>
              <w:t>Межрегиональный конкурс народного танца на приз О.Н.Князевой</w:t>
            </w:r>
          </w:p>
        </w:tc>
        <w:tc>
          <w:tcPr>
            <w:tcW w:w="2865" w:type="dxa"/>
          </w:tcPr>
          <w:p w:rsidR="008D71D1" w:rsidRDefault="008D71D1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Октябрь-ноябрь </w:t>
            </w:r>
          </w:p>
          <w:p w:rsidR="008D71D1" w:rsidRPr="00905194" w:rsidRDefault="002C1E14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proofErr w:type="gramStart"/>
            <w:r w:rsidR="008D71D1">
              <w:rPr>
                <w:sz w:val="28"/>
              </w:rPr>
              <w:t>.Е</w:t>
            </w:r>
            <w:proofErr w:type="gramEnd"/>
            <w:r w:rsidR="008D71D1">
              <w:rPr>
                <w:sz w:val="28"/>
              </w:rPr>
              <w:t>катеринбург</w:t>
            </w:r>
          </w:p>
        </w:tc>
      </w:tr>
      <w:tr w:rsidR="008D71D1" w:rsidTr="008D71D1">
        <w:tc>
          <w:tcPr>
            <w:tcW w:w="566" w:type="dxa"/>
          </w:tcPr>
          <w:p w:rsidR="008D71D1" w:rsidRDefault="00F82E1B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857" w:type="dxa"/>
          </w:tcPr>
          <w:p w:rsidR="008D71D1" w:rsidRPr="002C1E14" w:rsidRDefault="002C1E14" w:rsidP="0010722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Всероссийский конкурс балетмейстерских работ патриотической тематики</w:t>
            </w:r>
          </w:p>
        </w:tc>
        <w:tc>
          <w:tcPr>
            <w:tcW w:w="2865" w:type="dxa"/>
          </w:tcPr>
          <w:p w:rsidR="008D71D1" w:rsidRPr="002C1E14" w:rsidRDefault="002C1E14" w:rsidP="0010722C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Январь-ноябрь, Москва</w:t>
            </w:r>
          </w:p>
        </w:tc>
      </w:tr>
    </w:tbl>
    <w:p w:rsidR="00E87124" w:rsidRDefault="00E87124" w:rsidP="00E87124">
      <w:pPr>
        <w:tabs>
          <w:tab w:val="left" w:pos="3759"/>
        </w:tabs>
        <w:rPr>
          <w:sz w:val="28"/>
        </w:rPr>
      </w:pPr>
    </w:p>
    <w:p w:rsidR="007B5D03" w:rsidRDefault="007B5D03" w:rsidP="00E87124">
      <w:pPr>
        <w:tabs>
          <w:tab w:val="left" w:pos="3759"/>
        </w:tabs>
      </w:pPr>
      <w:r>
        <w:rPr>
          <w:sz w:val="28"/>
        </w:rPr>
        <w:t xml:space="preserve">Наш сайт: </w:t>
      </w:r>
      <w:hyperlink r:id="rId6" w:history="1">
        <w:r>
          <w:rPr>
            <w:rStyle w:val="a3"/>
            <w:sz w:val="28"/>
            <w:lang w:val="en-US"/>
          </w:rPr>
          <w:t>www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rusfolk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ru</w:t>
        </w:r>
      </w:hyperlink>
      <w:r w:rsidR="00E87124">
        <w:t xml:space="preserve">      </w:t>
      </w:r>
      <w:proofErr w:type="gramStart"/>
      <w:r>
        <w:rPr>
          <w:sz w:val="28"/>
        </w:rPr>
        <w:t>Е</w:t>
      </w:r>
      <w:proofErr w:type="gramEnd"/>
      <w:r w:rsidRPr="00E87124">
        <w:rPr>
          <w:sz w:val="28"/>
        </w:rPr>
        <w:t>-</w:t>
      </w:r>
      <w:r>
        <w:rPr>
          <w:sz w:val="28"/>
          <w:lang w:val="en-US"/>
        </w:rPr>
        <w:t>Mail</w:t>
      </w:r>
      <w:r w:rsidRPr="00E87124">
        <w:rPr>
          <w:sz w:val="28"/>
        </w:rPr>
        <w:t xml:space="preserve">: </w:t>
      </w:r>
      <w:hyperlink r:id="rId7" w:history="1">
        <w:r>
          <w:rPr>
            <w:rStyle w:val="a3"/>
            <w:sz w:val="28"/>
            <w:lang w:val="en-US"/>
          </w:rPr>
          <w:t>dance</w:t>
        </w:r>
        <w:r w:rsidRPr="00E87124">
          <w:rPr>
            <w:rStyle w:val="a3"/>
            <w:sz w:val="28"/>
          </w:rPr>
          <w:t>2008@</w:t>
        </w:r>
        <w:r>
          <w:rPr>
            <w:rStyle w:val="a3"/>
            <w:sz w:val="28"/>
            <w:lang w:val="en-US"/>
          </w:rPr>
          <w:t>list</w:t>
        </w:r>
        <w:r w:rsidRPr="00E87124"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ru</w:t>
        </w:r>
      </w:hyperlink>
      <w:r w:rsidR="00E87124" w:rsidRPr="00E87124">
        <w:t xml:space="preserve">,  </w:t>
      </w:r>
      <w:hyperlink r:id="rId8" w:history="1">
        <w:r>
          <w:rPr>
            <w:rStyle w:val="a3"/>
            <w:sz w:val="28"/>
            <w:lang w:val="en-US"/>
          </w:rPr>
          <w:t>dance</w:t>
        </w:r>
        <w:r w:rsidRPr="00E87124">
          <w:rPr>
            <w:rStyle w:val="a3"/>
            <w:sz w:val="28"/>
          </w:rPr>
          <w:t>@</w:t>
        </w:r>
        <w:proofErr w:type="spellStart"/>
        <w:r>
          <w:rPr>
            <w:rStyle w:val="a3"/>
            <w:sz w:val="28"/>
            <w:lang w:val="en-US"/>
          </w:rPr>
          <w:t>rusfolk</w:t>
        </w:r>
        <w:proofErr w:type="spellEnd"/>
        <w:r w:rsidRPr="00E87124"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ru</w:t>
        </w:r>
        <w:proofErr w:type="spellEnd"/>
      </w:hyperlink>
      <w:r w:rsidR="00E87124">
        <w:t xml:space="preserve"> </w:t>
      </w:r>
      <w:hyperlink r:id="rId9" w:history="1"/>
      <w:r w:rsidR="00495B6A" w:rsidRPr="00E87124">
        <w:rPr>
          <w:sz w:val="28"/>
        </w:rPr>
        <w:t xml:space="preserve"> </w:t>
      </w:r>
      <w:r>
        <w:rPr>
          <w:sz w:val="28"/>
          <w:lang w:val="en-US"/>
        </w:rPr>
        <w:t>T</w:t>
      </w:r>
      <w:r>
        <w:rPr>
          <w:sz w:val="28"/>
        </w:rPr>
        <w:t>ел</w:t>
      </w:r>
      <w:r w:rsidR="00E87124">
        <w:rPr>
          <w:sz w:val="28"/>
        </w:rPr>
        <w:t>.</w:t>
      </w:r>
      <w:r>
        <w:rPr>
          <w:sz w:val="28"/>
        </w:rPr>
        <w:t>/факс отдела хореографии: (495) 624-09-31</w:t>
      </w:r>
    </w:p>
    <w:p w:rsidR="00EA0283" w:rsidRPr="00B53FDA" w:rsidRDefault="00495B6A" w:rsidP="00B53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A0283" w:rsidRPr="00B53FDA" w:rsidSect="002C1E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3FDA"/>
    <w:rsid w:val="002C096F"/>
    <w:rsid w:val="002C1E14"/>
    <w:rsid w:val="00495B6A"/>
    <w:rsid w:val="004D600A"/>
    <w:rsid w:val="0061413B"/>
    <w:rsid w:val="00633636"/>
    <w:rsid w:val="007B5D03"/>
    <w:rsid w:val="008D71D1"/>
    <w:rsid w:val="00905194"/>
    <w:rsid w:val="00B53FDA"/>
    <w:rsid w:val="00BB7450"/>
    <w:rsid w:val="00BC437C"/>
    <w:rsid w:val="00E87124"/>
    <w:rsid w:val="00EA0283"/>
    <w:rsid w:val="00EE0A6F"/>
    <w:rsid w:val="00F82E1B"/>
    <w:rsid w:val="00FE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B5D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@rusfol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ce2008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ol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ldance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B942-CBC0-4DE0-94F1-033A150D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7</cp:revision>
  <cp:lastPrinted>2010-12-22T10:29:00Z</cp:lastPrinted>
  <dcterms:created xsi:type="dcterms:W3CDTF">2010-11-09T13:20:00Z</dcterms:created>
  <dcterms:modified xsi:type="dcterms:W3CDTF">2011-01-12T07:11:00Z</dcterms:modified>
</cp:coreProperties>
</file>